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3513F8" w:rsidRPr="003513F8" w14:paraId="20E5449B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B22B6" w14:textId="77777777" w:rsidR="007C159A" w:rsidRPr="003513F8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3513F8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F6368" w14:textId="77777777" w:rsidR="007C159A" w:rsidRPr="003513F8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3513F8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3513F8" w:rsidRPr="003513F8" w14:paraId="628B38A6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5AE26" w14:textId="77777777" w:rsidR="007C159A" w:rsidRPr="003513F8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3513F8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6B85B" w14:textId="77777777" w:rsidR="007C159A" w:rsidRPr="003513F8" w:rsidRDefault="00D53AA2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3513F8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Dirección de Sanidad Vegetal del Viceministerio de Sanidad Agropecuaria y Regulaciones.</w:t>
            </w:r>
          </w:p>
        </w:tc>
      </w:tr>
      <w:tr w:rsidR="003513F8" w:rsidRPr="003513F8" w14:paraId="036977A7" w14:textId="77777777" w:rsidTr="00E1423F">
        <w:trPr>
          <w:trHeight w:val="516"/>
        </w:trPr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91DFC" w14:textId="77777777" w:rsidR="008C3C67" w:rsidRPr="003513F8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3513F8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3513F8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3513F8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012AF" w14:textId="20E38058" w:rsidR="002D4CC5" w:rsidRPr="003513F8" w:rsidRDefault="003513F8" w:rsidP="00685E5D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3513F8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5E23B3DB" w14:textId="70538445" w:rsidR="008C3C67" w:rsidRPr="003513F8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  <w:r w:rsidRPr="003513F8">
        <w:rPr>
          <w:rFonts w:ascii="Arial" w:eastAsia="Times New Roman" w:hAnsi="Arial" w:cs="Arial"/>
          <w:color w:val="404040" w:themeColor="text1" w:themeTint="BF"/>
          <w:lang w:eastAsia="es-GT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"/>
        <w:gridCol w:w="8489"/>
      </w:tblGrid>
      <w:tr w:rsidR="003513F8" w:rsidRPr="003513F8" w14:paraId="41511A06" w14:textId="77777777" w:rsidTr="00EC0E03">
        <w:tc>
          <w:tcPr>
            <w:tcW w:w="0" w:type="auto"/>
          </w:tcPr>
          <w:p w14:paraId="1AB7B6AC" w14:textId="77777777" w:rsidR="009C1CF1" w:rsidRPr="003513F8" w:rsidRDefault="009C1CF1" w:rsidP="00EC0E03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3513F8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14E79D5C" w14:textId="04254030" w:rsidR="009C1CF1" w:rsidRPr="003513F8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3513F8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3513F8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</w:t>
            </w:r>
            <w:r w:rsidR="00A1156E">
              <w:rPr>
                <w:rFonts w:ascii="Arial" w:hAnsi="Arial" w:cs="Arial"/>
                <w:b/>
                <w:bCs/>
                <w:color w:val="404040" w:themeColor="text1" w:themeTint="BF"/>
              </w:rPr>
              <w:t>Á</w:t>
            </w:r>
            <w:r w:rsidR="00B8491A" w:rsidRPr="003513F8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MITE ADMINISTRATIVO </w:t>
            </w:r>
          </w:p>
          <w:p w14:paraId="6D334326" w14:textId="77777777" w:rsidR="00DC3980" w:rsidRPr="003513F8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  <w:lang w:val="es-HN"/>
              </w:rPr>
            </w:pPr>
          </w:p>
          <w:p w14:paraId="375C35CC" w14:textId="390BCE97" w:rsidR="002308F5" w:rsidRPr="003513F8" w:rsidRDefault="0016365D" w:rsidP="002308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3513F8">
              <w:rPr>
                <w:rFonts w:ascii="Arial" w:hAnsi="Arial" w:cs="Arial"/>
                <w:b/>
                <w:bCs/>
                <w:color w:val="404040" w:themeColor="text1" w:themeTint="BF"/>
              </w:rPr>
              <w:t>RENOVACI</w:t>
            </w:r>
            <w:r w:rsidR="00A1156E">
              <w:rPr>
                <w:rFonts w:ascii="Arial" w:hAnsi="Arial" w:cs="Arial"/>
                <w:b/>
                <w:bCs/>
                <w:color w:val="404040" w:themeColor="text1" w:themeTint="BF"/>
              </w:rPr>
              <w:t>Ó</w:t>
            </w:r>
            <w:r w:rsidRPr="003513F8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N DE </w:t>
            </w:r>
            <w:r w:rsidR="007A343B" w:rsidRPr="003513F8">
              <w:rPr>
                <w:rFonts w:ascii="Arial" w:hAnsi="Arial" w:cs="Arial"/>
                <w:b/>
                <w:bCs/>
                <w:color w:val="404040" w:themeColor="text1" w:themeTint="BF"/>
              </w:rPr>
              <w:t>REGISTRO DE</w:t>
            </w:r>
            <w:r w:rsidR="0058363A" w:rsidRPr="003513F8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PERSONAS INDIVIDUALES O JUR</w:t>
            </w:r>
            <w:r w:rsidR="00A1156E">
              <w:rPr>
                <w:rFonts w:ascii="Arial" w:hAnsi="Arial" w:cs="Arial"/>
                <w:b/>
                <w:bCs/>
                <w:color w:val="404040" w:themeColor="text1" w:themeTint="BF"/>
              </w:rPr>
              <w:t>Í</w:t>
            </w:r>
            <w:r w:rsidR="0058363A" w:rsidRPr="003513F8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DICAS </w:t>
            </w:r>
            <w:r w:rsidR="0068322D" w:rsidRPr="003513F8">
              <w:rPr>
                <w:rFonts w:ascii="Arial" w:hAnsi="Arial" w:cs="Arial"/>
                <w:b/>
                <w:bCs/>
                <w:color w:val="404040" w:themeColor="text1" w:themeTint="BF"/>
              </w:rPr>
              <w:t>INTERESADAS EN IMPORTAR Y COMERCIALIZAR INSUMOS AGR</w:t>
            </w:r>
            <w:r w:rsidR="00A1156E">
              <w:rPr>
                <w:rFonts w:ascii="Arial" w:hAnsi="Arial" w:cs="Arial"/>
                <w:b/>
                <w:bCs/>
                <w:color w:val="404040" w:themeColor="text1" w:themeTint="BF"/>
              </w:rPr>
              <w:t>Í</w:t>
            </w:r>
            <w:r w:rsidR="0068322D" w:rsidRPr="003513F8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COLAS </w:t>
            </w:r>
          </w:p>
          <w:p w14:paraId="62A3F201" w14:textId="6788A754" w:rsidR="003A0EC8" w:rsidRPr="003513F8" w:rsidRDefault="003A0EC8" w:rsidP="007A34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  <w:p w14:paraId="6A5C38CC" w14:textId="77777777" w:rsidR="003513F8" w:rsidRPr="008B2D80" w:rsidRDefault="003513F8" w:rsidP="003513F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No está sistematizado</w:t>
            </w:r>
          </w:p>
          <w:p w14:paraId="748F8793" w14:textId="77777777" w:rsidR="00DA6A26" w:rsidRPr="003513F8" w:rsidRDefault="00DA6A26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</w:tc>
      </w:tr>
      <w:tr w:rsidR="003513F8" w:rsidRPr="003513F8" w14:paraId="6BC0B25F" w14:textId="77777777" w:rsidTr="00EC0E03">
        <w:tc>
          <w:tcPr>
            <w:tcW w:w="0" w:type="auto"/>
          </w:tcPr>
          <w:p w14:paraId="5F602953" w14:textId="77777777" w:rsidR="008C3C67" w:rsidRPr="003513F8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3513F8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071E4A7E" w14:textId="604BC4E8" w:rsidR="008C3C67" w:rsidRPr="003513F8" w:rsidRDefault="00A1156E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</w:rPr>
              <w:t>DIAGNÓ</w:t>
            </w:r>
            <w:r w:rsidR="003A3867" w:rsidRPr="003513F8">
              <w:rPr>
                <w:rFonts w:ascii="Arial" w:hAnsi="Arial" w:cs="Arial"/>
                <w:b/>
                <w:bCs/>
                <w:color w:val="404040" w:themeColor="text1" w:themeTint="BF"/>
              </w:rPr>
              <w:t>STICO LEGAL</w:t>
            </w:r>
            <w:r w:rsidR="00B8491A" w:rsidRPr="003513F8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3513F8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3513F8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6C3B90F9" w14:textId="3343D4C7" w:rsidR="00685E5D" w:rsidRPr="003513F8" w:rsidRDefault="00685E5D" w:rsidP="003513F8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3513F8">
              <w:rPr>
                <w:rFonts w:ascii="Arial" w:hAnsi="Arial" w:cs="Arial"/>
                <w:color w:val="404040" w:themeColor="text1" w:themeTint="BF"/>
              </w:rPr>
              <w:t xml:space="preserve">Acuerdo Ministerial No. 11-2011-Registro de Personas Individuales o Jurídicas y su renovación, interesadas en Importar, Exportar, Fabricar, Producir, Transformar, Mezclar, Formular, Envasar, </w:t>
            </w:r>
            <w:proofErr w:type="spellStart"/>
            <w:r w:rsidRPr="003513F8">
              <w:rPr>
                <w:rFonts w:ascii="Arial" w:hAnsi="Arial" w:cs="Arial"/>
                <w:color w:val="404040" w:themeColor="text1" w:themeTint="BF"/>
              </w:rPr>
              <w:t>Reenvasar</w:t>
            </w:r>
            <w:proofErr w:type="spellEnd"/>
            <w:r w:rsidRPr="003513F8">
              <w:rPr>
                <w:rFonts w:ascii="Arial" w:hAnsi="Arial" w:cs="Arial"/>
                <w:color w:val="404040" w:themeColor="text1" w:themeTint="BF"/>
              </w:rPr>
              <w:t xml:space="preserve">, Empacar, </w:t>
            </w:r>
            <w:proofErr w:type="spellStart"/>
            <w:r w:rsidRPr="003513F8">
              <w:rPr>
                <w:rFonts w:ascii="Arial" w:hAnsi="Arial" w:cs="Arial"/>
                <w:color w:val="404040" w:themeColor="text1" w:themeTint="BF"/>
              </w:rPr>
              <w:t>Reempacar</w:t>
            </w:r>
            <w:proofErr w:type="spellEnd"/>
            <w:r w:rsidRPr="003513F8">
              <w:rPr>
                <w:rFonts w:ascii="Arial" w:hAnsi="Arial" w:cs="Arial"/>
                <w:color w:val="404040" w:themeColor="text1" w:themeTint="BF"/>
              </w:rPr>
              <w:t>, Almacenar, y Comercializar Ingredientes Activos Grado Técnico o Productos Agroquímicos Formulados.</w:t>
            </w:r>
          </w:p>
          <w:p w14:paraId="580DE8F7" w14:textId="10C47FD3" w:rsidR="00685E5D" w:rsidRPr="003513F8" w:rsidRDefault="00685E5D" w:rsidP="003513F8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3513F8">
              <w:rPr>
                <w:rFonts w:ascii="Arial" w:hAnsi="Arial" w:cs="Arial"/>
                <w:color w:val="404040" w:themeColor="text1" w:themeTint="BF"/>
              </w:rPr>
              <w:t xml:space="preserve">Acuerdo Gubernativo No. 87-2011- Registro de Personas Individuales o Jurídicas y su renovación, interesadas en Importar, Exportar, Fabricar, Producir, Transformar, Mezclar, Formular, Envasar, </w:t>
            </w:r>
            <w:proofErr w:type="spellStart"/>
            <w:r w:rsidRPr="003513F8">
              <w:rPr>
                <w:rFonts w:ascii="Arial" w:hAnsi="Arial" w:cs="Arial"/>
                <w:color w:val="404040" w:themeColor="text1" w:themeTint="BF"/>
              </w:rPr>
              <w:t>Reenvasar</w:t>
            </w:r>
            <w:proofErr w:type="spellEnd"/>
            <w:r w:rsidRPr="003513F8">
              <w:rPr>
                <w:rFonts w:ascii="Arial" w:hAnsi="Arial" w:cs="Arial"/>
                <w:color w:val="404040" w:themeColor="text1" w:themeTint="BF"/>
              </w:rPr>
              <w:t xml:space="preserve">, Empacar, </w:t>
            </w:r>
            <w:proofErr w:type="spellStart"/>
            <w:r w:rsidRPr="003513F8">
              <w:rPr>
                <w:rFonts w:ascii="Arial" w:hAnsi="Arial" w:cs="Arial"/>
                <w:color w:val="404040" w:themeColor="text1" w:themeTint="BF"/>
              </w:rPr>
              <w:t>Reempacar</w:t>
            </w:r>
            <w:proofErr w:type="spellEnd"/>
            <w:r w:rsidRPr="003513F8">
              <w:rPr>
                <w:rFonts w:ascii="Arial" w:hAnsi="Arial" w:cs="Arial"/>
                <w:color w:val="404040" w:themeColor="text1" w:themeTint="BF"/>
              </w:rPr>
              <w:t>, Almacenar, y Comercializar Sustancias Afines a Plaguicidas; Plaguicidas Microbianos; Plaguicidas Bioquímicos; Artrópodos, Predadores, Parásitos, Parasitoides.</w:t>
            </w:r>
          </w:p>
          <w:p w14:paraId="55C0704D" w14:textId="5B11164E" w:rsidR="002D04C0" w:rsidRPr="003513F8" w:rsidRDefault="00685E5D" w:rsidP="003513F8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3513F8">
              <w:rPr>
                <w:rFonts w:ascii="Arial" w:hAnsi="Arial" w:cs="Arial"/>
                <w:color w:val="404040" w:themeColor="text1" w:themeTint="BF"/>
              </w:rPr>
              <w:t xml:space="preserve">Acuerdo Gubernativo No. 342-2010- Registro de Personas Individuales o Jurídicas y su renovación, interesadas en Importar, Exportar, Fabricar, Producir, Transformar, Mezclar, Formular, Envasar, </w:t>
            </w:r>
            <w:proofErr w:type="spellStart"/>
            <w:r w:rsidRPr="003513F8">
              <w:rPr>
                <w:rFonts w:ascii="Arial" w:hAnsi="Arial" w:cs="Arial"/>
                <w:color w:val="404040" w:themeColor="text1" w:themeTint="BF"/>
              </w:rPr>
              <w:t>Reenvasar</w:t>
            </w:r>
            <w:proofErr w:type="spellEnd"/>
            <w:r w:rsidRPr="003513F8">
              <w:rPr>
                <w:rFonts w:ascii="Arial" w:hAnsi="Arial" w:cs="Arial"/>
                <w:color w:val="404040" w:themeColor="text1" w:themeTint="BF"/>
              </w:rPr>
              <w:t xml:space="preserve">, Empacar, </w:t>
            </w:r>
            <w:proofErr w:type="spellStart"/>
            <w:r w:rsidRPr="003513F8">
              <w:rPr>
                <w:rFonts w:ascii="Arial" w:hAnsi="Arial" w:cs="Arial"/>
                <w:color w:val="404040" w:themeColor="text1" w:themeTint="BF"/>
              </w:rPr>
              <w:t>Reempacar</w:t>
            </w:r>
            <w:proofErr w:type="spellEnd"/>
            <w:r w:rsidRPr="003513F8">
              <w:rPr>
                <w:rFonts w:ascii="Arial" w:hAnsi="Arial" w:cs="Arial"/>
                <w:color w:val="404040" w:themeColor="text1" w:themeTint="BF"/>
              </w:rPr>
              <w:t>, Almacenar, y Comercializar Fertilizantes, Enmiendas Y Sustancias Afines a Fertilizantes o a Enmiendas.</w:t>
            </w:r>
          </w:p>
          <w:p w14:paraId="7D96EF2A" w14:textId="4645DE44" w:rsidR="002308F5" w:rsidRPr="003513F8" w:rsidRDefault="002308F5" w:rsidP="003513F8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3513F8">
              <w:rPr>
                <w:rFonts w:ascii="Arial" w:hAnsi="Arial" w:cs="Arial"/>
                <w:color w:val="404040" w:themeColor="text1" w:themeTint="BF"/>
              </w:rPr>
              <w:t>Acuerdo Ministerial 137-</w:t>
            </w:r>
            <w:r w:rsidR="003513F8">
              <w:rPr>
                <w:rFonts w:ascii="Arial" w:hAnsi="Arial" w:cs="Arial"/>
                <w:color w:val="404040" w:themeColor="text1" w:themeTint="BF"/>
              </w:rPr>
              <w:t xml:space="preserve">2007 </w:t>
            </w:r>
            <w:r w:rsidRPr="003513F8">
              <w:rPr>
                <w:rFonts w:ascii="Arial" w:hAnsi="Arial" w:cs="Arial"/>
                <w:color w:val="404040" w:themeColor="text1" w:themeTint="BF"/>
              </w:rPr>
              <w:t>Tarifario</w:t>
            </w:r>
          </w:p>
          <w:p w14:paraId="64F024CD" w14:textId="51BA929A" w:rsidR="002308F5" w:rsidRPr="003513F8" w:rsidRDefault="002308F5" w:rsidP="002308F5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3513F8" w:rsidRPr="003513F8" w14:paraId="14ECE00D" w14:textId="77777777" w:rsidTr="00EC0E03">
        <w:tc>
          <w:tcPr>
            <w:tcW w:w="0" w:type="auto"/>
          </w:tcPr>
          <w:p w14:paraId="43D36E6A" w14:textId="0E17E78B" w:rsidR="008C3C67" w:rsidRPr="003513F8" w:rsidRDefault="00674B7F" w:rsidP="00674B7F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213FA05E" w14:textId="77777777" w:rsidR="008C3C67" w:rsidRPr="003513F8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3513F8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3513F8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76E53E38" w14:textId="77777777" w:rsidR="003513F8" w:rsidRDefault="003513F8" w:rsidP="00D851B6">
            <w:pPr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3513F8" w:rsidRPr="008B2D80" w14:paraId="2730A297" w14:textId="77777777" w:rsidTr="00370112">
              <w:tc>
                <w:tcPr>
                  <w:tcW w:w="4070" w:type="dxa"/>
                </w:tcPr>
                <w:p w14:paraId="284C1B10" w14:textId="77777777" w:rsidR="003513F8" w:rsidRPr="008B2D80" w:rsidRDefault="003513F8" w:rsidP="003513F8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8B2D80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actuales</w:t>
                  </w:r>
                </w:p>
              </w:tc>
              <w:tc>
                <w:tcPr>
                  <w:tcW w:w="3882" w:type="dxa"/>
                </w:tcPr>
                <w:p w14:paraId="0AB6F062" w14:textId="77777777" w:rsidR="003513F8" w:rsidRPr="008B2D80" w:rsidRDefault="003513F8" w:rsidP="003513F8">
                  <w:pPr>
                    <w:jc w:val="center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B2D80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propuestos</w:t>
                  </w:r>
                </w:p>
              </w:tc>
            </w:tr>
            <w:tr w:rsidR="003513F8" w:rsidRPr="008B2D80" w14:paraId="613894F6" w14:textId="77777777" w:rsidTr="00370112">
              <w:tc>
                <w:tcPr>
                  <w:tcW w:w="4070" w:type="dxa"/>
                </w:tcPr>
                <w:p w14:paraId="0FDA3D2C" w14:textId="77777777" w:rsidR="003513F8" w:rsidRPr="007920A7" w:rsidRDefault="003513F8" w:rsidP="003513F8">
                  <w:pPr>
                    <w:pStyle w:val="Prrafodelista"/>
                    <w:numPr>
                      <w:ilvl w:val="0"/>
                      <w:numId w:val="30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7920A7">
                    <w:rPr>
                      <w:rFonts w:ascii="Arial" w:hAnsi="Arial" w:cs="Arial"/>
                      <w:color w:val="404040" w:themeColor="text1" w:themeTint="BF"/>
                    </w:rPr>
                    <w:t>Patente de comercio de empresa y de sociedad</w:t>
                  </w:r>
                </w:p>
              </w:tc>
              <w:tc>
                <w:tcPr>
                  <w:tcW w:w="3882" w:type="dxa"/>
                </w:tcPr>
                <w:p w14:paraId="42696AF2" w14:textId="77777777" w:rsidR="003513F8" w:rsidRPr="007920A7" w:rsidRDefault="003513F8" w:rsidP="003513F8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7920A7">
                    <w:rPr>
                      <w:rFonts w:ascii="Arial" w:hAnsi="Arial" w:cs="Arial"/>
                      <w:color w:val="404040" w:themeColor="text1" w:themeTint="BF"/>
                    </w:rPr>
                    <w:t>1.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r w:rsidRPr="007920A7">
                    <w:rPr>
                      <w:rFonts w:ascii="Arial" w:hAnsi="Arial" w:cs="Arial"/>
                      <w:color w:val="404040" w:themeColor="text1" w:themeTint="BF"/>
                    </w:rPr>
                    <w:t>Patente de comercio (cuando corresponda)</w:t>
                  </w:r>
                </w:p>
              </w:tc>
            </w:tr>
            <w:tr w:rsidR="003513F8" w:rsidRPr="008B2D80" w14:paraId="563D052C" w14:textId="77777777" w:rsidTr="00370112">
              <w:tc>
                <w:tcPr>
                  <w:tcW w:w="4070" w:type="dxa"/>
                </w:tcPr>
                <w:p w14:paraId="52B79368" w14:textId="77777777" w:rsidR="003513F8" w:rsidRPr="007920A7" w:rsidRDefault="003513F8" w:rsidP="003513F8">
                  <w:pPr>
                    <w:pStyle w:val="Prrafodelista"/>
                    <w:numPr>
                      <w:ilvl w:val="0"/>
                      <w:numId w:val="30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7920A7">
                    <w:rPr>
                      <w:rFonts w:ascii="Arial" w:hAnsi="Arial" w:cs="Arial"/>
                      <w:color w:val="404040" w:themeColor="text1" w:themeTint="BF"/>
                    </w:rPr>
                    <w:t>Nombramiento del Representante Legal de la empresa</w:t>
                  </w:r>
                </w:p>
              </w:tc>
              <w:tc>
                <w:tcPr>
                  <w:tcW w:w="3882" w:type="dxa"/>
                </w:tcPr>
                <w:p w14:paraId="679EE827" w14:textId="77777777" w:rsidR="003513F8" w:rsidRPr="007920A7" w:rsidRDefault="003513F8" w:rsidP="003513F8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7920A7">
                    <w:rPr>
                      <w:rFonts w:ascii="Arial" w:hAnsi="Arial" w:cs="Arial"/>
                      <w:color w:val="404040" w:themeColor="text1" w:themeTint="BF"/>
                    </w:rPr>
                    <w:t>2.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r w:rsidRPr="007920A7">
                    <w:rPr>
                      <w:rFonts w:ascii="Arial" w:hAnsi="Arial" w:cs="Arial"/>
                      <w:color w:val="404040" w:themeColor="text1" w:themeTint="BF"/>
                    </w:rPr>
                    <w:t>Patente de sociedad para persona jurídica</w:t>
                  </w:r>
                </w:p>
              </w:tc>
            </w:tr>
            <w:tr w:rsidR="003513F8" w:rsidRPr="008B2D80" w14:paraId="5D96520D" w14:textId="77777777" w:rsidTr="00370112">
              <w:tc>
                <w:tcPr>
                  <w:tcW w:w="4070" w:type="dxa"/>
                </w:tcPr>
                <w:p w14:paraId="7DFC3D20" w14:textId="77777777" w:rsidR="003513F8" w:rsidRPr="007920A7" w:rsidRDefault="003513F8" w:rsidP="003513F8">
                  <w:pPr>
                    <w:pStyle w:val="Prrafodelista"/>
                    <w:numPr>
                      <w:ilvl w:val="0"/>
                      <w:numId w:val="30"/>
                    </w:num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7920A7">
                    <w:rPr>
                      <w:rFonts w:ascii="Arial" w:hAnsi="Arial" w:cs="Arial"/>
                      <w:color w:val="404040" w:themeColor="text1" w:themeTint="BF"/>
                    </w:rPr>
                    <w:t>Nombramiento del ingeniero agrónomo colegiado activo, como regente por parte del interesado.</w:t>
                  </w:r>
                </w:p>
                <w:p w14:paraId="50C1F427" w14:textId="77777777" w:rsidR="003513F8" w:rsidRDefault="003513F8" w:rsidP="003513F8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3BC05C00" w14:textId="77777777" w:rsidR="003513F8" w:rsidRPr="008B2D80" w:rsidRDefault="003513F8" w:rsidP="003513F8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3. </w:t>
                  </w:r>
                  <w:r w:rsidRPr="008B2D80">
                    <w:rPr>
                      <w:rFonts w:ascii="Arial" w:hAnsi="Arial" w:cs="Arial"/>
                      <w:color w:val="404040" w:themeColor="text1" w:themeTint="BF"/>
                    </w:rPr>
                    <w:t>Licencia sanitaria vigente del Ministerio de Salud Pública y Asistencia Social (si aplica).</w:t>
                  </w:r>
                </w:p>
              </w:tc>
            </w:tr>
            <w:tr w:rsidR="003513F8" w:rsidRPr="008B2D80" w14:paraId="4E78A1DA" w14:textId="77777777" w:rsidTr="00370112">
              <w:tc>
                <w:tcPr>
                  <w:tcW w:w="4070" w:type="dxa"/>
                </w:tcPr>
                <w:p w14:paraId="6AD6A5B2" w14:textId="77777777" w:rsidR="003513F8" w:rsidRPr="007920A7" w:rsidRDefault="003513F8" w:rsidP="003513F8">
                  <w:pPr>
                    <w:pStyle w:val="Prrafodelista"/>
                    <w:numPr>
                      <w:ilvl w:val="0"/>
                      <w:numId w:val="30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7920A7">
                    <w:rPr>
                      <w:rFonts w:ascii="Arial" w:hAnsi="Arial" w:cs="Arial"/>
                      <w:color w:val="404040" w:themeColor="text1" w:themeTint="BF"/>
                    </w:rPr>
                    <w:t>Licencia sanitaria vigente del Ministerio de Salud Pública y Asistencia Social (si aplica).</w:t>
                  </w:r>
                </w:p>
              </w:tc>
              <w:tc>
                <w:tcPr>
                  <w:tcW w:w="3882" w:type="dxa"/>
                </w:tcPr>
                <w:p w14:paraId="479F89DC" w14:textId="77777777" w:rsidR="003513F8" w:rsidRPr="007920A7" w:rsidRDefault="003513F8" w:rsidP="003513F8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strike/>
                      <w:color w:val="404040" w:themeColor="text1" w:themeTint="BF"/>
                    </w:rPr>
                  </w:pPr>
                  <w:r w:rsidRPr="007920A7">
                    <w:rPr>
                      <w:rFonts w:ascii="Arial" w:hAnsi="Arial" w:cs="Arial"/>
                      <w:color w:val="404040" w:themeColor="text1" w:themeTint="BF"/>
                    </w:rPr>
                    <w:t>4.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r w:rsidRPr="007920A7">
                    <w:rPr>
                      <w:rFonts w:ascii="Arial" w:hAnsi="Arial" w:cs="Arial"/>
                      <w:color w:val="404040" w:themeColor="text1" w:themeTint="BF"/>
                    </w:rPr>
                    <w:t>Timbre profesional</w:t>
                  </w:r>
                </w:p>
              </w:tc>
            </w:tr>
            <w:tr w:rsidR="003513F8" w:rsidRPr="008B2D80" w14:paraId="6327E36B" w14:textId="77777777" w:rsidTr="00370112">
              <w:tc>
                <w:tcPr>
                  <w:tcW w:w="4070" w:type="dxa"/>
                </w:tcPr>
                <w:p w14:paraId="04E5F560" w14:textId="77777777" w:rsidR="003513F8" w:rsidRPr="007920A7" w:rsidRDefault="003513F8" w:rsidP="003513F8">
                  <w:pPr>
                    <w:pStyle w:val="Prrafodelista"/>
                    <w:numPr>
                      <w:ilvl w:val="0"/>
                      <w:numId w:val="30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7920A7">
                    <w:rPr>
                      <w:rFonts w:ascii="Arial" w:hAnsi="Arial" w:cs="Arial"/>
                      <w:color w:val="404040" w:themeColor="text1" w:themeTint="BF"/>
                    </w:rPr>
                    <w:t>Certificado de Colegiado Activo</w:t>
                  </w:r>
                </w:p>
              </w:tc>
              <w:tc>
                <w:tcPr>
                  <w:tcW w:w="3882" w:type="dxa"/>
                </w:tcPr>
                <w:p w14:paraId="05031ACD" w14:textId="543B7E16" w:rsidR="003513F8" w:rsidRPr="003513F8" w:rsidRDefault="003513F8" w:rsidP="00A1156E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3513F8">
                    <w:rPr>
                      <w:rFonts w:ascii="Arial" w:hAnsi="Arial" w:cs="Arial"/>
                      <w:color w:val="404040" w:themeColor="text1" w:themeTint="BF"/>
                    </w:rPr>
                    <w:t>5.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r w:rsidRPr="003513F8">
                    <w:rPr>
                      <w:rFonts w:ascii="Arial" w:hAnsi="Arial" w:cs="Arial"/>
                      <w:color w:val="404040" w:themeColor="text1" w:themeTint="BF"/>
                    </w:rPr>
                    <w:t xml:space="preserve">Para la actividad de almacenar debe adjuntar la licencia sanitaria </w:t>
                  </w:r>
                  <w:r w:rsidRPr="003513F8"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>vigente, extendida por el Ministerio de Salud Pública y Asistencia Social.</w:t>
                  </w:r>
                </w:p>
              </w:tc>
            </w:tr>
            <w:tr w:rsidR="003513F8" w:rsidRPr="008B2D80" w14:paraId="2F664826" w14:textId="77777777" w:rsidTr="00370112">
              <w:tc>
                <w:tcPr>
                  <w:tcW w:w="4070" w:type="dxa"/>
                </w:tcPr>
                <w:p w14:paraId="0C4C5B83" w14:textId="77777777" w:rsidR="003513F8" w:rsidRPr="007920A7" w:rsidRDefault="003513F8" w:rsidP="003513F8">
                  <w:pPr>
                    <w:pStyle w:val="Prrafodelista"/>
                    <w:numPr>
                      <w:ilvl w:val="0"/>
                      <w:numId w:val="30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7920A7"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>Timbre profesional</w:t>
                  </w:r>
                </w:p>
              </w:tc>
              <w:tc>
                <w:tcPr>
                  <w:tcW w:w="3882" w:type="dxa"/>
                </w:tcPr>
                <w:p w14:paraId="685F69AF" w14:textId="77777777" w:rsidR="003513F8" w:rsidRPr="008B2D80" w:rsidRDefault="003513F8" w:rsidP="003513F8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3513F8" w:rsidRPr="008B2D80" w14:paraId="4B91C220" w14:textId="77777777" w:rsidTr="00370112">
              <w:tc>
                <w:tcPr>
                  <w:tcW w:w="4070" w:type="dxa"/>
                </w:tcPr>
                <w:p w14:paraId="1320F2B6" w14:textId="38D847E1" w:rsidR="003513F8" w:rsidRPr="007920A7" w:rsidRDefault="003513F8" w:rsidP="003513F8">
                  <w:pPr>
                    <w:pStyle w:val="Prrafodelista"/>
                    <w:numPr>
                      <w:ilvl w:val="0"/>
                      <w:numId w:val="30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3513F8">
                    <w:rPr>
                      <w:rFonts w:ascii="Arial" w:hAnsi="Arial" w:cs="Arial"/>
                      <w:color w:val="404040" w:themeColor="text1" w:themeTint="BF"/>
                    </w:rPr>
                    <w:t>Para la actividad de almacenar de debe adjuntar la licencia sanitaria vigente, extendida por el Ministerio de Salud Pública y Asistencia Social.</w:t>
                  </w:r>
                </w:p>
              </w:tc>
              <w:tc>
                <w:tcPr>
                  <w:tcW w:w="3882" w:type="dxa"/>
                </w:tcPr>
                <w:p w14:paraId="720BD906" w14:textId="77777777" w:rsidR="003513F8" w:rsidRPr="008B2D80" w:rsidRDefault="003513F8" w:rsidP="003513F8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3513F8" w:rsidRPr="003513F8" w14:paraId="12479DA9" w14:textId="77777777" w:rsidTr="007301EA">
              <w:tc>
                <w:tcPr>
                  <w:tcW w:w="4070" w:type="dxa"/>
                </w:tcPr>
                <w:p w14:paraId="42D700D2" w14:textId="4B3348AF" w:rsidR="002D4CC5" w:rsidRPr="003513F8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3513F8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Diseño </w:t>
                  </w:r>
                  <w:r w:rsidR="00A1156E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a</w:t>
                  </w:r>
                  <w:r w:rsidRPr="003513F8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ctual</w:t>
                  </w:r>
                </w:p>
                <w:p w14:paraId="4D474CBC" w14:textId="77777777" w:rsidR="002D4CC5" w:rsidRPr="003513F8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435796F9" w14:textId="77777777" w:rsidR="002D4CC5" w:rsidRPr="003513F8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3513F8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3513F8" w:rsidRPr="003513F8" w14:paraId="1F5E684B" w14:textId="77777777" w:rsidTr="007301EA">
              <w:tc>
                <w:tcPr>
                  <w:tcW w:w="4070" w:type="dxa"/>
                </w:tcPr>
                <w:p w14:paraId="60780FA5" w14:textId="56E3D8A7" w:rsidR="00794945" w:rsidRPr="003513F8" w:rsidRDefault="00794945" w:rsidP="00A1156E">
                  <w:pPr>
                    <w:pStyle w:val="Prrafodelista"/>
                    <w:numPr>
                      <w:ilvl w:val="0"/>
                      <w:numId w:val="25"/>
                    </w:numPr>
                    <w:ind w:left="266" w:hanging="284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3513F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Asignación de expediente de </w:t>
                  </w:r>
                  <w:r w:rsidR="00FB7059" w:rsidRPr="003513F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r</w:t>
                  </w:r>
                  <w:r w:rsidR="0016365D" w:rsidRPr="003513F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enovación de </w:t>
                  </w:r>
                  <w:r w:rsidR="00FB7059" w:rsidRPr="003513F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r</w:t>
                  </w:r>
                  <w:r w:rsidR="000D1357" w:rsidRPr="003513F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egistro</w:t>
                  </w:r>
                  <w:r w:rsidR="00FB7059" w:rsidRPr="003513F8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 de personas individuales o j</w:t>
                  </w:r>
                  <w:r w:rsidR="000D1357" w:rsidRPr="003513F8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urídicas </w:t>
                  </w:r>
                  <w:r w:rsidR="000D1357" w:rsidRPr="003513F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que se encargan a la importación y comercialización de insumos agrícolas.</w:t>
                  </w:r>
                </w:p>
              </w:tc>
              <w:tc>
                <w:tcPr>
                  <w:tcW w:w="3882" w:type="dxa"/>
                </w:tcPr>
                <w:p w14:paraId="78FD1012" w14:textId="22DA02D4" w:rsidR="00794945" w:rsidRPr="003513F8" w:rsidRDefault="00FB082B" w:rsidP="00A1156E">
                  <w:pPr>
                    <w:pStyle w:val="Prrafodelista"/>
                    <w:numPr>
                      <w:ilvl w:val="0"/>
                      <w:numId w:val="31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3513F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usuario completa formulario en el sistema informático y carga documentos requeridos.</w:t>
                  </w:r>
                </w:p>
              </w:tc>
            </w:tr>
            <w:tr w:rsidR="003513F8" w:rsidRPr="003513F8" w14:paraId="44167584" w14:textId="77777777" w:rsidTr="007301EA">
              <w:tc>
                <w:tcPr>
                  <w:tcW w:w="4070" w:type="dxa"/>
                </w:tcPr>
                <w:p w14:paraId="03D3D280" w14:textId="021688E8" w:rsidR="00794945" w:rsidRPr="003513F8" w:rsidRDefault="003513F8" w:rsidP="003513F8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3513F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2.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794945" w:rsidRPr="003513F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Evaluación y análisis del expediente de </w:t>
                  </w:r>
                  <w:r w:rsidR="0016365D" w:rsidRPr="003513F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renovación de </w:t>
                  </w:r>
                  <w:r w:rsidR="00794945" w:rsidRPr="003513F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registro de empresa por el técnico analista.</w:t>
                  </w:r>
                </w:p>
              </w:tc>
              <w:tc>
                <w:tcPr>
                  <w:tcW w:w="3882" w:type="dxa"/>
                </w:tcPr>
                <w:p w14:paraId="5A61CDEC" w14:textId="7694E59F" w:rsidR="00FB082B" w:rsidRPr="003513F8" w:rsidRDefault="00FB082B" w:rsidP="00A1156E">
                  <w:pPr>
                    <w:pStyle w:val="Prrafodelista"/>
                    <w:numPr>
                      <w:ilvl w:val="0"/>
                      <w:numId w:val="31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3513F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</w:t>
                  </w:r>
                  <w:r w:rsidR="001356BA" w:rsidRPr="003513F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T</w:t>
                  </w:r>
                  <w:r w:rsidRPr="003513F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écnico </w:t>
                  </w:r>
                  <w:r w:rsidR="001356BA" w:rsidRPr="003513F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A</w:t>
                  </w:r>
                  <w:r w:rsidRPr="003513F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nalista recibe solicitud en bandeja, revisa y emite dictamen.</w:t>
                  </w:r>
                </w:p>
                <w:p w14:paraId="434419F1" w14:textId="77777777" w:rsidR="00FB082B" w:rsidRPr="00A1156E" w:rsidRDefault="00FB082B" w:rsidP="00A1156E">
                  <w:pPr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115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Si es favorable: Sigue paso 3.</w:t>
                  </w:r>
                </w:p>
                <w:p w14:paraId="703F3663" w14:textId="07093A56" w:rsidR="00794945" w:rsidRPr="003513F8" w:rsidRDefault="00FB082B" w:rsidP="00A1156E">
                  <w:pPr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3513F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No favorable: Devuelve para            </w:t>
                  </w:r>
                  <w:r w:rsidR="00E401E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Pr="003513F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subsanar</w:t>
                  </w:r>
                  <w:r w:rsidR="001356BA" w:rsidRPr="003513F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y regresa a paso 1.</w:t>
                  </w:r>
                </w:p>
              </w:tc>
            </w:tr>
            <w:tr w:rsidR="003513F8" w:rsidRPr="003513F8" w14:paraId="30C3AF49" w14:textId="77777777" w:rsidTr="007301EA">
              <w:tc>
                <w:tcPr>
                  <w:tcW w:w="4070" w:type="dxa"/>
                </w:tcPr>
                <w:p w14:paraId="2344D38A" w14:textId="5BCC3BF5" w:rsidR="00794945" w:rsidRPr="003513F8" w:rsidRDefault="003513F8" w:rsidP="003513F8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3513F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3.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794945" w:rsidRPr="003513F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Emisión de dictamen técnico favorable o desfavorable</w:t>
                  </w:r>
                </w:p>
              </w:tc>
              <w:tc>
                <w:tcPr>
                  <w:tcW w:w="3882" w:type="dxa"/>
                </w:tcPr>
                <w:p w14:paraId="361DD00F" w14:textId="3FE8E114" w:rsidR="000D1357" w:rsidRPr="003513F8" w:rsidRDefault="00FB082B" w:rsidP="00A1156E">
                  <w:pPr>
                    <w:pStyle w:val="Prrafodelista"/>
                    <w:numPr>
                      <w:ilvl w:val="0"/>
                      <w:numId w:val="31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3513F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</w:t>
                  </w:r>
                  <w:r w:rsidR="001356BA" w:rsidRPr="003513F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T</w:t>
                  </w:r>
                  <w:r w:rsidRPr="003513F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écnico </w:t>
                  </w:r>
                  <w:r w:rsidR="001356BA" w:rsidRPr="003513F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A</w:t>
                  </w:r>
                  <w:r w:rsidRPr="003513F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nalista genera certificado con código de verificación</w:t>
                  </w:r>
                  <w:r w:rsidR="001356BA" w:rsidRPr="003513F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en el sistema </w:t>
                  </w:r>
                  <w:r w:rsidR="00A1156E" w:rsidRPr="003513F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informático</w:t>
                  </w:r>
                  <w:r w:rsidR="001356BA" w:rsidRPr="003513F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  <w:r w:rsidRPr="003513F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</w:p>
              </w:tc>
            </w:tr>
            <w:tr w:rsidR="003513F8" w:rsidRPr="003513F8" w14:paraId="2D12EF07" w14:textId="77777777" w:rsidTr="007301EA">
              <w:tc>
                <w:tcPr>
                  <w:tcW w:w="4070" w:type="dxa"/>
                </w:tcPr>
                <w:p w14:paraId="49A7313A" w14:textId="4344D33A" w:rsidR="00794945" w:rsidRPr="003513F8" w:rsidRDefault="003513F8" w:rsidP="003513F8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3513F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4.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794945" w:rsidRPr="003513F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Emisión y traslado de certificado de registro para firma.</w:t>
                  </w:r>
                </w:p>
                <w:p w14:paraId="2E186A45" w14:textId="77777777" w:rsidR="00794945" w:rsidRPr="003513F8" w:rsidRDefault="00794945" w:rsidP="00EA0B22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6615495B" w14:textId="77777777" w:rsidR="00794945" w:rsidRPr="003513F8" w:rsidRDefault="001356BA" w:rsidP="00A1156E">
                  <w:pPr>
                    <w:pStyle w:val="Prrafodelista"/>
                    <w:numPr>
                      <w:ilvl w:val="0"/>
                      <w:numId w:val="31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3513F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Jefe de Departamento recibe certificado en bandeja y revisa.</w:t>
                  </w:r>
                </w:p>
                <w:p w14:paraId="30C6896B" w14:textId="0F3B0F78" w:rsidR="001356BA" w:rsidRPr="00A1156E" w:rsidRDefault="001356BA" w:rsidP="00A1156E">
                  <w:pPr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115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Si: Sigue paso 5.</w:t>
                  </w:r>
                </w:p>
                <w:p w14:paraId="79B197A1" w14:textId="3A4FD2F2" w:rsidR="001356BA" w:rsidRPr="00A1156E" w:rsidRDefault="001356BA" w:rsidP="00A1156E">
                  <w:pPr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115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No: Devuelve para correcciones y regresa a paso 3.</w:t>
                  </w:r>
                </w:p>
              </w:tc>
            </w:tr>
            <w:tr w:rsidR="003513F8" w:rsidRPr="003513F8" w14:paraId="4DD2776B" w14:textId="77777777" w:rsidTr="007301EA">
              <w:tc>
                <w:tcPr>
                  <w:tcW w:w="4070" w:type="dxa"/>
                </w:tcPr>
                <w:p w14:paraId="7A3D4F91" w14:textId="21F566A6" w:rsidR="00794945" w:rsidRPr="003513F8" w:rsidRDefault="003513F8" w:rsidP="003513F8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3513F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5.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794945" w:rsidRPr="003513F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Traslado de certificado de registro con firmas al Técnico analista.</w:t>
                  </w:r>
                </w:p>
              </w:tc>
              <w:tc>
                <w:tcPr>
                  <w:tcW w:w="3882" w:type="dxa"/>
                </w:tcPr>
                <w:p w14:paraId="1D227440" w14:textId="245BB5AF" w:rsidR="00794945" w:rsidRPr="003513F8" w:rsidRDefault="001356BA" w:rsidP="00A1156E">
                  <w:pPr>
                    <w:pStyle w:val="Prrafodelista"/>
                    <w:numPr>
                      <w:ilvl w:val="0"/>
                      <w:numId w:val="31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3513F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Jefe de Departamento valida certificado y notifica al usuario por medio del sistema informático.</w:t>
                  </w:r>
                </w:p>
              </w:tc>
            </w:tr>
            <w:tr w:rsidR="003513F8" w:rsidRPr="003513F8" w14:paraId="78CF215A" w14:textId="77777777" w:rsidTr="007301EA">
              <w:tc>
                <w:tcPr>
                  <w:tcW w:w="4070" w:type="dxa"/>
                </w:tcPr>
                <w:p w14:paraId="027ACA3C" w14:textId="3B046CC3" w:rsidR="003513F8" w:rsidRPr="003513F8" w:rsidRDefault="00794945" w:rsidP="00A1156E">
                  <w:pPr>
                    <w:pStyle w:val="Prrafodelista"/>
                    <w:numPr>
                      <w:ilvl w:val="0"/>
                      <w:numId w:val="31"/>
                    </w:numPr>
                    <w:ind w:left="266" w:hanging="266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3513F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Finalización del trámite administrativo.</w:t>
                  </w:r>
                </w:p>
              </w:tc>
              <w:tc>
                <w:tcPr>
                  <w:tcW w:w="3882" w:type="dxa"/>
                </w:tcPr>
                <w:p w14:paraId="3BAD0CC1" w14:textId="77777777" w:rsidR="00794945" w:rsidRPr="003513F8" w:rsidRDefault="00794945" w:rsidP="00EA0B22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</w:tbl>
          <w:p w14:paraId="3D3F775A" w14:textId="7FA3AB39" w:rsidR="002D4CC5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6B876D63" w14:textId="77777777" w:rsidR="003513F8" w:rsidRPr="00AB4707" w:rsidRDefault="003513F8" w:rsidP="003513F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AB4707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Tiempo: </w:t>
            </w:r>
            <w:r w:rsidRPr="006A3348">
              <w:rPr>
                <w:rFonts w:ascii="Arial" w:hAnsi="Arial" w:cs="Arial"/>
                <w:color w:val="404040" w:themeColor="text1" w:themeTint="BF"/>
                <w:lang w:eastAsia="es-GT"/>
              </w:rPr>
              <w:t>Actual:</w:t>
            </w:r>
            <w:r w:rsidRPr="00AB470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21 días</w:t>
            </w:r>
            <w:r w:rsidRPr="00AB470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 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 </w:t>
            </w:r>
            <w:r w:rsidRPr="00AB4707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AB470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: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14 días</w:t>
            </w:r>
          </w:p>
          <w:p w14:paraId="457C5FE2" w14:textId="23ED4B7A" w:rsidR="003513F8" w:rsidRPr="00AB4707" w:rsidRDefault="003513F8" w:rsidP="003513F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AB4707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Costo: </w:t>
            </w:r>
            <w:r w:rsidRPr="00AB153B">
              <w:rPr>
                <w:rFonts w:ascii="Arial" w:hAnsi="Arial" w:cs="Arial"/>
                <w:color w:val="404040" w:themeColor="text1" w:themeTint="BF"/>
                <w:lang w:eastAsia="es-GT"/>
              </w:rPr>
              <w:t>Actual:</w:t>
            </w:r>
            <w:r w:rsidRPr="00AB470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  <w:r w:rsidR="00A1156E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Q0.00</w:t>
            </w:r>
            <w:r w:rsidRPr="00AB470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 </w:t>
            </w:r>
            <w:r w:rsidRPr="00AB4707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AB470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: </w:t>
            </w:r>
            <w:r w:rsidR="00A1156E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Q0.00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. Según tarifario vigente</w:t>
            </w:r>
          </w:p>
          <w:p w14:paraId="4F7730C0" w14:textId="77777777" w:rsidR="003513F8" w:rsidRDefault="003513F8" w:rsidP="003513F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AB4707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2A9612D0" w14:textId="77777777" w:rsidR="003513F8" w:rsidRPr="00AB4707" w:rsidRDefault="003513F8" w:rsidP="003513F8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Actual: </w:t>
            </w:r>
            <w:r w:rsidRPr="00AB470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Ninguna 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                     </w:t>
            </w:r>
            <w:r w:rsidRPr="00AB470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  <w:r w:rsidRPr="00AB4707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Pr="00AB470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Ninguna</w:t>
            </w:r>
          </w:p>
          <w:p w14:paraId="46D282B3" w14:textId="77777777" w:rsidR="007F2D55" w:rsidRPr="003513F8" w:rsidRDefault="007F2D5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1932BA05" w14:textId="77777777" w:rsidR="008C3C67" w:rsidRPr="003513F8" w:rsidRDefault="008C3C67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727A65A9" w14:textId="01396E56" w:rsidR="00F659E3" w:rsidRDefault="00F659E3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134A9257" w14:textId="1C23BF27" w:rsidR="00A1156E" w:rsidRDefault="00A1156E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226903ED" w14:textId="1352C669" w:rsidR="00A1156E" w:rsidRDefault="00A1156E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69927333" w14:textId="1314821B" w:rsidR="00A1156E" w:rsidRDefault="00A1156E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14D000C8" w14:textId="65F8764D" w:rsidR="00A1156E" w:rsidRDefault="00A1156E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07DF5333" w14:textId="648CB3B4" w:rsidR="00A1156E" w:rsidRDefault="00A1156E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04D6E71F" w14:textId="22C479A1" w:rsidR="00A1156E" w:rsidRDefault="00A1156E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4317873A" w14:textId="2DABBBF6" w:rsidR="008C3C67" w:rsidRPr="003513F8" w:rsidRDefault="007F2D55">
      <w:pPr>
        <w:rPr>
          <w:rFonts w:ascii="Arial" w:hAnsi="Arial" w:cs="Arial"/>
          <w:b/>
          <w:color w:val="404040" w:themeColor="text1" w:themeTint="BF"/>
        </w:rPr>
      </w:pPr>
      <w:r w:rsidRPr="003513F8">
        <w:rPr>
          <w:rFonts w:ascii="Arial" w:hAnsi="Arial" w:cs="Arial"/>
          <w:b/>
          <w:color w:val="404040" w:themeColor="text1" w:themeTint="BF"/>
        </w:rPr>
        <w:lastRenderedPageBreak/>
        <w:t xml:space="preserve">ANEXO 1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3513F8" w:rsidRPr="003513F8" w14:paraId="1F000372" w14:textId="77777777" w:rsidTr="003B6166">
        <w:tc>
          <w:tcPr>
            <w:tcW w:w="2547" w:type="dxa"/>
            <w:shd w:val="clear" w:color="auto" w:fill="BDD6EE" w:themeFill="accent1" w:themeFillTint="66"/>
          </w:tcPr>
          <w:p w14:paraId="78AB95D5" w14:textId="77777777" w:rsidR="003D5209" w:rsidRPr="003513F8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513F8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699FFD72" w14:textId="77777777" w:rsidR="003D5209" w:rsidRPr="003513F8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513F8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39CADC00" w14:textId="77777777" w:rsidR="003D5209" w:rsidRPr="003513F8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513F8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3666C0D2" w14:textId="77777777" w:rsidR="003D5209" w:rsidRPr="003513F8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513F8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3513F8" w:rsidRPr="003513F8" w14:paraId="62DFBFF7" w14:textId="77777777" w:rsidTr="003B6166">
        <w:tc>
          <w:tcPr>
            <w:tcW w:w="2547" w:type="dxa"/>
          </w:tcPr>
          <w:p w14:paraId="5E90E702" w14:textId="77777777" w:rsidR="00A51D93" w:rsidRPr="003513F8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3513F8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77FB1336" w14:textId="77777777" w:rsidR="00A51D93" w:rsidRPr="003513F8" w:rsidRDefault="00B915FB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513F8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410" w:type="dxa"/>
          </w:tcPr>
          <w:p w14:paraId="761CF680" w14:textId="66E07881" w:rsidR="00A51D93" w:rsidRPr="003513F8" w:rsidRDefault="001356BA" w:rsidP="008A618A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513F8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50297E51" w14:textId="458DE186" w:rsidR="00A51D93" w:rsidRPr="003513F8" w:rsidRDefault="001356BA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513F8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3513F8" w:rsidRPr="003513F8" w14:paraId="448E2B13" w14:textId="77777777" w:rsidTr="003B6166">
        <w:tc>
          <w:tcPr>
            <w:tcW w:w="2547" w:type="dxa"/>
          </w:tcPr>
          <w:p w14:paraId="3CD45F11" w14:textId="77777777" w:rsidR="00A51D93" w:rsidRPr="003513F8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3513F8">
              <w:rPr>
                <w:color w:val="404040" w:themeColor="text1" w:themeTint="BF"/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3A4FDE13" w14:textId="77777777" w:rsidR="00A51D93" w:rsidRPr="003513F8" w:rsidRDefault="00B915FB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513F8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410" w:type="dxa"/>
          </w:tcPr>
          <w:p w14:paraId="25076302" w14:textId="1D2C5FA3" w:rsidR="00A51D93" w:rsidRPr="003513F8" w:rsidRDefault="00E401E2" w:rsidP="00E401E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5 </w:t>
            </w:r>
          </w:p>
        </w:tc>
        <w:tc>
          <w:tcPr>
            <w:tcW w:w="2693" w:type="dxa"/>
          </w:tcPr>
          <w:p w14:paraId="276E10FB" w14:textId="545F9904" w:rsidR="00A51D93" w:rsidRPr="003513F8" w:rsidRDefault="00E401E2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3513F8" w:rsidRPr="003513F8" w14:paraId="2050A176" w14:textId="77777777" w:rsidTr="003B6166">
        <w:tc>
          <w:tcPr>
            <w:tcW w:w="2547" w:type="dxa"/>
          </w:tcPr>
          <w:p w14:paraId="1D175318" w14:textId="77777777" w:rsidR="00A51D93" w:rsidRPr="003513F8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3513F8">
              <w:rPr>
                <w:color w:val="404040" w:themeColor="text1" w:themeTint="BF"/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22DB755F" w14:textId="77777777" w:rsidR="00A51D93" w:rsidRPr="003513F8" w:rsidRDefault="00592F88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513F8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410" w:type="dxa"/>
          </w:tcPr>
          <w:p w14:paraId="58327316" w14:textId="77777777" w:rsidR="00A51D93" w:rsidRPr="003513F8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513F8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2275E7F7" w14:textId="77777777" w:rsidR="00A51D93" w:rsidRPr="003513F8" w:rsidRDefault="00592F88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513F8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3513F8" w:rsidRPr="003513F8" w14:paraId="602E2EC0" w14:textId="77777777" w:rsidTr="003B6166">
        <w:tc>
          <w:tcPr>
            <w:tcW w:w="2547" w:type="dxa"/>
          </w:tcPr>
          <w:p w14:paraId="504EDE38" w14:textId="77777777" w:rsidR="00A51D93" w:rsidRPr="003513F8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3513F8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7CAFE694" w14:textId="3655E91D" w:rsidR="00A51D93" w:rsidRPr="003513F8" w:rsidRDefault="00B915FB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513F8">
              <w:rPr>
                <w:rFonts w:ascii="Arial" w:hAnsi="Arial" w:cs="Arial"/>
                <w:color w:val="404040" w:themeColor="text1" w:themeTint="BF"/>
              </w:rPr>
              <w:t xml:space="preserve">21 </w:t>
            </w:r>
            <w:r w:rsidR="008A618A" w:rsidRPr="003513F8">
              <w:rPr>
                <w:rFonts w:ascii="Arial" w:hAnsi="Arial" w:cs="Arial"/>
                <w:color w:val="404040" w:themeColor="text1" w:themeTint="BF"/>
              </w:rPr>
              <w:t>d</w:t>
            </w:r>
            <w:r w:rsidRPr="003513F8">
              <w:rPr>
                <w:rFonts w:ascii="Arial" w:hAnsi="Arial" w:cs="Arial"/>
                <w:color w:val="404040" w:themeColor="text1" w:themeTint="BF"/>
              </w:rPr>
              <w:t>ías</w:t>
            </w:r>
          </w:p>
        </w:tc>
        <w:tc>
          <w:tcPr>
            <w:tcW w:w="2410" w:type="dxa"/>
          </w:tcPr>
          <w:p w14:paraId="032DAC9D" w14:textId="671D7F23" w:rsidR="00A51D93" w:rsidRPr="003513F8" w:rsidRDefault="00B915FB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513F8">
              <w:rPr>
                <w:rFonts w:ascii="Arial" w:hAnsi="Arial" w:cs="Arial"/>
                <w:color w:val="404040" w:themeColor="text1" w:themeTint="BF"/>
              </w:rPr>
              <w:t xml:space="preserve">14 </w:t>
            </w:r>
            <w:r w:rsidR="008A618A" w:rsidRPr="003513F8">
              <w:rPr>
                <w:rFonts w:ascii="Arial" w:hAnsi="Arial" w:cs="Arial"/>
                <w:color w:val="404040" w:themeColor="text1" w:themeTint="BF"/>
              </w:rPr>
              <w:t>d</w:t>
            </w:r>
            <w:r w:rsidRPr="003513F8">
              <w:rPr>
                <w:rFonts w:ascii="Arial" w:hAnsi="Arial" w:cs="Arial"/>
                <w:color w:val="404040" w:themeColor="text1" w:themeTint="BF"/>
              </w:rPr>
              <w:t>ías</w:t>
            </w:r>
          </w:p>
        </w:tc>
        <w:tc>
          <w:tcPr>
            <w:tcW w:w="2693" w:type="dxa"/>
          </w:tcPr>
          <w:p w14:paraId="0A43A56E" w14:textId="212D25DC" w:rsidR="00A51D93" w:rsidRPr="003513F8" w:rsidRDefault="00B915FB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513F8">
              <w:rPr>
                <w:rFonts w:ascii="Arial" w:hAnsi="Arial" w:cs="Arial"/>
                <w:color w:val="404040" w:themeColor="text1" w:themeTint="BF"/>
              </w:rPr>
              <w:t xml:space="preserve">7 </w:t>
            </w:r>
            <w:r w:rsidR="008A618A" w:rsidRPr="003513F8">
              <w:rPr>
                <w:rFonts w:ascii="Arial" w:hAnsi="Arial" w:cs="Arial"/>
                <w:color w:val="404040" w:themeColor="text1" w:themeTint="BF"/>
              </w:rPr>
              <w:t>d</w:t>
            </w:r>
            <w:r w:rsidRPr="003513F8">
              <w:rPr>
                <w:rFonts w:ascii="Arial" w:hAnsi="Arial" w:cs="Arial"/>
                <w:color w:val="404040" w:themeColor="text1" w:themeTint="BF"/>
              </w:rPr>
              <w:t>ías</w:t>
            </w:r>
          </w:p>
        </w:tc>
      </w:tr>
      <w:tr w:rsidR="003513F8" w:rsidRPr="003513F8" w14:paraId="691FB51B" w14:textId="77777777" w:rsidTr="003B6166">
        <w:tc>
          <w:tcPr>
            <w:tcW w:w="2547" w:type="dxa"/>
          </w:tcPr>
          <w:p w14:paraId="66C458A6" w14:textId="77777777" w:rsidR="00A51D93" w:rsidRPr="003513F8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3513F8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1589D237" w14:textId="1CAA80A2" w:rsidR="00A51D93" w:rsidRPr="003513F8" w:rsidRDefault="00FB082B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513F8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410" w:type="dxa"/>
          </w:tcPr>
          <w:p w14:paraId="63524FC3" w14:textId="4C7169EB" w:rsidR="00A51D93" w:rsidRPr="003513F8" w:rsidRDefault="00E401E2" w:rsidP="00E401E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67CAC620" w14:textId="5F941F8B" w:rsidR="00A51D93" w:rsidRPr="003513F8" w:rsidRDefault="00E401E2" w:rsidP="00E401E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E401E2" w:rsidRPr="003513F8" w14:paraId="4EDDC331" w14:textId="77777777" w:rsidTr="00E401E2">
        <w:tc>
          <w:tcPr>
            <w:tcW w:w="2547" w:type="dxa"/>
          </w:tcPr>
          <w:p w14:paraId="0073B3D7" w14:textId="77777777" w:rsidR="00E401E2" w:rsidRPr="003513F8" w:rsidRDefault="00E401E2" w:rsidP="00E401E2">
            <w:pPr>
              <w:rPr>
                <w:rFonts w:ascii="Arial" w:hAnsi="Arial" w:cs="Arial"/>
                <w:color w:val="404040" w:themeColor="text1" w:themeTint="BF"/>
              </w:rPr>
            </w:pPr>
            <w:r w:rsidRPr="003513F8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1984" w:type="dxa"/>
          </w:tcPr>
          <w:p w14:paraId="71C6E936" w14:textId="2B657F63" w:rsidR="00E401E2" w:rsidRPr="003513F8" w:rsidRDefault="00E401E2" w:rsidP="00E401E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0.00</w:t>
            </w:r>
          </w:p>
        </w:tc>
        <w:tc>
          <w:tcPr>
            <w:tcW w:w="2410" w:type="dxa"/>
            <w:shd w:val="clear" w:color="auto" w:fill="auto"/>
          </w:tcPr>
          <w:p w14:paraId="76EDBFF7" w14:textId="6FD4C204" w:rsidR="00E401E2" w:rsidRPr="003513F8" w:rsidRDefault="00E401E2" w:rsidP="00E401E2">
            <w:pPr>
              <w:tabs>
                <w:tab w:val="left" w:pos="435"/>
                <w:tab w:val="center" w:pos="1097"/>
              </w:tabs>
              <w:rPr>
                <w:rFonts w:ascii="Arial" w:hAnsi="Arial" w:cs="Arial"/>
                <w:color w:val="404040" w:themeColor="text1" w:themeTint="BF"/>
                <w:highlight w:val="yellow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0.00, según tarifario vigente</w:t>
            </w:r>
          </w:p>
        </w:tc>
        <w:tc>
          <w:tcPr>
            <w:tcW w:w="2693" w:type="dxa"/>
            <w:shd w:val="clear" w:color="auto" w:fill="auto"/>
          </w:tcPr>
          <w:p w14:paraId="19EA5C25" w14:textId="5024177A" w:rsidR="00E401E2" w:rsidRPr="003513F8" w:rsidRDefault="00E401E2" w:rsidP="00E401E2">
            <w:pPr>
              <w:jc w:val="center"/>
              <w:rPr>
                <w:rFonts w:ascii="Arial" w:hAnsi="Arial" w:cs="Arial"/>
                <w:color w:val="404040" w:themeColor="text1" w:themeTint="BF"/>
                <w:highlight w:val="yellow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3513F8" w:rsidRPr="003513F8" w14:paraId="223E7241" w14:textId="77777777" w:rsidTr="003B6166">
        <w:tc>
          <w:tcPr>
            <w:tcW w:w="2547" w:type="dxa"/>
          </w:tcPr>
          <w:p w14:paraId="2C962125" w14:textId="77777777" w:rsidR="00A51D93" w:rsidRPr="003513F8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3513F8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168242F7" w14:textId="77777777" w:rsidR="00A51D93" w:rsidRPr="003513F8" w:rsidRDefault="00FB7059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513F8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1E4FABE4" w14:textId="77777777" w:rsidR="00A51D93" w:rsidRPr="003513F8" w:rsidRDefault="00594DE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513F8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7181F91B" w14:textId="77777777" w:rsidR="00A51D93" w:rsidRPr="003513F8" w:rsidRDefault="00B915FB" w:rsidP="00B915F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513F8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3513F8" w:rsidRPr="003513F8" w14:paraId="4191CAF4" w14:textId="77777777" w:rsidTr="003B6166">
        <w:tc>
          <w:tcPr>
            <w:tcW w:w="2547" w:type="dxa"/>
          </w:tcPr>
          <w:p w14:paraId="50B1DB63" w14:textId="77777777" w:rsidR="00A51D93" w:rsidRPr="003513F8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3513F8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523A5282" w14:textId="77777777" w:rsidR="00A51D93" w:rsidRPr="003513F8" w:rsidRDefault="00703B1F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513F8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410" w:type="dxa"/>
          </w:tcPr>
          <w:p w14:paraId="227C347F" w14:textId="77777777" w:rsidR="00A51D93" w:rsidRPr="003513F8" w:rsidRDefault="00703B1F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513F8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2693" w:type="dxa"/>
          </w:tcPr>
          <w:p w14:paraId="11F6BBDD" w14:textId="77777777" w:rsidR="00A51D93" w:rsidRPr="003513F8" w:rsidRDefault="00703B1F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513F8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</w:tr>
      <w:tr w:rsidR="00E401E2" w:rsidRPr="003513F8" w14:paraId="18B828D0" w14:textId="77777777" w:rsidTr="003B6166">
        <w:tc>
          <w:tcPr>
            <w:tcW w:w="2547" w:type="dxa"/>
          </w:tcPr>
          <w:p w14:paraId="1123B8ED" w14:textId="77777777" w:rsidR="00A51D93" w:rsidRPr="003513F8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3513F8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227A1E1D" w14:textId="77777777" w:rsidR="00A51D93" w:rsidRPr="003513F8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513F8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41E1F2FC" w14:textId="77777777" w:rsidR="00A51D93" w:rsidRPr="003513F8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513F8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14338D15" w14:textId="77777777" w:rsidR="00A51D93" w:rsidRPr="003513F8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513F8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6C02604B" w14:textId="77777777" w:rsidR="007F2D55" w:rsidRPr="003513F8" w:rsidRDefault="007F2D55">
      <w:pPr>
        <w:rPr>
          <w:rFonts w:ascii="Arial" w:hAnsi="Arial" w:cs="Arial"/>
          <w:b/>
          <w:color w:val="404040" w:themeColor="text1" w:themeTint="BF"/>
        </w:rPr>
      </w:pPr>
    </w:p>
    <w:p w14:paraId="323507F2" w14:textId="41D84FBB" w:rsidR="007F2D55" w:rsidRDefault="007F2D55">
      <w:pPr>
        <w:rPr>
          <w:rFonts w:ascii="Arial" w:hAnsi="Arial" w:cs="Arial"/>
          <w:b/>
          <w:color w:val="404040" w:themeColor="text1" w:themeTint="BF"/>
        </w:rPr>
      </w:pPr>
    </w:p>
    <w:p w14:paraId="22778EBB" w14:textId="58DA216F" w:rsidR="009F3326" w:rsidRDefault="009F3326">
      <w:pPr>
        <w:rPr>
          <w:rFonts w:ascii="Arial" w:hAnsi="Arial" w:cs="Arial"/>
          <w:b/>
          <w:color w:val="404040" w:themeColor="text1" w:themeTint="BF"/>
        </w:rPr>
      </w:pPr>
    </w:p>
    <w:p w14:paraId="4341951D" w14:textId="70EC450D" w:rsidR="009F3326" w:rsidRDefault="009F3326">
      <w:pPr>
        <w:rPr>
          <w:rFonts w:ascii="Arial" w:hAnsi="Arial" w:cs="Arial"/>
          <w:b/>
          <w:color w:val="404040" w:themeColor="text1" w:themeTint="BF"/>
        </w:rPr>
      </w:pPr>
    </w:p>
    <w:p w14:paraId="3321ECA0" w14:textId="3F8A082B" w:rsidR="009F3326" w:rsidRDefault="009F3326">
      <w:pPr>
        <w:rPr>
          <w:rFonts w:ascii="Arial" w:hAnsi="Arial" w:cs="Arial"/>
          <w:b/>
          <w:color w:val="404040" w:themeColor="text1" w:themeTint="BF"/>
        </w:rPr>
      </w:pPr>
    </w:p>
    <w:p w14:paraId="2D683A6E" w14:textId="46658FC3" w:rsidR="009F3326" w:rsidRDefault="009F3326">
      <w:pPr>
        <w:rPr>
          <w:rFonts w:ascii="Arial" w:hAnsi="Arial" w:cs="Arial"/>
          <w:b/>
          <w:color w:val="404040" w:themeColor="text1" w:themeTint="BF"/>
        </w:rPr>
      </w:pPr>
    </w:p>
    <w:p w14:paraId="4149095A" w14:textId="210FA1F0" w:rsidR="009F3326" w:rsidRDefault="009F3326">
      <w:pPr>
        <w:rPr>
          <w:rFonts w:ascii="Arial" w:hAnsi="Arial" w:cs="Arial"/>
          <w:b/>
          <w:color w:val="404040" w:themeColor="text1" w:themeTint="BF"/>
        </w:rPr>
      </w:pPr>
    </w:p>
    <w:p w14:paraId="6FC42CD5" w14:textId="50B14FC8" w:rsidR="009F3326" w:rsidRDefault="009F3326">
      <w:pPr>
        <w:rPr>
          <w:rFonts w:ascii="Arial" w:hAnsi="Arial" w:cs="Arial"/>
          <w:b/>
          <w:color w:val="404040" w:themeColor="text1" w:themeTint="BF"/>
        </w:rPr>
      </w:pPr>
    </w:p>
    <w:p w14:paraId="3D4E8CD7" w14:textId="1FE4C2F4" w:rsidR="009F3326" w:rsidRDefault="009F3326">
      <w:pPr>
        <w:rPr>
          <w:rFonts w:ascii="Arial" w:hAnsi="Arial" w:cs="Arial"/>
          <w:b/>
          <w:color w:val="404040" w:themeColor="text1" w:themeTint="BF"/>
        </w:rPr>
      </w:pPr>
    </w:p>
    <w:p w14:paraId="2617D68B" w14:textId="1A997B4F" w:rsidR="009F3326" w:rsidRDefault="009F3326">
      <w:pPr>
        <w:rPr>
          <w:rFonts w:ascii="Arial" w:hAnsi="Arial" w:cs="Arial"/>
          <w:b/>
          <w:color w:val="404040" w:themeColor="text1" w:themeTint="BF"/>
        </w:rPr>
      </w:pPr>
    </w:p>
    <w:p w14:paraId="0D1C3EF3" w14:textId="5E70A117" w:rsidR="009F3326" w:rsidRDefault="009F3326">
      <w:pPr>
        <w:rPr>
          <w:rFonts w:ascii="Arial" w:hAnsi="Arial" w:cs="Arial"/>
          <w:b/>
          <w:color w:val="404040" w:themeColor="text1" w:themeTint="BF"/>
        </w:rPr>
      </w:pPr>
    </w:p>
    <w:p w14:paraId="21E0DEDA" w14:textId="021CC42E" w:rsidR="009F3326" w:rsidRDefault="009F3326">
      <w:pPr>
        <w:rPr>
          <w:rFonts w:ascii="Arial" w:hAnsi="Arial" w:cs="Arial"/>
          <w:b/>
          <w:color w:val="404040" w:themeColor="text1" w:themeTint="BF"/>
        </w:rPr>
      </w:pPr>
    </w:p>
    <w:p w14:paraId="249ED03C" w14:textId="5DE81BEF" w:rsidR="009F3326" w:rsidRDefault="009F3326">
      <w:pPr>
        <w:rPr>
          <w:rFonts w:ascii="Arial" w:hAnsi="Arial" w:cs="Arial"/>
          <w:b/>
          <w:color w:val="404040" w:themeColor="text1" w:themeTint="BF"/>
        </w:rPr>
      </w:pPr>
    </w:p>
    <w:p w14:paraId="2C847BFD" w14:textId="592C2234" w:rsidR="009F3326" w:rsidRDefault="009F3326">
      <w:pPr>
        <w:rPr>
          <w:rFonts w:ascii="Arial" w:hAnsi="Arial" w:cs="Arial"/>
          <w:b/>
          <w:color w:val="404040" w:themeColor="text1" w:themeTint="BF"/>
        </w:rPr>
      </w:pPr>
    </w:p>
    <w:p w14:paraId="0D291CEE" w14:textId="083F8EF9" w:rsidR="009F3326" w:rsidRDefault="009F3326">
      <w:pPr>
        <w:rPr>
          <w:rFonts w:ascii="Arial" w:hAnsi="Arial" w:cs="Arial"/>
          <w:b/>
          <w:color w:val="404040" w:themeColor="text1" w:themeTint="BF"/>
        </w:rPr>
      </w:pPr>
    </w:p>
    <w:p w14:paraId="095C8C13" w14:textId="0F15FFC2" w:rsidR="009F3326" w:rsidRDefault="009F3326">
      <w:pPr>
        <w:rPr>
          <w:rFonts w:ascii="Arial" w:hAnsi="Arial" w:cs="Arial"/>
          <w:b/>
          <w:color w:val="404040" w:themeColor="text1" w:themeTint="BF"/>
        </w:rPr>
      </w:pPr>
    </w:p>
    <w:p w14:paraId="125F9607" w14:textId="0F628D14" w:rsidR="009F3326" w:rsidRPr="003513F8" w:rsidRDefault="00DE3E28">
      <w:pPr>
        <w:rPr>
          <w:rFonts w:ascii="Arial" w:hAnsi="Arial" w:cs="Arial"/>
          <w:b/>
          <w:color w:val="404040" w:themeColor="text1" w:themeTint="BF"/>
        </w:rPr>
      </w:pPr>
      <w:r>
        <w:rPr>
          <w:noProof/>
        </w:rPr>
        <w:lastRenderedPageBreak/>
        <w:object w:dxaOrig="1440" w:dyaOrig="1440" w14:anchorId="616B08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41pt;height:569.25pt;z-index:251659264;mso-position-horizontal:center;mso-position-horizontal-relative:text;mso-position-vertical:absolute;mso-position-vertical-relative:text" wrapcoords="661 598 661 21344 20939 21344 20939 598 661 598">
            <v:imagedata r:id="rId7" o:title=""/>
            <w10:wrap type="tight"/>
          </v:shape>
          <o:OLEObject Type="Embed" ProgID="Visio.Drawing.15" ShapeID="_x0000_s1026" DrawAspect="Content" ObjectID="_1741604498" r:id="rId8"/>
        </w:object>
      </w:r>
    </w:p>
    <w:sectPr w:rsidR="009F3326" w:rsidRPr="003513F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D1DEF" w14:textId="77777777" w:rsidR="00DE3E28" w:rsidRDefault="00DE3E28" w:rsidP="00F00C9B">
      <w:pPr>
        <w:spacing w:after="0" w:line="240" w:lineRule="auto"/>
      </w:pPr>
      <w:r>
        <w:separator/>
      </w:r>
    </w:p>
  </w:endnote>
  <w:endnote w:type="continuationSeparator" w:id="0">
    <w:p w14:paraId="09F55323" w14:textId="77777777" w:rsidR="00DE3E28" w:rsidRDefault="00DE3E28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B8606" w14:textId="77777777" w:rsidR="00DE3E28" w:rsidRDefault="00DE3E28" w:rsidP="00F00C9B">
      <w:pPr>
        <w:spacing w:after="0" w:line="240" w:lineRule="auto"/>
      </w:pPr>
      <w:r>
        <w:separator/>
      </w:r>
    </w:p>
  </w:footnote>
  <w:footnote w:type="continuationSeparator" w:id="0">
    <w:p w14:paraId="467FCEFD" w14:textId="77777777" w:rsidR="00DE3E28" w:rsidRDefault="00DE3E28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30503EDA" w14:textId="6660CB1D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674B7F" w:rsidRPr="00674B7F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674B7F">
          <w:rPr>
            <w:b/>
          </w:rPr>
          <w:t>4</w:t>
        </w:r>
      </w:p>
    </w:sdtContent>
  </w:sdt>
  <w:p w14:paraId="11880D23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632B"/>
    <w:multiLevelType w:val="hybridMultilevel"/>
    <w:tmpl w:val="FB963248"/>
    <w:lvl w:ilvl="0" w:tplc="65143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27F25"/>
    <w:multiLevelType w:val="hybridMultilevel"/>
    <w:tmpl w:val="1D8A8E50"/>
    <w:lvl w:ilvl="0" w:tplc="33D043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B3B66"/>
    <w:multiLevelType w:val="hybridMultilevel"/>
    <w:tmpl w:val="3482C94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64D0D"/>
    <w:multiLevelType w:val="hybridMultilevel"/>
    <w:tmpl w:val="004E2946"/>
    <w:lvl w:ilvl="0" w:tplc="40BCE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8548F5"/>
    <w:multiLevelType w:val="hybridMultilevel"/>
    <w:tmpl w:val="8E6092A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A6374"/>
    <w:multiLevelType w:val="hybridMultilevel"/>
    <w:tmpl w:val="68BC7C44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8D5D71"/>
    <w:multiLevelType w:val="hybridMultilevel"/>
    <w:tmpl w:val="B2A05B2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410E5"/>
    <w:multiLevelType w:val="hybridMultilevel"/>
    <w:tmpl w:val="9CB69E3A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934C1"/>
    <w:multiLevelType w:val="hybridMultilevel"/>
    <w:tmpl w:val="087239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C6564"/>
    <w:multiLevelType w:val="hybridMultilevel"/>
    <w:tmpl w:val="A962C64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156DC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550ED"/>
    <w:multiLevelType w:val="hybridMultilevel"/>
    <w:tmpl w:val="A400361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40A2C"/>
    <w:multiLevelType w:val="hybridMultilevel"/>
    <w:tmpl w:val="C1FA0DA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64D1E"/>
    <w:multiLevelType w:val="hybridMultilevel"/>
    <w:tmpl w:val="4DB46312"/>
    <w:lvl w:ilvl="0" w:tplc="24483DE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670B0"/>
    <w:multiLevelType w:val="hybridMultilevel"/>
    <w:tmpl w:val="D5302A1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E0303"/>
    <w:multiLevelType w:val="hybridMultilevel"/>
    <w:tmpl w:val="7E4EFA0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851D3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C70B9D"/>
    <w:multiLevelType w:val="hybridMultilevel"/>
    <w:tmpl w:val="A08E016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3A7C5C"/>
    <w:multiLevelType w:val="hybridMultilevel"/>
    <w:tmpl w:val="3ED8791C"/>
    <w:lvl w:ilvl="0" w:tplc="CC88372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B49AD"/>
    <w:multiLevelType w:val="hybridMultilevel"/>
    <w:tmpl w:val="CD70DE1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A75FA"/>
    <w:multiLevelType w:val="hybridMultilevel"/>
    <w:tmpl w:val="2D70708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16143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646E4"/>
    <w:multiLevelType w:val="hybridMultilevel"/>
    <w:tmpl w:val="7222F6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19"/>
  </w:num>
  <w:num w:numId="5">
    <w:abstractNumId w:val="8"/>
  </w:num>
  <w:num w:numId="6">
    <w:abstractNumId w:val="22"/>
  </w:num>
  <w:num w:numId="7">
    <w:abstractNumId w:val="13"/>
  </w:num>
  <w:num w:numId="8">
    <w:abstractNumId w:val="17"/>
  </w:num>
  <w:num w:numId="9">
    <w:abstractNumId w:val="11"/>
  </w:num>
  <w:num w:numId="10">
    <w:abstractNumId w:val="30"/>
  </w:num>
  <w:num w:numId="11">
    <w:abstractNumId w:val="25"/>
  </w:num>
  <w:num w:numId="12">
    <w:abstractNumId w:val="24"/>
  </w:num>
  <w:num w:numId="13">
    <w:abstractNumId w:val="4"/>
  </w:num>
  <w:num w:numId="14">
    <w:abstractNumId w:val="3"/>
  </w:num>
  <w:num w:numId="15">
    <w:abstractNumId w:val="12"/>
  </w:num>
  <w:num w:numId="16">
    <w:abstractNumId w:val="5"/>
  </w:num>
  <w:num w:numId="17">
    <w:abstractNumId w:val="29"/>
  </w:num>
  <w:num w:numId="18">
    <w:abstractNumId w:val="23"/>
  </w:num>
  <w:num w:numId="19">
    <w:abstractNumId w:val="21"/>
  </w:num>
  <w:num w:numId="20">
    <w:abstractNumId w:val="26"/>
  </w:num>
  <w:num w:numId="21">
    <w:abstractNumId w:val="6"/>
  </w:num>
  <w:num w:numId="22">
    <w:abstractNumId w:val="10"/>
  </w:num>
  <w:num w:numId="23">
    <w:abstractNumId w:val="20"/>
  </w:num>
  <w:num w:numId="24">
    <w:abstractNumId w:val="15"/>
  </w:num>
  <w:num w:numId="25">
    <w:abstractNumId w:val="28"/>
  </w:num>
  <w:num w:numId="26">
    <w:abstractNumId w:val="1"/>
  </w:num>
  <w:num w:numId="27">
    <w:abstractNumId w:val="16"/>
  </w:num>
  <w:num w:numId="28">
    <w:abstractNumId w:val="18"/>
  </w:num>
  <w:num w:numId="29">
    <w:abstractNumId w:val="0"/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1"/>
  <w:activeWritingStyle w:appName="MSWord" w:lang="es-HN" w:vendorID="64" w:dllVersion="6" w:nlCheck="1" w:checkStyle="0"/>
  <w:activeWritingStyle w:appName="MSWord" w:lang="es-GT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6" w:nlCheck="1" w:checkStyle="0"/>
  <w:activeWritingStyle w:appName="MSWord" w:lang="pt-BR" w:vendorID="64" w:dllVersion="4096" w:nlCheck="1" w:checkStyle="0"/>
  <w:activeWritingStyle w:appName="MSWord" w:lang="es-HN" w:vendorID="64" w:dllVersion="4096" w:nlCheck="1" w:checkStyle="0"/>
  <w:activeWritingStyle w:appName="MSWord" w:lang="es-GT" w:vendorID="64" w:dllVersion="0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31A"/>
    <w:rsid w:val="00047224"/>
    <w:rsid w:val="00094339"/>
    <w:rsid w:val="000B4972"/>
    <w:rsid w:val="000D1357"/>
    <w:rsid w:val="000F69BE"/>
    <w:rsid w:val="00105400"/>
    <w:rsid w:val="001109B9"/>
    <w:rsid w:val="001163B6"/>
    <w:rsid w:val="00122689"/>
    <w:rsid w:val="001356BA"/>
    <w:rsid w:val="00136120"/>
    <w:rsid w:val="00144744"/>
    <w:rsid w:val="0015302E"/>
    <w:rsid w:val="0016365D"/>
    <w:rsid w:val="00177666"/>
    <w:rsid w:val="001857F6"/>
    <w:rsid w:val="001A72B9"/>
    <w:rsid w:val="00216DC4"/>
    <w:rsid w:val="002308F5"/>
    <w:rsid w:val="00245BA2"/>
    <w:rsid w:val="00264C67"/>
    <w:rsid w:val="0026776C"/>
    <w:rsid w:val="00295502"/>
    <w:rsid w:val="002D04C0"/>
    <w:rsid w:val="002D4CC5"/>
    <w:rsid w:val="002F356F"/>
    <w:rsid w:val="00305467"/>
    <w:rsid w:val="00336326"/>
    <w:rsid w:val="003513F8"/>
    <w:rsid w:val="00386142"/>
    <w:rsid w:val="0039353B"/>
    <w:rsid w:val="003A0EC8"/>
    <w:rsid w:val="003A3867"/>
    <w:rsid w:val="003A7C8E"/>
    <w:rsid w:val="003B060C"/>
    <w:rsid w:val="003D5209"/>
    <w:rsid w:val="003D6D1C"/>
    <w:rsid w:val="003E12AF"/>
    <w:rsid w:val="003E4020"/>
    <w:rsid w:val="003E4DD1"/>
    <w:rsid w:val="003F3009"/>
    <w:rsid w:val="0042490A"/>
    <w:rsid w:val="00426EC6"/>
    <w:rsid w:val="00427E70"/>
    <w:rsid w:val="00482F8F"/>
    <w:rsid w:val="00485F50"/>
    <w:rsid w:val="00490BD9"/>
    <w:rsid w:val="004A7451"/>
    <w:rsid w:val="004B5B1D"/>
    <w:rsid w:val="004B7E79"/>
    <w:rsid w:val="004C15F7"/>
    <w:rsid w:val="004D51BA"/>
    <w:rsid w:val="004D51DC"/>
    <w:rsid w:val="004E49BD"/>
    <w:rsid w:val="0052567C"/>
    <w:rsid w:val="0054267C"/>
    <w:rsid w:val="00543C42"/>
    <w:rsid w:val="0055236B"/>
    <w:rsid w:val="005605FA"/>
    <w:rsid w:val="0058056B"/>
    <w:rsid w:val="0058363A"/>
    <w:rsid w:val="00592F88"/>
    <w:rsid w:val="00594DE7"/>
    <w:rsid w:val="00596F82"/>
    <w:rsid w:val="005A088B"/>
    <w:rsid w:val="005A2D02"/>
    <w:rsid w:val="005A721E"/>
    <w:rsid w:val="005E1146"/>
    <w:rsid w:val="005E5C60"/>
    <w:rsid w:val="005F009F"/>
    <w:rsid w:val="005F2EBF"/>
    <w:rsid w:val="00625EEA"/>
    <w:rsid w:val="00654F53"/>
    <w:rsid w:val="0066162E"/>
    <w:rsid w:val="00674B7F"/>
    <w:rsid w:val="0068322D"/>
    <w:rsid w:val="00684D57"/>
    <w:rsid w:val="00685E5D"/>
    <w:rsid w:val="006937A3"/>
    <w:rsid w:val="00703B1F"/>
    <w:rsid w:val="007301EA"/>
    <w:rsid w:val="00752093"/>
    <w:rsid w:val="00756F9F"/>
    <w:rsid w:val="00762541"/>
    <w:rsid w:val="00766B47"/>
    <w:rsid w:val="007828F6"/>
    <w:rsid w:val="00794945"/>
    <w:rsid w:val="007A343B"/>
    <w:rsid w:val="007B1618"/>
    <w:rsid w:val="007C159A"/>
    <w:rsid w:val="007E4299"/>
    <w:rsid w:val="007E47BC"/>
    <w:rsid w:val="007E6261"/>
    <w:rsid w:val="007F2D55"/>
    <w:rsid w:val="007F2DCB"/>
    <w:rsid w:val="0084362C"/>
    <w:rsid w:val="00861C9C"/>
    <w:rsid w:val="00883913"/>
    <w:rsid w:val="00887FF9"/>
    <w:rsid w:val="00892B08"/>
    <w:rsid w:val="008A618A"/>
    <w:rsid w:val="008C3C67"/>
    <w:rsid w:val="008E755A"/>
    <w:rsid w:val="009043C5"/>
    <w:rsid w:val="00924437"/>
    <w:rsid w:val="009345E9"/>
    <w:rsid w:val="0093460B"/>
    <w:rsid w:val="00946685"/>
    <w:rsid w:val="00954CE5"/>
    <w:rsid w:val="0096389B"/>
    <w:rsid w:val="009A0404"/>
    <w:rsid w:val="009B13E9"/>
    <w:rsid w:val="009C1CF1"/>
    <w:rsid w:val="009E5A00"/>
    <w:rsid w:val="009F3326"/>
    <w:rsid w:val="009F408A"/>
    <w:rsid w:val="00A1156E"/>
    <w:rsid w:val="00A33907"/>
    <w:rsid w:val="00A364A0"/>
    <w:rsid w:val="00A51D93"/>
    <w:rsid w:val="00A73083"/>
    <w:rsid w:val="00A77FA7"/>
    <w:rsid w:val="00AC2E63"/>
    <w:rsid w:val="00AC5FCA"/>
    <w:rsid w:val="00AD5CE3"/>
    <w:rsid w:val="00AF4F4A"/>
    <w:rsid w:val="00B12323"/>
    <w:rsid w:val="00B22EBF"/>
    <w:rsid w:val="00B24866"/>
    <w:rsid w:val="00B451A5"/>
    <w:rsid w:val="00B47D90"/>
    <w:rsid w:val="00B8491A"/>
    <w:rsid w:val="00B9019F"/>
    <w:rsid w:val="00B915FB"/>
    <w:rsid w:val="00BE009A"/>
    <w:rsid w:val="00BF216B"/>
    <w:rsid w:val="00C12717"/>
    <w:rsid w:val="00C2594A"/>
    <w:rsid w:val="00C409CF"/>
    <w:rsid w:val="00C70AE0"/>
    <w:rsid w:val="00C91AC3"/>
    <w:rsid w:val="00CF311F"/>
    <w:rsid w:val="00CF31E4"/>
    <w:rsid w:val="00CF5109"/>
    <w:rsid w:val="00D0781A"/>
    <w:rsid w:val="00D119A9"/>
    <w:rsid w:val="00D53AA2"/>
    <w:rsid w:val="00D7216D"/>
    <w:rsid w:val="00D851B6"/>
    <w:rsid w:val="00D92E40"/>
    <w:rsid w:val="00DA0746"/>
    <w:rsid w:val="00DA6A26"/>
    <w:rsid w:val="00DB6691"/>
    <w:rsid w:val="00DC3980"/>
    <w:rsid w:val="00DE2F4B"/>
    <w:rsid w:val="00DE3E28"/>
    <w:rsid w:val="00E1423F"/>
    <w:rsid w:val="00E34445"/>
    <w:rsid w:val="00E401E2"/>
    <w:rsid w:val="00E54A64"/>
    <w:rsid w:val="00E56130"/>
    <w:rsid w:val="00E57946"/>
    <w:rsid w:val="00E93CDB"/>
    <w:rsid w:val="00EB1FB5"/>
    <w:rsid w:val="00EB717B"/>
    <w:rsid w:val="00EC46A2"/>
    <w:rsid w:val="00EC4809"/>
    <w:rsid w:val="00EF7293"/>
    <w:rsid w:val="00F00C9B"/>
    <w:rsid w:val="00F102DF"/>
    <w:rsid w:val="00F20EB6"/>
    <w:rsid w:val="00F41BB2"/>
    <w:rsid w:val="00F659E3"/>
    <w:rsid w:val="00F8619D"/>
    <w:rsid w:val="00F91531"/>
    <w:rsid w:val="00F97482"/>
    <w:rsid w:val="00FA469D"/>
    <w:rsid w:val="00FB082B"/>
    <w:rsid w:val="00FB1F96"/>
    <w:rsid w:val="00FB7059"/>
    <w:rsid w:val="00FC6AB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879E59A"/>
  <w15:docId w15:val="{348E4928-F8FB-4F6A-B09E-25C8F894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663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Gabriel Antonio Lara Hernandez</cp:lastModifiedBy>
  <cp:revision>5</cp:revision>
  <dcterms:created xsi:type="dcterms:W3CDTF">2023-03-17T22:09:00Z</dcterms:created>
  <dcterms:modified xsi:type="dcterms:W3CDTF">2023-03-29T20:15:00Z</dcterms:modified>
</cp:coreProperties>
</file>