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674"/>
      </w:tblGrid>
      <w:tr w:rsidR="00563C51" w:rsidRPr="00563C51" w14:paraId="28D70001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A872C" w14:textId="77777777" w:rsidR="007C159A" w:rsidRPr="00563C51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bookmarkStart w:id="0" w:name="_GoBack"/>
            <w:bookmarkEnd w:id="0"/>
            <w:r w:rsidRPr="00563C51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08D3C" w14:textId="77777777" w:rsidR="007C159A" w:rsidRPr="00563C51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563C51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Ministerio de Agricultura, Ganadería y Alimentación</w:t>
            </w:r>
          </w:p>
        </w:tc>
      </w:tr>
      <w:tr w:rsidR="00563C51" w:rsidRPr="00563C51" w14:paraId="258B59C6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7EB98" w14:textId="77777777" w:rsidR="007C159A" w:rsidRPr="00563C51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563C51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UNIDAD EJECUTORA: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62021" w14:textId="77777777" w:rsidR="007C159A" w:rsidRPr="00563C51" w:rsidRDefault="00D53AA2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563C51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Dirección de Sanidad Vegetal del Viceministerio de Sanidad Agropecuaria y Regulaciones.</w:t>
            </w:r>
          </w:p>
        </w:tc>
      </w:tr>
      <w:tr w:rsidR="00563C51" w:rsidRPr="00563C51" w14:paraId="330875E0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FB4DA" w14:textId="77777777" w:rsidR="008C3C67" w:rsidRPr="00563C51" w:rsidRDefault="008C3C67" w:rsidP="002D4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563C51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TIPO DE </w:t>
            </w:r>
            <w:r w:rsidR="002D4CC5" w:rsidRPr="00563C51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PROCESO</w:t>
            </w:r>
            <w:r w:rsidRPr="00563C51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A0AAE" w14:textId="77777777" w:rsidR="002D4CC5" w:rsidRPr="00563C51" w:rsidRDefault="00563C51" w:rsidP="00AB15C7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  <w:r w:rsidRPr="00563C51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Fase de Diagnóstico y Rediseño</w:t>
            </w:r>
          </w:p>
        </w:tc>
      </w:tr>
      <w:tr w:rsidR="00563C51" w:rsidRPr="00563C51" w14:paraId="34A7EABA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EE2D9" w14:textId="77777777" w:rsidR="007B7E08" w:rsidRPr="00563C51" w:rsidRDefault="007B7E08" w:rsidP="002D4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17BD1" w14:textId="77777777" w:rsidR="007B7E08" w:rsidRPr="00563C51" w:rsidRDefault="007B7E08" w:rsidP="00EC0E03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</w:p>
        </w:tc>
      </w:tr>
    </w:tbl>
    <w:p w14:paraId="28E4A755" w14:textId="77777777" w:rsidR="008C3C67" w:rsidRPr="00563C51" w:rsidRDefault="008C3C67" w:rsidP="008C3C67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lang w:eastAsia="es-G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"/>
        <w:gridCol w:w="8489"/>
      </w:tblGrid>
      <w:tr w:rsidR="00563C51" w:rsidRPr="00563C51" w14:paraId="01488784" w14:textId="77777777" w:rsidTr="00EC0E03">
        <w:tc>
          <w:tcPr>
            <w:tcW w:w="0" w:type="auto"/>
          </w:tcPr>
          <w:p w14:paraId="66F41F79" w14:textId="77777777" w:rsidR="009C1CF1" w:rsidRPr="00563C51" w:rsidRDefault="009C1CF1" w:rsidP="00EC0E03">
            <w:pPr>
              <w:spacing w:after="0" w:line="240" w:lineRule="auto"/>
              <w:rPr>
                <w:rFonts w:ascii="Arial" w:hAnsi="Arial" w:cs="Arial"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0" w:type="auto"/>
          </w:tcPr>
          <w:p w14:paraId="3E685C9E" w14:textId="77777777" w:rsidR="009C1CF1" w:rsidRPr="00563C51" w:rsidRDefault="009C1CF1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b/>
                <w:bCs/>
                <w:color w:val="404040" w:themeColor="text1" w:themeTint="BF"/>
              </w:rPr>
              <w:t>NOMBRE DEL PROCESO</w:t>
            </w:r>
            <w:r w:rsidR="00B8491A" w:rsidRPr="00563C51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O TRAMITE ADMINISTRATIVO </w:t>
            </w:r>
          </w:p>
          <w:p w14:paraId="44B5F64F" w14:textId="77777777" w:rsidR="00DC3980" w:rsidRPr="00563C51" w:rsidRDefault="00DC3980" w:rsidP="00EC0E0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  <w:lang w:val="es-HN"/>
              </w:rPr>
            </w:pPr>
          </w:p>
          <w:p w14:paraId="720E8648" w14:textId="5241AC1C" w:rsidR="004D51BA" w:rsidRDefault="00AB15C7" w:rsidP="007A34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b/>
                <w:bCs/>
                <w:color w:val="404040" w:themeColor="text1" w:themeTint="BF"/>
              </w:rPr>
              <w:t>CES</w:t>
            </w:r>
            <w:r w:rsidR="0012157E" w:rsidRPr="00563C51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IÓN DE REGISTRO DE </w:t>
            </w:r>
            <w:r w:rsidR="000C078F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PLAGUICIDAS </w:t>
            </w:r>
            <w:r w:rsidR="00901751">
              <w:rPr>
                <w:rFonts w:ascii="Arial" w:hAnsi="Arial" w:cs="Arial"/>
                <w:b/>
                <w:bCs/>
                <w:color w:val="404040" w:themeColor="text1" w:themeTint="BF"/>
              </w:rPr>
              <w:t>INORGÁNICOS</w:t>
            </w:r>
          </w:p>
          <w:p w14:paraId="21BB7BF6" w14:textId="77777777" w:rsidR="000C078F" w:rsidRPr="00563C51" w:rsidRDefault="000C078F" w:rsidP="007A343B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</w:rPr>
            </w:pPr>
          </w:p>
          <w:p w14:paraId="32427C1B" w14:textId="12176C42" w:rsidR="00563C51" w:rsidRPr="00563C51" w:rsidRDefault="00563C51" w:rsidP="00563C51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bCs/>
                <w:color w:val="404040" w:themeColor="text1" w:themeTint="BF"/>
              </w:rPr>
              <w:t>No est</w:t>
            </w:r>
            <w:r w:rsidR="0038198E">
              <w:rPr>
                <w:rFonts w:ascii="Arial" w:hAnsi="Arial" w:cs="Arial"/>
                <w:bCs/>
                <w:color w:val="404040" w:themeColor="text1" w:themeTint="BF"/>
              </w:rPr>
              <w:t>á</w:t>
            </w:r>
            <w:r w:rsidRPr="00563C51">
              <w:rPr>
                <w:rFonts w:ascii="Arial" w:hAnsi="Arial" w:cs="Arial"/>
                <w:bCs/>
                <w:color w:val="404040" w:themeColor="text1" w:themeTint="BF"/>
              </w:rPr>
              <w:t xml:space="preserve"> sistematizado</w:t>
            </w:r>
          </w:p>
          <w:p w14:paraId="3B9FECB4" w14:textId="77777777" w:rsidR="00DA6A26" w:rsidRPr="00563C51" w:rsidRDefault="003A0EC8" w:rsidP="00563C51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</w:tc>
      </w:tr>
      <w:tr w:rsidR="00563C51" w:rsidRPr="00563C51" w14:paraId="2C6946B3" w14:textId="77777777" w:rsidTr="00EC0E03">
        <w:tc>
          <w:tcPr>
            <w:tcW w:w="0" w:type="auto"/>
          </w:tcPr>
          <w:p w14:paraId="5683896D" w14:textId="77777777" w:rsidR="008C3C67" w:rsidRPr="00563C51" w:rsidRDefault="004D51DC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  <w:tc>
          <w:tcPr>
            <w:tcW w:w="0" w:type="auto"/>
          </w:tcPr>
          <w:p w14:paraId="0F3BF677" w14:textId="563F7987" w:rsidR="008C3C67" w:rsidRPr="00563C51" w:rsidRDefault="0038198E" w:rsidP="00EC0E03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</w:rPr>
              <w:t>DIAGNÓ</w:t>
            </w:r>
            <w:r w:rsidR="003A3867" w:rsidRPr="00563C51">
              <w:rPr>
                <w:rFonts w:ascii="Arial" w:hAnsi="Arial" w:cs="Arial"/>
                <w:b/>
                <w:bCs/>
                <w:color w:val="404040" w:themeColor="text1" w:themeTint="BF"/>
              </w:rPr>
              <w:t>STICO LEGAL</w:t>
            </w:r>
            <w:r w:rsidR="00B8491A" w:rsidRPr="00563C51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(REVISIÓN DE NORMATIVA </w:t>
            </w:r>
            <w:r w:rsidR="000F69BE" w:rsidRPr="00563C51">
              <w:rPr>
                <w:rFonts w:ascii="Arial" w:hAnsi="Arial" w:cs="Arial"/>
                <w:b/>
                <w:bCs/>
                <w:color w:val="404040" w:themeColor="text1" w:themeTint="BF"/>
              </w:rPr>
              <w:t>O</w:t>
            </w:r>
            <w:r w:rsidR="00B8491A" w:rsidRPr="00563C51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BASE LEGAL) </w:t>
            </w:r>
          </w:p>
          <w:p w14:paraId="65BED1D6" w14:textId="77777777" w:rsidR="00E44CC7" w:rsidRPr="0066416C" w:rsidRDefault="00E44CC7" w:rsidP="00E44CC7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66416C">
              <w:rPr>
                <w:rFonts w:ascii="Arial" w:hAnsi="Arial" w:cs="Arial"/>
                <w:color w:val="404040" w:themeColor="text1" w:themeTint="BF"/>
              </w:rPr>
              <w:t>Acuerdo Gubernativo No. 255-2019 Reglamento para el</w:t>
            </w:r>
            <w:r w:rsidRPr="0066416C">
              <w:rPr>
                <w:rFonts w:ascii="Arial" w:hAnsi="Arial" w:cs="Arial"/>
                <w:bCs/>
                <w:color w:val="404040" w:themeColor="text1" w:themeTint="BF"/>
              </w:rPr>
              <w:t xml:space="preserve"> Registro, Renovación, Endoso (autorización de uso) y Cesión de Plaguicidas Inorgánicos; los requisitos para su importación, exportación y retorno; así como el Registro de Personas Individuales y Jurídicas relacionadas a estos insumos, ante el Ministerio de Agricultura, Ganadería y Alimentación.</w:t>
            </w:r>
          </w:p>
          <w:p w14:paraId="72C24088" w14:textId="77777777" w:rsidR="00563C51" w:rsidRDefault="00563C51" w:rsidP="00E44CC7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8B2D80">
              <w:rPr>
                <w:rFonts w:ascii="Arial" w:hAnsi="Arial" w:cs="Arial"/>
                <w:color w:val="404040" w:themeColor="text1" w:themeTint="BF"/>
              </w:rPr>
              <w:t>Acuerdo Ministerial 137-2007, Tarifario</w:t>
            </w:r>
          </w:p>
          <w:p w14:paraId="21329420" w14:textId="77777777" w:rsidR="003A0EC8" w:rsidRPr="00563C51" w:rsidRDefault="003A0EC8" w:rsidP="00563C51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</w:tc>
      </w:tr>
      <w:tr w:rsidR="00563C51" w:rsidRPr="00563C51" w14:paraId="4848B4C4" w14:textId="77777777" w:rsidTr="00EC0E03">
        <w:tc>
          <w:tcPr>
            <w:tcW w:w="0" w:type="auto"/>
          </w:tcPr>
          <w:p w14:paraId="01C4A3D0" w14:textId="5A30F80B" w:rsidR="008C3C67" w:rsidRPr="00563C51" w:rsidRDefault="00A04F55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0" w:type="auto"/>
          </w:tcPr>
          <w:p w14:paraId="6FCD1FDA" w14:textId="77777777" w:rsidR="008C3C67" w:rsidRPr="002B325C" w:rsidRDefault="002D4CC5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</w:pPr>
            <w:r w:rsidRPr="002B325C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DISEÑO ACTUAL Y REDISEÑO DEL PROCEDIMIENTO</w:t>
            </w:r>
            <w:r w:rsidR="008C3C67" w:rsidRPr="002B325C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</w:t>
            </w:r>
          </w:p>
          <w:p w14:paraId="2B4BDE5E" w14:textId="77777777" w:rsidR="002D4CC5" w:rsidRDefault="002D4CC5" w:rsidP="00EC0E03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70"/>
              <w:gridCol w:w="3882"/>
            </w:tblGrid>
            <w:tr w:rsidR="00563C51" w:rsidRPr="002B325C" w14:paraId="43A084A2" w14:textId="77777777" w:rsidTr="00327E4F">
              <w:tc>
                <w:tcPr>
                  <w:tcW w:w="4070" w:type="dxa"/>
                </w:tcPr>
                <w:p w14:paraId="189E8368" w14:textId="77777777" w:rsidR="00563C51" w:rsidRPr="002B325C" w:rsidRDefault="00563C51" w:rsidP="00563C51">
                  <w:pPr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</w:pPr>
                  <w:r w:rsidRPr="002B325C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Requisitos actuales</w:t>
                  </w:r>
                </w:p>
              </w:tc>
              <w:tc>
                <w:tcPr>
                  <w:tcW w:w="3882" w:type="dxa"/>
                </w:tcPr>
                <w:p w14:paraId="1423FCA8" w14:textId="77777777" w:rsidR="00563C51" w:rsidRPr="002B325C" w:rsidRDefault="00563C51" w:rsidP="00563C51">
                  <w:pPr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</w:pPr>
                  <w:r w:rsidRPr="002B325C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Requisitos propuestos</w:t>
                  </w:r>
                </w:p>
              </w:tc>
            </w:tr>
            <w:tr w:rsidR="00563C51" w:rsidRPr="002B325C" w14:paraId="1D97E9A5" w14:textId="77777777" w:rsidTr="00327E4F">
              <w:tc>
                <w:tcPr>
                  <w:tcW w:w="4070" w:type="dxa"/>
                </w:tcPr>
                <w:p w14:paraId="000D1F42" w14:textId="271E4A3F" w:rsidR="00563C51" w:rsidRPr="002B325C" w:rsidRDefault="00563C51" w:rsidP="00563C51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2B325C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1. Solicitud de Cesión de Registro de </w:t>
                  </w:r>
                  <w:r w:rsidR="00A600F7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Plaguicidas Inorgánicos</w:t>
                  </w:r>
                  <w:r w:rsidRPr="002B325C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.</w:t>
                  </w:r>
                </w:p>
                <w:p w14:paraId="1274E9BE" w14:textId="77777777" w:rsidR="00563C51" w:rsidRPr="002B325C" w:rsidRDefault="00563C51" w:rsidP="00563C51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3882" w:type="dxa"/>
                </w:tcPr>
                <w:p w14:paraId="2A37CB6F" w14:textId="4ED09289" w:rsidR="00563C51" w:rsidRPr="002B325C" w:rsidRDefault="00563C51" w:rsidP="00563C51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  <w:p w14:paraId="3984254E" w14:textId="77777777" w:rsidR="00563C51" w:rsidRPr="002B325C" w:rsidRDefault="00563C51" w:rsidP="00563C51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F669DB" w:rsidRPr="002B325C" w14:paraId="57A1618E" w14:textId="77777777" w:rsidTr="00327E4F">
              <w:tc>
                <w:tcPr>
                  <w:tcW w:w="4070" w:type="dxa"/>
                </w:tcPr>
                <w:p w14:paraId="67EB1D48" w14:textId="6DC60831" w:rsidR="00F669DB" w:rsidRPr="002B325C" w:rsidRDefault="00F669DB" w:rsidP="00F669DB">
                  <w:pP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2B325C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2. Cartas </w:t>
                  </w: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d</w:t>
                  </w:r>
                  <w:r w:rsidRPr="002B325C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e cesión </w:t>
                  </w: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con </w:t>
                  </w:r>
                  <w:r w:rsidRPr="002B325C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firmas </w:t>
                  </w: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legalizadas </w:t>
                  </w:r>
                  <w:r w:rsidRPr="002B325C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por </w:t>
                  </w: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notario de </w:t>
                  </w:r>
                  <w:r w:rsidRPr="002B325C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los propietarios o representantes</w:t>
                  </w: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legales de las entidades involucradas en la cesión y aceptación de los derechos de registro</w:t>
                  </w:r>
                  <w:r w:rsidRPr="002B325C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.</w:t>
                  </w:r>
                </w:p>
                <w:p w14:paraId="41CF31CA" w14:textId="77777777" w:rsidR="00F669DB" w:rsidRPr="002B325C" w:rsidRDefault="00F669DB" w:rsidP="00F669DB">
                  <w:pP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3882" w:type="dxa"/>
                </w:tcPr>
                <w:p w14:paraId="043AA33B" w14:textId="70C0A21C" w:rsidR="00F669DB" w:rsidRPr="002B325C" w:rsidRDefault="00F669DB" w:rsidP="0038198E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1</w:t>
                  </w:r>
                  <w:r w:rsidR="0038198E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.</w:t>
                  </w:r>
                  <w:r w:rsidRPr="002B325C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Cartas </w:t>
                  </w: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d</w:t>
                  </w:r>
                  <w:r w:rsidRPr="002B325C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e cesión </w:t>
                  </w: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con </w:t>
                  </w:r>
                  <w:r w:rsidRPr="002B325C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firmas </w:t>
                  </w:r>
                  <w:r w:rsidR="002E2383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de </w:t>
                  </w:r>
                  <w:r w:rsidRPr="002B325C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los propietarios o representantes</w:t>
                  </w: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legales de las entidades involucradas en la cesión y aceptación de los derechos de registro</w:t>
                  </w:r>
                  <w:r w:rsidRPr="002B325C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.</w:t>
                  </w:r>
                </w:p>
                <w:p w14:paraId="14929D18" w14:textId="77777777" w:rsidR="00F669DB" w:rsidRPr="002B325C" w:rsidRDefault="00F669DB" w:rsidP="00F669DB">
                  <w:pP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F669DB" w:rsidRPr="002B325C" w14:paraId="3C2DABDB" w14:textId="77777777" w:rsidTr="00327E4F">
              <w:tc>
                <w:tcPr>
                  <w:tcW w:w="4070" w:type="dxa"/>
                </w:tcPr>
                <w:p w14:paraId="65287B7F" w14:textId="76CBAA62" w:rsidR="00F669DB" w:rsidRPr="002B325C" w:rsidRDefault="00F669DB" w:rsidP="00F669DB">
                  <w:pP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2B325C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3. Certificado original de registro y libre venta</w:t>
                  </w: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,</w:t>
                  </w:r>
                  <w:r w:rsidRPr="002B325C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por el MAGA (cuando corresponda). </w:t>
                  </w:r>
                </w:p>
                <w:p w14:paraId="5D169B17" w14:textId="77777777" w:rsidR="00F669DB" w:rsidRPr="002B325C" w:rsidRDefault="00F669DB" w:rsidP="00F669DB">
                  <w:pP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3882" w:type="dxa"/>
                </w:tcPr>
                <w:p w14:paraId="493CCA67" w14:textId="13E5CBD3" w:rsidR="00F669DB" w:rsidRPr="002B325C" w:rsidRDefault="00F669DB" w:rsidP="00F669DB">
                  <w:pP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F669DB" w:rsidRPr="002B325C" w14:paraId="0976105D" w14:textId="77777777" w:rsidTr="00327E4F">
              <w:tc>
                <w:tcPr>
                  <w:tcW w:w="4070" w:type="dxa"/>
                </w:tcPr>
                <w:p w14:paraId="4F910CD2" w14:textId="0E74C6FC" w:rsidR="00F669DB" w:rsidRPr="002B325C" w:rsidRDefault="00F669DB" w:rsidP="00F669DB">
                  <w:pP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2B325C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4. </w:t>
                  </w:r>
                  <w:r w:rsidR="00A600F7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Dos</w:t>
                  </w:r>
                  <w:r w:rsidRPr="002B325C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etiqueta</w:t>
                  </w: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s</w:t>
                  </w:r>
                  <w:r w:rsidRPr="002B325C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y </w:t>
                  </w:r>
                  <w:r w:rsidR="00A600F7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dos</w:t>
                  </w: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</w:t>
                  </w:r>
                  <w:r w:rsidRPr="002B325C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panfleto</w:t>
                  </w: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s</w:t>
                  </w:r>
                  <w:r w:rsidRPr="002B325C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del</w:t>
                  </w: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insumo a ceder; </w:t>
                  </w:r>
                  <w:r w:rsidR="002E2383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y se</w:t>
                  </w: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exceptúa la presentación del panfleto, según sea el tipo de insumo agrícola.</w:t>
                  </w:r>
                </w:p>
              </w:tc>
              <w:tc>
                <w:tcPr>
                  <w:tcW w:w="3882" w:type="dxa"/>
                </w:tcPr>
                <w:p w14:paraId="0FCB6889" w14:textId="35B72C25" w:rsidR="00F669DB" w:rsidRPr="002B325C" w:rsidRDefault="00F669DB" w:rsidP="00F669DB">
                  <w:pP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F669DB" w:rsidRPr="002B325C" w14:paraId="1A1C5751" w14:textId="77777777" w:rsidTr="00327E4F">
              <w:tc>
                <w:tcPr>
                  <w:tcW w:w="4070" w:type="dxa"/>
                </w:tcPr>
                <w:p w14:paraId="115E62EE" w14:textId="723B6E79" w:rsidR="00F669DB" w:rsidRPr="002B325C" w:rsidRDefault="00F669DB" w:rsidP="00F669DB">
                  <w:pP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2B325C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5. </w:t>
                  </w:r>
                  <w:r w:rsidR="00A600F7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Dos</w:t>
                  </w: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artes de etiqueta y </w:t>
                  </w:r>
                  <w:r w:rsidR="00A600F7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dos</w:t>
                  </w: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de panfletos (cuando corresponda) del insumo a ceder, con los cambios de la persona individual o jurídica que acepta la cesión; se exceptúa la presentación del panfleto según sea el tipo de insumo agrícola.</w:t>
                  </w:r>
                </w:p>
              </w:tc>
              <w:tc>
                <w:tcPr>
                  <w:tcW w:w="3882" w:type="dxa"/>
                </w:tcPr>
                <w:p w14:paraId="6D05FF34" w14:textId="146308E7" w:rsidR="00F669DB" w:rsidRPr="002B325C" w:rsidRDefault="0041596A" w:rsidP="00F669DB">
                  <w:pP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2.</w:t>
                  </w:r>
                  <w:r w:rsidR="00F669DB" w:rsidRPr="002B325C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</w:t>
                  </w:r>
                  <w:r w:rsidR="002E2383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Un</w:t>
                  </w:r>
                  <w:r w:rsidR="00F669DB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arte de etiqueta y </w:t>
                  </w:r>
                  <w:r w:rsidR="002E2383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uno </w:t>
                  </w:r>
                  <w:r w:rsidR="00F669DB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de panfletos (cuando corresponda) del insumo a ceder, con los cambios de la persona individual o jurídica que acepta la cesión; se exceptúa la presentación del panfleto según sea el tipo de insumo agrícola.</w:t>
                  </w:r>
                </w:p>
              </w:tc>
            </w:tr>
          </w:tbl>
          <w:p w14:paraId="3E471D70" w14:textId="74B37973" w:rsidR="00F97482" w:rsidRDefault="00F97482" w:rsidP="00F97482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24471662" w14:textId="77777777" w:rsidR="00A04F55" w:rsidRPr="002B325C" w:rsidRDefault="00A04F55" w:rsidP="00F97482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494129C4" w14:textId="77777777" w:rsidR="002D4CC5" w:rsidRPr="00563C51" w:rsidRDefault="002D4CC5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70"/>
              <w:gridCol w:w="3882"/>
            </w:tblGrid>
            <w:tr w:rsidR="00563C51" w:rsidRPr="002B325C" w14:paraId="26023BCB" w14:textId="77777777" w:rsidTr="007301EA">
              <w:tc>
                <w:tcPr>
                  <w:tcW w:w="4070" w:type="dxa"/>
                </w:tcPr>
                <w:p w14:paraId="63EC1EB7" w14:textId="77777777" w:rsidR="002D4CC5" w:rsidRPr="002B325C" w:rsidRDefault="00105400" w:rsidP="002D4CC5">
                  <w:pPr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</w:pPr>
                  <w:r w:rsidRPr="002B325C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Diseño Actual</w:t>
                  </w:r>
                </w:p>
                <w:p w14:paraId="74633C80" w14:textId="77777777" w:rsidR="002D4CC5" w:rsidRPr="002B325C" w:rsidRDefault="002D4CC5" w:rsidP="002D4CC5">
                  <w:pPr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3882" w:type="dxa"/>
                </w:tcPr>
                <w:p w14:paraId="1E14FB87" w14:textId="77777777" w:rsidR="002D4CC5" w:rsidRPr="002B325C" w:rsidRDefault="00105400" w:rsidP="002D4CC5">
                  <w:pPr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</w:pPr>
                  <w:r w:rsidRPr="002B325C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Diseño propuesto</w:t>
                  </w:r>
                </w:p>
              </w:tc>
            </w:tr>
            <w:tr w:rsidR="002E2383" w:rsidRPr="002B325C" w14:paraId="0055491F" w14:textId="77777777" w:rsidTr="007301EA">
              <w:tc>
                <w:tcPr>
                  <w:tcW w:w="4070" w:type="dxa"/>
                </w:tcPr>
                <w:p w14:paraId="3EBC94BE" w14:textId="50233265" w:rsidR="002E2383" w:rsidRPr="002B325C" w:rsidRDefault="002E2383" w:rsidP="002E2383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2B325C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1. El interesado ingresa el expediente de Cesión de Registro de </w:t>
                  </w:r>
                  <w:r w:rsidR="000C078F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Sustancias afines a </w:t>
                  </w:r>
                  <w:r w:rsidRPr="002B325C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Plaguicida.</w:t>
                  </w:r>
                </w:p>
              </w:tc>
              <w:tc>
                <w:tcPr>
                  <w:tcW w:w="3882" w:type="dxa"/>
                </w:tcPr>
                <w:p w14:paraId="63A30720" w14:textId="6D064E28" w:rsidR="002E2383" w:rsidRPr="00A04F55" w:rsidRDefault="00B85878" w:rsidP="0038198E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A04F55">
                    <w:rPr>
                      <w:rFonts w:ascii="Arial" w:hAnsi="Arial" w:cs="Arial"/>
                      <w:color w:val="404040" w:themeColor="text1" w:themeTint="BF"/>
                    </w:rPr>
                    <w:t xml:space="preserve">1. </w:t>
                  </w:r>
                  <w:r w:rsidR="002E2383" w:rsidRPr="00A04F55">
                    <w:rPr>
                      <w:rFonts w:ascii="Arial" w:hAnsi="Arial" w:cs="Arial"/>
                      <w:color w:val="404040" w:themeColor="text1" w:themeTint="BF"/>
                    </w:rPr>
                    <w:t xml:space="preserve">El </w:t>
                  </w:r>
                  <w:r w:rsidR="0038198E" w:rsidRPr="00A04F55">
                    <w:rPr>
                      <w:rFonts w:ascii="Arial" w:hAnsi="Arial" w:cs="Arial"/>
                      <w:color w:val="404040" w:themeColor="text1" w:themeTint="BF"/>
                    </w:rPr>
                    <w:t>u</w:t>
                  </w:r>
                  <w:r w:rsidR="002E2383" w:rsidRPr="00A04F55">
                    <w:rPr>
                      <w:rFonts w:ascii="Arial" w:hAnsi="Arial" w:cs="Arial"/>
                      <w:color w:val="404040" w:themeColor="text1" w:themeTint="BF"/>
                    </w:rPr>
                    <w:t>suario completa formulario en el sistema informático y carga documentos requeridos.</w:t>
                  </w:r>
                </w:p>
              </w:tc>
            </w:tr>
            <w:tr w:rsidR="002E2383" w:rsidRPr="002B325C" w14:paraId="28DC4706" w14:textId="77777777" w:rsidTr="007301EA">
              <w:tc>
                <w:tcPr>
                  <w:tcW w:w="4070" w:type="dxa"/>
                </w:tcPr>
                <w:p w14:paraId="62E2CC5A" w14:textId="77777777" w:rsidR="002E2383" w:rsidRPr="002B325C" w:rsidRDefault="002E2383" w:rsidP="002E2383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2B325C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2. Asignación de expediente de Cesión de Registro de Producto Agroquímico</w:t>
                  </w:r>
                </w:p>
              </w:tc>
              <w:tc>
                <w:tcPr>
                  <w:tcW w:w="3882" w:type="dxa"/>
                </w:tcPr>
                <w:p w14:paraId="7027E54B" w14:textId="0185E4EF" w:rsidR="002E2383" w:rsidRPr="00A04F55" w:rsidRDefault="002E2383" w:rsidP="002E2383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A04F55">
                    <w:rPr>
                      <w:rFonts w:ascii="Arial" w:hAnsi="Arial" w:cs="Arial"/>
                      <w:color w:val="404040" w:themeColor="text1" w:themeTint="BF"/>
                    </w:rPr>
                    <w:t>2. El Profesional Analista recibe expediente en bandeja</w:t>
                  </w:r>
                  <w:r w:rsidR="00146CA4" w:rsidRPr="00A04F55">
                    <w:rPr>
                      <w:rFonts w:ascii="Arial" w:hAnsi="Arial" w:cs="Arial"/>
                      <w:color w:val="404040" w:themeColor="text1" w:themeTint="BF"/>
                    </w:rPr>
                    <w:t>, revisa</w:t>
                  </w:r>
                  <w:r w:rsidRPr="00A04F55">
                    <w:rPr>
                      <w:rFonts w:ascii="Arial" w:hAnsi="Arial" w:cs="Arial"/>
                      <w:color w:val="404040" w:themeColor="text1" w:themeTint="BF"/>
                    </w:rPr>
                    <w:t xml:space="preserve"> y emite dictamen.</w:t>
                  </w:r>
                </w:p>
                <w:p w14:paraId="26F1F1FF" w14:textId="1E3722EA" w:rsidR="002E2383" w:rsidRPr="00A04F55" w:rsidRDefault="002E2383" w:rsidP="00B85878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A04F55">
                    <w:rPr>
                      <w:rFonts w:ascii="Arial" w:hAnsi="Arial" w:cs="Arial"/>
                      <w:color w:val="404040" w:themeColor="text1" w:themeTint="BF"/>
                    </w:rPr>
                    <w:t xml:space="preserve">Si </w:t>
                  </w:r>
                  <w:r w:rsidR="0038198E" w:rsidRPr="00A04F55">
                    <w:rPr>
                      <w:rFonts w:ascii="Arial" w:hAnsi="Arial" w:cs="Arial"/>
                      <w:color w:val="404040" w:themeColor="text1" w:themeTint="BF"/>
                    </w:rPr>
                    <w:t>es</w:t>
                  </w:r>
                  <w:r w:rsidRPr="00A04F55">
                    <w:rPr>
                      <w:rFonts w:ascii="Arial" w:hAnsi="Arial" w:cs="Arial"/>
                      <w:color w:val="404040" w:themeColor="text1" w:themeTint="BF"/>
                    </w:rPr>
                    <w:t xml:space="preserve"> favorable: Sigue paso </w:t>
                  </w:r>
                  <w:r w:rsidR="00B85878" w:rsidRPr="00A04F55">
                    <w:rPr>
                      <w:rFonts w:ascii="Arial" w:hAnsi="Arial" w:cs="Arial"/>
                      <w:color w:val="404040" w:themeColor="text1" w:themeTint="BF"/>
                    </w:rPr>
                    <w:t>3</w:t>
                  </w:r>
                  <w:r w:rsidR="0038198E" w:rsidRPr="00A04F55">
                    <w:rPr>
                      <w:rFonts w:ascii="Arial" w:hAnsi="Arial" w:cs="Arial"/>
                      <w:color w:val="404040" w:themeColor="text1" w:themeTint="BF"/>
                    </w:rPr>
                    <w:t>.</w:t>
                  </w:r>
                </w:p>
                <w:p w14:paraId="31C68B57" w14:textId="07E0EB2E" w:rsidR="002E2383" w:rsidRPr="00A04F55" w:rsidRDefault="002E2383" w:rsidP="0038198E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A04F55">
                    <w:rPr>
                      <w:rFonts w:ascii="Arial" w:hAnsi="Arial" w:cs="Arial"/>
                      <w:color w:val="404040" w:themeColor="text1" w:themeTint="BF"/>
                    </w:rPr>
                    <w:t>No favorable: Devuelve con observaciones y regresa a paso 1.</w:t>
                  </w:r>
                </w:p>
              </w:tc>
            </w:tr>
            <w:tr w:rsidR="002E2383" w:rsidRPr="002B325C" w14:paraId="36C0A159" w14:textId="77777777" w:rsidTr="007301EA">
              <w:tc>
                <w:tcPr>
                  <w:tcW w:w="4070" w:type="dxa"/>
                </w:tcPr>
                <w:p w14:paraId="259D706C" w14:textId="77777777" w:rsidR="002E2383" w:rsidRPr="002B325C" w:rsidRDefault="002E2383" w:rsidP="002E2383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2B325C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3. Evaluación y análisis del expediente de Cesión de Registro por profesional analista.</w:t>
                  </w:r>
                </w:p>
              </w:tc>
              <w:tc>
                <w:tcPr>
                  <w:tcW w:w="3882" w:type="dxa"/>
                </w:tcPr>
                <w:p w14:paraId="2A55C057" w14:textId="7D2E53F8" w:rsidR="002E2383" w:rsidRPr="00A04F55" w:rsidRDefault="002E2383" w:rsidP="0038198E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A04F5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3. </w:t>
                  </w:r>
                  <w:r w:rsidRPr="00A04F55">
                    <w:rPr>
                      <w:rFonts w:ascii="Arial" w:hAnsi="Arial" w:cs="Arial"/>
                      <w:color w:val="404040" w:themeColor="text1" w:themeTint="BF"/>
                    </w:rPr>
                    <w:t xml:space="preserve">El </w:t>
                  </w:r>
                  <w:r w:rsidRPr="00A04F5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Profesional Analista Técnico genera certificado de registro </w:t>
                  </w:r>
                  <w:r w:rsidRPr="00A04F55">
                    <w:rPr>
                      <w:rFonts w:ascii="Arial" w:hAnsi="Arial" w:cs="Arial"/>
                      <w:color w:val="404040" w:themeColor="text1" w:themeTint="BF"/>
                    </w:rPr>
                    <w:t>con código de validación electrónico en el sistema informático.</w:t>
                  </w:r>
                </w:p>
              </w:tc>
            </w:tr>
            <w:tr w:rsidR="002E2383" w:rsidRPr="002B325C" w14:paraId="1A3EB727" w14:textId="77777777" w:rsidTr="007301EA">
              <w:tc>
                <w:tcPr>
                  <w:tcW w:w="4070" w:type="dxa"/>
                </w:tcPr>
                <w:p w14:paraId="16FAA1B6" w14:textId="77777777" w:rsidR="002E2383" w:rsidRPr="002B325C" w:rsidRDefault="002E2383" w:rsidP="002E2383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2B325C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4. Suscribir una “anotación marginal” en el libro correspondiente</w:t>
                  </w:r>
                </w:p>
              </w:tc>
              <w:tc>
                <w:tcPr>
                  <w:tcW w:w="3882" w:type="dxa"/>
                </w:tcPr>
                <w:p w14:paraId="77CC6969" w14:textId="591EE61A" w:rsidR="002E2383" w:rsidRPr="00A04F55" w:rsidRDefault="002E2383" w:rsidP="002E2383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A04F55">
                    <w:rPr>
                      <w:rFonts w:ascii="Arial" w:hAnsi="Arial" w:cs="Arial"/>
                      <w:color w:val="404040" w:themeColor="text1" w:themeTint="BF"/>
                    </w:rPr>
                    <w:t xml:space="preserve">4. El Jefe de Departamento recibe </w:t>
                  </w:r>
                  <w:r w:rsidR="0038198E" w:rsidRPr="00A04F55">
                    <w:rPr>
                      <w:rFonts w:ascii="Arial" w:hAnsi="Arial" w:cs="Arial"/>
                      <w:color w:val="404040" w:themeColor="text1" w:themeTint="BF"/>
                    </w:rPr>
                    <w:t xml:space="preserve">certificado de registro </w:t>
                  </w:r>
                  <w:r w:rsidRPr="00A04F55">
                    <w:rPr>
                      <w:rFonts w:ascii="Arial" w:hAnsi="Arial" w:cs="Arial"/>
                      <w:color w:val="404040" w:themeColor="text1" w:themeTint="BF"/>
                    </w:rPr>
                    <w:t>en bandeja y revisa.</w:t>
                  </w:r>
                </w:p>
                <w:p w14:paraId="77F4D907" w14:textId="081356C4" w:rsidR="002E2383" w:rsidRPr="00A04F55" w:rsidRDefault="00B85878" w:rsidP="00B85878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A04F55">
                    <w:rPr>
                      <w:rFonts w:ascii="Arial" w:hAnsi="Arial" w:cs="Arial"/>
                      <w:color w:val="404040" w:themeColor="text1" w:themeTint="BF"/>
                    </w:rPr>
                    <w:t>Si</w:t>
                  </w:r>
                  <w:r w:rsidR="002E2383" w:rsidRPr="00A04F55">
                    <w:rPr>
                      <w:rFonts w:ascii="Arial" w:hAnsi="Arial" w:cs="Arial"/>
                      <w:color w:val="404040" w:themeColor="text1" w:themeTint="BF"/>
                    </w:rPr>
                    <w:t>: Sigue paso 5.</w:t>
                  </w:r>
                </w:p>
                <w:p w14:paraId="281A7672" w14:textId="26FE2588" w:rsidR="002E2383" w:rsidRPr="00A04F55" w:rsidRDefault="002E2383" w:rsidP="002E2383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A04F55">
                    <w:rPr>
                      <w:rFonts w:ascii="Arial" w:hAnsi="Arial" w:cs="Arial"/>
                      <w:color w:val="404040" w:themeColor="text1" w:themeTint="BF"/>
                    </w:rPr>
                    <w:t>No: Devuelve para correcciones y regresa a paso 3.</w:t>
                  </w:r>
                </w:p>
              </w:tc>
            </w:tr>
            <w:tr w:rsidR="002E2383" w:rsidRPr="002B325C" w14:paraId="55649A34" w14:textId="77777777" w:rsidTr="007301EA">
              <w:tc>
                <w:tcPr>
                  <w:tcW w:w="4070" w:type="dxa"/>
                </w:tcPr>
                <w:p w14:paraId="73050E6F" w14:textId="77777777" w:rsidR="002E2383" w:rsidRPr="002B325C" w:rsidRDefault="002E2383" w:rsidP="002E2383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2B325C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5. Emisión de Dictamen técnico</w:t>
                  </w:r>
                </w:p>
              </w:tc>
              <w:tc>
                <w:tcPr>
                  <w:tcW w:w="3882" w:type="dxa"/>
                </w:tcPr>
                <w:p w14:paraId="2407AC2A" w14:textId="0F703E17" w:rsidR="00C26AE2" w:rsidRPr="00A04F55" w:rsidRDefault="002E2383" w:rsidP="0038198E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A04F55">
                    <w:rPr>
                      <w:rFonts w:ascii="Arial" w:hAnsi="Arial" w:cs="Arial"/>
                      <w:color w:val="404040" w:themeColor="text1" w:themeTint="BF"/>
                    </w:rPr>
                    <w:t>5. El Jefe de Departamento valida certificado de registro y notifica al usuario en el sistema informático.</w:t>
                  </w:r>
                </w:p>
              </w:tc>
            </w:tr>
            <w:tr w:rsidR="002E2383" w:rsidRPr="002B325C" w14:paraId="632E166F" w14:textId="77777777" w:rsidTr="007301EA">
              <w:tc>
                <w:tcPr>
                  <w:tcW w:w="4070" w:type="dxa"/>
                </w:tcPr>
                <w:p w14:paraId="3D522C95" w14:textId="77777777" w:rsidR="002E2383" w:rsidRDefault="002E2383" w:rsidP="002E2383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2B325C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6. Visto bueno de Etiquetas y Panfleto (cuando corresponda</w:t>
                  </w:r>
                  <w:r w:rsidR="00C26AE2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)</w:t>
                  </w:r>
                </w:p>
                <w:p w14:paraId="0F7C99A8" w14:textId="57965545" w:rsidR="00C26AE2" w:rsidRPr="002B325C" w:rsidRDefault="00C26AE2" w:rsidP="002E2383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3882" w:type="dxa"/>
                </w:tcPr>
                <w:p w14:paraId="3A1F7090" w14:textId="22D7DCCB" w:rsidR="002E2383" w:rsidRPr="002B325C" w:rsidRDefault="002E2383" w:rsidP="002E2383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563C51" w:rsidRPr="002B325C" w14:paraId="7CCBB645" w14:textId="77777777" w:rsidTr="007301EA">
              <w:tc>
                <w:tcPr>
                  <w:tcW w:w="4070" w:type="dxa"/>
                </w:tcPr>
                <w:p w14:paraId="7A1F7D28" w14:textId="77777777" w:rsidR="003A3809" w:rsidRPr="002B325C" w:rsidRDefault="00563C51" w:rsidP="00563C51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2B325C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7. </w:t>
                  </w:r>
                  <w:r w:rsidR="003A3809" w:rsidRPr="002B325C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Emisión de Certificado de Registro </w:t>
                  </w:r>
                </w:p>
                <w:p w14:paraId="251169C2" w14:textId="77777777" w:rsidR="003A3809" w:rsidRPr="002B325C" w:rsidRDefault="003A3809" w:rsidP="003A3809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3882" w:type="dxa"/>
                </w:tcPr>
                <w:p w14:paraId="281305A1" w14:textId="77777777" w:rsidR="003A3809" w:rsidRPr="002B325C" w:rsidRDefault="003A3809" w:rsidP="003A3809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563C51" w:rsidRPr="002B325C" w14:paraId="217DC144" w14:textId="77777777" w:rsidTr="007301EA">
              <w:tc>
                <w:tcPr>
                  <w:tcW w:w="4070" w:type="dxa"/>
                </w:tcPr>
                <w:p w14:paraId="054E32C1" w14:textId="77777777" w:rsidR="00C26AE2" w:rsidRDefault="00563C51" w:rsidP="00563C51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2B325C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8. </w:t>
                  </w:r>
                  <w:r w:rsidR="003A3809" w:rsidRPr="002B325C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Traslado de Certificado de Registro</w:t>
                  </w:r>
                </w:p>
                <w:p w14:paraId="647CAB22" w14:textId="2B415B09" w:rsidR="003A3809" w:rsidRPr="002B325C" w:rsidRDefault="003A3809" w:rsidP="00563C51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2B325C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</w:t>
                  </w:r>
                </w:p>
              </w:tc>
              <w:tc>
                <w:tcPr>
                  <w:tcW w:w="3882" w:type="dxa"/>
                </w:tcPr>
                <w:p w14:paraId="1DBE1D7B" w14:textId="77777777" w:rsidR="003A3809" w:rsidRPr="002B325C" w:rsidRDefault="003A3809" w:rsidP="003A3809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563C51" w:rsidRPr="002B325C" w14:paraId="77150737" w14:textId="77777777" w:rsidTr="007301EA">
              <w:tc>
                <w:tcPr>
                  <w:tcW w:w="4070" w:type="dxa"/>
                </w:tcPr>
                <w:p w14:paraId="706C0F6A" w14:textId="315C5475" w:rsidR="003A3809" w:rsidRPr="002B325C" w:rsidRDefault="00563C51" w:rsidP="00563C51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2B325C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9. </w:t>
                  </w:r>
                  <w:r w:rsidR="002E2383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Se</w:t>
                  </w:r>
                  <w:r w:rsidR="003A3809" w:rsidRPr="002B325C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tr</w:t>
                  </w:r>
                  <w:r w:rsidR="002E2383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aslada expediente para su archivo</w:t>
                  </w:r>
                </w:p>
              </w:tc>
              <w:tc>
                <w:tcPr>
                  <w:tcW w:w="3882" w:type="dxa"/>
                </w:tcPr>
                <w:p w14:paraId="7C983ACF" w14:textId="77777777" w:rsidR="003A3809" w:rsidRPr="002B325C" w:rsidRDefault="003A3809" w:rsidP="003A3809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</w:tbl>
          <w:p w14:paraId="7CC2B819" w14:textId="77777777" w:rsidR="002D4CC5" w:rsidRPr="00563C51" w:rsidRDefault="002D4CC5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551D7F4E" w14:textId="77777777" w:rsidR="00563C51" w:rsidRPr="002B325C" w:rsidRDefault="00563C51" w:rsidP="00563C5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2B325C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Tiempo: Actual: </w:t>
            </w:r>
            <w:r w:rsidRPr="002B325C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6 meses</w:t>
            </w:r>
            <w:r w:rsidRPr="002B325C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    Propuesto: </w:t>
            </w:r>
            <w:r w:rsidRPr="002B325C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5 meses</w:t>
            </w:r>
          </w:p>
          <w:p w14:paraId="67A9C6A6" w14:textId="77777777" w:rsidR="00563C51" w:rsidRPr="002B325C" w:rsidRDefault="00563C51" w:rsidP="00563C5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2B325C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Costo: Actual: </w:t>
            </w:r>
            <w:r w:rsidRPr="002B325C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USD 0.00</w:t>
            </w:r>
            <w:r w:rsidRPr="002B325C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     Propuesto: </w:t>
            </w:r>
            <w:r w:rsidRPr="002B325C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USD 0.00. Según tarifario vigente</w:t>
            </w:r>
          </w:p>
          <w:p w14:paraId="7736BD0C" w14:textId="77777777" w:rsidR="00563C51" w:rsidRPr="002B325C" w:rsidRDefault="00563C51" w:rsidP="00563C5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2B325C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Identificación de acciones interinstitucionales: </w:t>
            </w:r>
          </w:p>
          <w:p w14:paraId="09FF6109" w14:textId="77777777" w:rsidR="00563C51" w:rsidRPr="002B325C" w:rsidRDefault="00563C51" w:rsidP="00563C51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2B325C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          Actual: </w:t>
            </w:r>
            <w:r w:rsidRPr="002B325C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Ninguna</w:t>
            </w:r>
            <w:r w:rsidRPr="002B325C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                        Propuesto: </w:t>
            </w:r>
            <w:r w:rsidRPr="002B325C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Ninguna</w:t>
            </w:r>
          </w:p>
          <w:p w14:paraId="253A4A7F" w14:textId="77777777" w:rsidR="00563C51" w:rsidRPr="00563C51" w:rsidRDefault="00563C51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</w:tc>
      </w:tr>
    </w:tbl>
    <w:p w14:paraId="35FFF9CA" w14:textId="77777777" w:rsidR="005F2EBF" w:rsidRPr="00563C51" w:rsidRDefault="005F2EBF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381E7A73" w14:textId="73AF5DA6" w:rsidR="005F2EBF" w:rsidRDefault="005F2EBF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29A898E0" w14:textId="115ADAA3" w:rsidR="0038198E" w:rsidRDefault="0038198E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65826C2A" w14:textId="58DB5B22" w:rsidR="0038198E" w:rsidRDefault="0038198E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7243FFEB" w14:textId="72349246" w:rsidR="0038198E" w:rsidRDefault="0038198E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65DC6ED4" w14:textId="5403FBF3" w:rsidR="0038198E" w:rsidRDefault="0038198E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37E573F1" w14:textId="4C2F8816" w:rsidR="0038198E" w:rsidRDefault="0038198E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56849267" w14:textId="77777777" w:rsidR="0038198E" w:rsidRDefault="0038198E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0FD28867" w14:textId="5F1C5D51" w:rsidR="002E2383" w:rsidRDefault="002E2383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5E34C477" w14:textId="77777777" w:rsidR="00C26AE2" w:rsidRPr="00563C51" w:rsidRDefault="00C26AE2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044C4CDF" w14:textId="77777777" w:rsidR="00395B71" w:rsidRPr="00563C51" w:rsidRDefault="00395B71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7E2DB83C" w14:textId="6F56E405" w:rsidR="008C3C67" w:rsidRPr="00563C51" w:rsidRDefault="0038198E">
      <w:pPr>
        <w:rPr>
          <w:rFonts w:ascii="Arial" w:hAnsi="Arial" w:cs="Arial"/>
          <w:b/>
          <w:color w:val="404040" w:themeColor="text1" w:themeTint="BF"/>
          <w:sz w:val="24"/>
        </w:rPr>
      </w:pPr>
      <w:r>
        <w:rPr>
          <w:rFonts w:ascii="Arial" w:hAnsi="Arial" w:cs="Arial"/>
          <w:b/>
          <w:color w:val="404040" w:themeColor="text1" w:themeTint="BF"/>
          <w:sz w:val="24"/>
        </w:rPr>
        <w:t>ANEXO 1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547"/>
        <w:gridCol w:w="1984"/>
        <w:gridCol w:w="2410"/>
        <w:gridCol w:w="2693"/>
      </w:tblGrid>
      <w:tr w:rsidR="00563C51" w:rsidRPr="00563C51" w14:paraId="449F8F89" w14:textId="77777777" w:rsidTr="003B6166">
        <w:tc>
          <w:tcPr>
            <w:tcW w:w="2547" w:type="dxa"/>
            <w:shd w:val="clear" w:color="auto" w:fill="BDD6EE" w:themeFill="accent1" w:themeFillTint="66"/>
          </w:tcPr>
          <w:p w14:paraId="3B01E2F6" w14:textId="77777777" w:rsidR="003D5209" w:rsidRPr="00563C51" w:rsidRDefault="003D5209" w:rsidP="003B616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>INDICADOR</w:t>
            </w:r>
          </w:p>
        </w:tc>
        <w:tc>
          <w:tcPr>
            <w:tcW w:w="1984" w:type="dxa"/>
            <w:shd w:val="clear" w:color="auto" w:fill="BDD6EE" w:themeFill="accent1" w:themeFillTint="66"/>
          </w:tcPr>
          <w:p w14:paraId="526CD94C" w14:textId="77777777" w:rsidR="003D5209" w:rsidRPr="00563C51" w:rsidRDefault="003D5209" w:rsidP="003B616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>SITUACION ACTUAL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34D921F6" w14:textId="77777777" w:rsidR="003D5209" w:rsidRPr="00563C51" w:rsidRDefault="003D5209" w:rsidP="003B616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>SITUACION PROPUESTA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08F89CAF" w14:textId="77777777" w:rsidR="003D5209" w:rsidRPr="00563C51" w:rsidRDefault="003D5209" w:rsidP="003B616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>DIFERENCIA</w:t>
            </w:r>
          </w:p>
        </w:tc>
      </w:tr>
      <w:tr w:rsidR="00563C51" w:rsidRPr="00563C51" w14:paraId="029D00ED" w14:textId="77777777" w:rsidTr="003B6166">
        <w:tc>
          <w:tcPr>
            <w:tcW w:w="2547" w:type="dxa"/>
          </w:tcPr>
          <w:p w14:paraId="385249D2" w14:textId="77777777" w:rsidR="00A51D93" w:rsidRPr="00563C51" w:rsidRDefault="00A51D93" w:rsidP="003B616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563C51">
              <w:rPr>
                <w:color w:val="404040" w:themeColor="text1" w:themeTint="BF"/>
                <w:sz w:val="22"/>
                <w:szCs w:val="22"/>
              </w:rPr>
              <w:t xml:space="preserve">Número de actividades con valor añadido </w:t>
            </w:r>
          </w:p>
        </w:tc>
        <w:tc>
          <w:tcPr>
            <w:tcW w:w="1984" w:type="dxa"/>
          </w:tcPr>
          <w:p w14:paraId="47E6C8F7" w14:textId="77777777" w:rsidR="00A51D93" w:rsidRPr="00563C51" w:rsidRDefault="00B831C6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>9</w:t>
            </w:r>
          </w:p>
        </w:tc>
        <w:tc>
          <w:tcPr>
            <w:tcW w:w="2410" w:type="dxa"/>
          </w:tcPr>
          <w:p w14:paraId="7BB89719" w14:textId="740006AC" w:rsidR="00A51D93" w:rsidRPr="00563C51" w:rsidRDefault="002E2383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  <w:tc>
          <w:tcPr>
            <w:tcW w:w="2693" w:type="dxa"/>
          </w:tcPr>
          <w:p w14:paraId="7389A572" w14:textId="4928774F" w:rsidR="00A51D93" w:rsidRPr="00563C51" w:rsidRDefault="002E2383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4</w:t>
            </w:r>
          </w:p>
        </w:tc>
      </w:tr>
      <w:tr w:rsidR="00563C51" w:rsidRPr="00563C51" w14:paraId="7DB11430" w14:textId="77777777" w:rsidTr="003B6166">
        <w:tc>
          <w:tcPr>
            <w:tcW w:w="2547" w:type="dxa"/>
          </w:tcPr>
          <w:p w14:paraId="5C3936F9" w14:textId="77777777" w:rsidR="00A51D93" w:rsidRPr="00563C51" w:rsidRDefault="00A51D93" w:rsidP="003B616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563C51">
              <w:rPr>
                <w:color w:val="404040" w:themeColor="text1" w:themeTint="BF"/>
                <w:sz w:val="22"/>
                <w:szCs w:val="22"/>
              </w:rPr>
              <w:t xml:space="preserve">Número de actividades de control </w:t>
            </w:r>
          </w:p>
        </w:tc>
        <w:tc>
          <w:tcPr>
            <w:tcW w:w="1984" w:type="dxa"/>
          </w:tcPr>
          <w:p w14:paraId="19FED51D" w14:textId="77777777" w:rsidR="00A51D93" w:rsidRPr="00563C51" w:rsidRDefault="00B831C6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>9</w:t>
            </w:r>
          </w:p>
        </w:tc>
        <w:tc>
          <w:tcPr>
            <w:tcW w:w="2410" w:type="dxa"/>
          </w:tcPr>
          <w:p w14:paraId="60427E2B" w14:textId="376C7836" w:rsidR="00A51D93" w:rsidRPr="00563C51" w:rsidRDefault="002E2383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  <w:tc>
          <w:tcPr>
            <w:tcW w:w="2693" w:type="dxa"/>
          </w:tcPr>
          <w:p w14:paraId="71EF2025" w14:textId="2B709FA3" w:rsidR="00A51D93" w:rsidRPr="00563C51" w:rsidRDefault="002E238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4</w:t>
            </w:r>
          </w:p>
        </w:tc>
      </w:tr>
      <w:tr w:rsidR="00563C51" w:rsidRPr="00563C51" w14:paraId="295DC833" w14:textId="77777777" w:rsidTr="003B6166">
        <w:tc>
          <w:tcPr>
            <w:tcW w:w="2547" w:type="dxa"/>
          </w:tcPr>
          <w:p w14:paraId="0D60733F" w14:textId="77777777" w:rsidR="00A51D93" w:rsidRPr="00563C51" w:rsidRDefault="00A51D93" w:rsidP="003B616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563C51">
              <w:rPr>
                <w:color w:val="404040" w:themeColor="text1" w:themeTint="BF"/>
                <w:sz w:val="22"/>
                <w:szCs w:val="22"/>
              </w:rPr>
              <w:t xml:space="preserve">Número de actividades sin valor añadido </w:t>
            </w:r>
          </w:p>
        </w:tc>
        <w:tc>
          <w:tcPr>
            <w:tcW w:w="1984" w:type="dxa"/>
          </w:tcPr>
          <w:p w14:paraId="4831EA77" w14:textId="77777777" w:rsidR="00A51D93" w:rsidRPr="00563C51" w:rsidRDefault="00D5224B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>4</w:t>
            </w:r>
          </w:p>
        </w:tc>
        <w:tc>
          <w:tcPr>
            <w:tcW w:w="2410" w:type="dxa"/>
          </w:tcPr>
          <w:p w14:paraId="3DFCA202" w14:textId="77777777" w:rsidR="00A51D93" w:rsidRPr="00563C51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693" w:type="dxa"/>
          </w:tcPr>
          <w:p w14:paraId="1FE00B35" w14:textId="77777777" w:rsidR="00A51D93" w:rsidRPr="00563C51" w:rsidRDefault="00D5224B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>4</w:t>
            </w:r>
          </w:p>
          <w:p w14:paraId="711AB9FB" w14:textId="77777777" w:rsidR="00D5224B" w:rsidRPr="00563C51" w:rsidRDefault="00D5224B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563C51" w:rsidRPr="00563C51" w14:paraId="424FBAC0" w14:textId="77777777" w:rsidTr="003B6166">
        <w:tc>
          <w:tcPr>
            <w:tcW w:w="2547" w:type="dxa"/>
          </w:tcPr>
          <w:p w14:paraId="0DD6034E" w14:textId="77777777" w:rsidR="00A51D93" w:rsidRPr="00563C51" w:rsidRDefault="00A51D93" w:rsidP="003B6166">
            <w:pPr>
              <w:rPr>
                <w:rFonts w:ascii="Arial" w:hAnsi="Arial" w:cs="Arial"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>Tiempo del trámite</w:t>
            </w:r>
          </w:p>
        </w:tc>
        <w:tc>
          <w:tcPr>
            <w:tcW w:w="1984" w:type="dxa"/>
          </w:tcPr>
          <w:p w14:paraId="66497258" w14:textId="77777777" w:rsidR="00A51D93" w:rsidRPr="00563C51" w:rsidRDefault="00D90FCA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>6</w:t>
            </w:r>
            <w:r w:rsidR="00B9650E" w:rsidRPr="00563C51">
              <w:rPr>
                <w:rFonts w:ascii="Arial" w:hAnsi="Arial" w:cs="Arial"/>
                <w:color w:val="404040" w:themeColor="text1" w:themeTint="BF"/>
              </w:rPr>
              <w:t xml:space="preserve"> meses</w:t>
            </w:r>
          </w:p>
        </w:tc>
        <w:tc>
          <w:tcPr>
            <w:tcW w:w="2410" w:type="dxa"/>
          </w:tcPr>
          <w:p w14:paraId="2AB47DDA" w14:textId="77777777" w:rsidR="00A51D93" w:rsidRPr="00563C51" w:rsidRDefault="00D90FCA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>5</w:t>
            </w:r>
            <w:r w:rsidR="00A51D93" w:rsidRPr="00563C51">
              <w:rPr>
                <w:rFonts w:ascii="Arial" w:hAnsi="Arial" w:cs="Arial"/>
                <w:color w:val="404040" w:themeColor="text1" w:themeTint="BF"/>
              </w:rPr>
              <w:t xml:space="preserve"> meses</w:t>
            </w:r>
          </w:p>
        </w:tc>
        <w:tc>
          <w:tcPr>
            <w:tcW w:w="2693" w:type="dxa"/>
          </w:tcPr>
          <w:p w14:paraId="694CCC8A" w14:textId="77777777" w:rsidR="00A51D93" w:rsidRPr="00563C51" w:rsidRDefault="00D90FCA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>1 mes</w:t>
            </w:r>
          </w:p>
        </w:tc>
      </w:tr>
      <w:tr w:rsidR="00563C51" w:rsidRPr="00563C51" w14:paraId="632F1215" w14:textId="77777777" w:rsidTr="003B6166">
        <w:tc>
          <w:tcPr>
            <w:tcW w:w="2547" w:type="dxa"/>
          </w:tcPr>
          <w:p w14:paraId="07BC31D1" w14:textId="77777777" w:rsidR="00A51D93" w:rsidRPr="00563C51" w:rsidRDefault="00A51D93" w:rsidP="003B616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563C51">
              <w:rPr>
                <w:color w:val="404040" w:themeColor="text1" w:themeTint="BF"/>
                <w:sz w:val="22"/>
                <w:szCs w:val="22"/>
              </w:rPr>
              <w:t xml:space="preserve">Número de requisitos solicitados </w:t>
            </w:r>
          </w:p>
        </w:tc>
        <w:tc>
          <w:tcPr>
            <w:tcW w:w="1984" w:type="dxa"/>
          </w:tcPr>
          <w:p w14:paraId="59CFDF23" w14:textId="61ABAFFD" w:rsidR="00A51D93" w:rsidRPr="00563C51" w:rsidRDefault="002E238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  <w:tc>
          <w:tcPr>
            <w:tcW w:w="2410" w:type="dxa"/>
          </w:tcPr>
          <w:p w14:paraId="16B0351B" w14:textId="1AECC77C" w:rsidR="00A51D93" w:rsidRPr="00563C51" w:rsidRDefault="0041596A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  <w:tc>
          <w:tcPr>
            <w:tcW w:w="2693" w:type="dxa"/>
          </w:tcPr>
          <w:p w14:paraId="00F21C29" w14:textId="051B57B4" w:rsidR="00A51D93" w:rsidRPr="00563C51" w:rsidRDefault="0041596A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</w:tr>
      <w:tr w:rsidR="008E169A" w:rsidRPr="00563C51" w14:paraId="086087EF" w14:textId="77777777" w:rsidTr="003B6166">
        <w:tc>
          <w:tcPr>
            <w:tcW w:w="2547" w:type="dxa"/>
          </w:tcPr>
          <w:p w14:paraId="1FD58A85" w14:textId="77777777" w:rsidR="008E169A" w:rsidRPr="00563C51" w:rsidRDefault="008E169A" w:rsidP="008E169A">
            <w:pPr>
              <w:rPr>
                <w:rFonts w:ascii="Arial" w:hAnsi="Arial" w:cs="Arial"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>Costo</w:t>
            </w:r>
          </w:p>
        </w:tc>
        <w:tc>
          <w:tcPr>
            <w:tcW w:w="1984" w:type="dxa"/>
          </w:tcPr>
          <w:p w14:paraId="5E2FDBEB" w14:textId="77777777" w:rsidR="008E169A" w:rsidRPr="00563C51" w:rsidRDefault="008E169A" w:rsidP="008E169A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>$ 0</w:t>
            </w:r>
            <w:r w:rsidR="00CD3E7E">
              <w:rPr>
                <w:rFonts w:ascii="Arial" w:hAnsi="Arial" w:cs="Arial"/>
                <w:color w:val="404040" w:themeColor="text1" w:themeTint="BF"/>
              </w:rPr>
              <w:t>.00</w:t>
            </w:r>
          </w:p>
        </w:tc>
        <w:tc>
          <w:tcPr>
            <w:tcW w:w="2410" w:type="dxa"/>
          </w:tcPr>
          <w:p w14:paraId="6D14AAC6" w14:textId="77777777" w:rsidR="008E169A" w:rsidRDefault="00CD3E7E" w:rsidP="008E169A">
            <w:pPr>
              <w:jc w:val="center"/>
            </w:pPr>
            <w:r>
              <w:rPr>
                <w:rFonts w:ascii="Arial" w:hAnsi="Arial" w:cs="Arial"/>
                <w:color w:val="404040" w:themeColor="text1" w:themeTint="BF"/>
              </w:rPr>
              <w:t>$ 0.00. Según tarifario vigente.</w:t>
            </w:r>
          </w:p>
        </w:tc>
        <w:tc>
          <w:tcPr>
            <w:tcW w:w="2693" w:type="dxa"/>
          </w:tcPr>
          <w:p w14:paraId="4CE8570E" w14:textId="77777777" w:rsidR="008E169A" w:rsidRDefault="008E169A" w:rsidP="008E169A">
            <w:pPr>
              <w:jc w:val="center"/>
            </w:pPr>
            <w:r w:rsidRPr="00791DD0">
              <w:rPr>
                <w:rFonts w:ascii="Arial" w:hAnsi="Arial" w:cs="Arial"/>
                <w:color w:val="404040" w:themeColor="text1" w:themeTint="BF"/>
              </w:rPr>
              <w:t>$ 0</w:t>
            </w:r>
          </w:p>
        </w:tc>
      </w:tr>
      <w:tr w:rsidR="00563C51" w:rsidRPr="00563C51" w14:paraId="7960E6C9" w14:textId="77777777" w:rsidTr="003B6166">
        <w:tc>
          <w:tcPr>
            <w:tcW w:w="2547" w:type="dxa"/>
          </w:tcPr>
          <w:p w14:paraId="7A4B991D" w14:textId="77777777" w:rsidR="00A51D93" w:rsidRPr="00563C51" w:rsidRDefault="00A51D93" w:rsidP="003B6166">
            <w:pPr>
              <w:rPr>
                <w:rFonts w:ascii="Arial" w:hAnsi="Arial" w:cs="Arial"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>Cantidad de áreas participantes</w:t>
            </w:r>
          </w:p>
        </w:tc>
        <w:tc>
          <w:tcPr>
            <w:tcW w:w="1984" w:type="dxa"/>
          </w:tcPr>
          <w:p w14:paraId="413DDDB4" w14:textId="77777777" w:rsidR="00A51D93" w:rsidRPr="00563C51" w:rsidRDefault="00594DE7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410" w:type="dxa"/>
          </w:tcPr>
          <w:p w14:paraId="7D6F1914" w14:textId="77777777" w:rsidR="00A51D93" w:rsidRPr="00563C51" w:rsidRDefault="00594DE7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693" w:type="dxa"/>
          </w:tcPr>
          <w:p w14:paraId="2A221A8A" w14:textId="77777777" w:rsidR="00A51D93" w:rsidRPr="00563C51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563C51" w:rsidRPr="00563C51" w14:paraId="3449F4E2" w14:textId="77777777" w:rsidTr="003B6166">
        <w:tc>
          <w:tcPr>
            <w:tcW w:w="2547" w:type="dxa"/>
          </w:tcPr>
          <w:p w14:paraId="1582B83D" w14:textId="77777777" w:rsidR="00A51D93" w:rsidRPr="00563C51" w:rsidRDefault="00A51D93" w:rsidP="003B6166">
            <w:pPr>
              <w:rPr>
                <w:rFonts w:ascii="Arial" w:hAnsi="Arial" w:cs="Arial"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>Número de personas involucradas</w:t>
            </w:r>
          </w:p>
        </w:tc>
        <w:tc>
          <w:tcPr>
            <w:tcW w:w="1984" w:type="dxa"/>
          </w:tcPr>
          <w:p w14:paraId="52E2C284" w14:textId="77777777" w:rsidR="00A51D93" w:rsidRPr="00563C51" w:rsidRDefault="00AB15C7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>6</w:t>
            </w:r>
          </w:p>
        </w:tc>
        <w:tc>
          <w:tcPr>
            <w:tcW w:w="2410" w:type="dxa"/>
          </w:tcPr>
          <w:p w14:paraId="604D314B" w14:textId="77777777" w:rsidR="00A51D93" w:rsidRPr="00563C51" w:rsidRDefault="00AB15C7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>6</w:t>
            </w:r>
          </w:p>
        </w:tc>
        <w:tc>
          <w:tcPr>
            <w:tcW w:w="2693" w:type="dxa"/>
          </w:tcPr>
          <w:p w14:paraId="0C69074E" w14:textId="77777777" w:rsidR="00A51D93" w:rsidRPr="00563C51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8E169A" w:rsidRPr="00563C51" w14:paraId="1AE9F6FE" w14:textId="77777777" w:rsidTr="003B6166">
        <w:tc>
          <w:tcPr>
            <w:tcW w:w="2547" w:type="dxa"/>
          </w:tcPr>
          <w:p w14:paraId="144448C3" w14:textId="77777777" w:rsidR="00A51D93" w:rsidRPr="00563C51" w:rsidRDefault="00A51D93" w:rsidP="003B6166">
            <w:pPr>
              <w:rPr>
                <w:rFonts w:ascii="Arial" w:hAnsi="Arial" w:cs="Arial"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>Participación de otras instituciones</w:t>
            </w:r>
          </w:p>
        </w:tc>
        <w:tc>
          <w:tcPr>
            <w:tcW w:w="1984" w:type="dxa"/>
          </w:tcPr>
          <w:p w14:paraId="1AA81F55" w14:textId="77777777" w:rsidR="00A51D93" w:rsidRPr="00563C51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410" w:type="dxa"/>
          </w:tcPr>
          <w:p w14:paraId="3EC6C616" w14:textId="77777777" w:rsidR="00A51D93" w:rsidRPr="00563C51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693" w:type="dxa"/>
          </w:tcPr>
          <w:p w14:paraId="6AAA1B66" w14:textId="77777777" w:rsidR="00A51D93" w:rsidRPr="00563C51" w:rsidRDefault="00A51D93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563C51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</w:tbl>
    <w:p w14:paraId="1CB52712" w14:textId="42FBCC3E" w:rsidR="007F2D55" w:rsidRDefault="007F2D55" w:rsidP="00D5224B">
      <w:pPr>
        <w:rPr>
          <w:rFonts w:ascii="Arial" w:hAnsi="Arial" w:cs="Arial"/>
          <w:b/>
          <w:color w:val="404040" w:themeColor="text1" w:themeTint="BF"/>
        </w:rPr>
      </w:pPr>
    </w:p>
    <w:p w14:paraId="50D72E4E" w14:textId="077D369B" w:rsidR="00441637" w:rsidRDefault="00441637" w:rsidP="00D5224B">
      <w:pPr>
        <w:rPr>
          <w:rFonts w:ascii="Arial" w:hAnsi="Arial" w:cs="Arial"/>
          <w:b/>
          <w:color w:val="404040" w:themeColor="text1" w:themeTint="BF"/>
        </w:rPr>
      </w:pPr>
    </w:p>
    <w:p w14:paraId="69A47B86" w14:textId="4A940286" w:rsidR="00441637" w:rsidRDefault="00441637" w:rsidP="00D5224B">
      <w:pPr>
        <w:rPr>
          <w:rFonts w:ascii="Arial" w:hAnsi="Arial" w:cs="Arial"/>
          <w:b/>
          <w:color w:val="404040" w:themeColor="text1" w:themeTint="BF"/>
        </w:rPr>
      </w:pPr>
    </w:p>
    <w:p w14:paraId="2B31BDBA" w14:textId="28DE60DB" w:rsidR="00441637" w:rsidRDefault="00441637" w:rsidP="00D5224B">
      <w:pPr>
        <w:rPr>
          <w:rFonts w:ascii="Arial" w:hAnsi="Arial" w:cs="Arial"/>
          <w:b/>
          <w:color w:val="404040" w:themeColor="text1" w:themeTint="BF"/>
        </w:rPr>
      </w:pPr>
    </w:p>
    <w:p w14:paraId="76366ABA" w14:textId="5144CBED" w:rsidR="00441637" w:rsidRDefault="00441637" w:rsidP="00D5224B">
      <w:pPr>
        <w:rPr>
          <w:rFonts w:ascii="Arial" w:hAnsi="Arial" w:cs="Arial"/>
          <w:b/>
          <w:color w:val="404040" w:themeColor="text1" w:themeTint="BF"/>
        </w:rPr>
      </w:pPr>
    </w:p>
    <w:p w14:paraId="57502DDF" w14:textId="24881A1D" w:rsidR="00441637" w:rsidRDefault="00441637" w:rsidP="00D5224B">
      <w:pPr>
        <w:rPr>
          <w:rFonts w:ascii="Arial" w:hAnsi="Arial" w:cs="Arial"/>
          <w:b/>
          <w:color w:val="404040" w:themeColor="text1" w:themeTint="BF"/>
        </w:rPr>
      </w:pPr>
    </w:p>
    <w:p w14:paraId="145EA008" w14:textId="684745B6" w:rsidR="00441637" w:rsidRDefault="00441637" w:rsidP="00D5224B">
      <w:pPr>
        <w:rPr>
          <w:rFonts w:ascii="Arial" w:hAnsi="Arial" w:cs="Arial"/>
          <w:b/>
          <w:color w:val="404040" w:themeColor="text1" w:themeTint="BF"/>
        </w:rPr>
      </w:pPr>
    </w:p>
    <w:p w14:paraId="114A55AD" w14:textId="48E01BD1" w:rsidR="00441637" w:rsidRDefault="00441637" w:rsidP="00D5224B">
      <w:pPr>
        <w:rPr>
          <w:rFonts w:ascii="Arial" w:hAnsi="Arial" w:cs="Arial"/>
          <w:b/>
          <w:color w:val="404040" w:themeColor="text1" w:themeTint="BF"/>
        </w:rPr>
      </w:pPr>
    </w:p>
    <w:p w14:paraId="5897F465" w14:textId="1443A032" w:rsidR="00441637" w:rsidRDefault="00441637" w:rsidP="00D5224B">
      <w:pPr>
        <w:rPr>
          <w:rFonts w:ascii="Arial" w:hAnsi="Arial" w:cs="Arial"/>
          <w:b/>
          <w:color w:val="404040" w:themeColor="text1" w:themeTint="BF"/>
        </w:rPr>
      </w:pPr>
    </w:p>
    <w:p w14:paraId="0165625A" w14:textId="5E95DC85" w:rsidR="00441637" w:rsidRDefault="00441637" w:rsidP="00D5224B">
      <w:pPr>
        <w:rPr>
          <w:rFonts w:ascii="Arial" w:hAnsi="Arial" w:cs="Arial"/>
          <w:b/>
          <w:color w:val="404040" w:themeColor="text1" w:themeTint="BF"/>
        </w:rPr>
      </w:pPr>
    </w:p>
    <w:p w14:paraId="3639C910" w14:textId="6F3068F3" w:rsidR="00441637" w:rsidRDefault="00441637" w:rsidP="00D5224B">
      <w:pPr>
        <w:rPr>
          <w:rFonts w:ascii="Arial" w:hAnsi="Arial" w:cs="Arial"/>
          <w:b/>
          <w:color w:val="404040" w:themeColor="text1" w:themeTint="BF"/>
        </w:rPr>
      </w:pPr>
    </w:p>
    <w:p w14:paraId="2F37334E" w14:textId="41E6962A" w:rsidR="00441637" w:rsidRDefault="00441637" w:rsidP="00D5224B">
      <w:pPr>
        <w:rPr>
          <w:rFonts w:ascii="Arial" w:hAnsi="Arial" w:cs="Arial"/>
          <w:b/>
          <w:color w:val="404040" w:themeColor="text1" w:themeTint="BF"/>
        </w:rPr>
      </w:pPr>
    </w:p>
    <w:p w14:paraId="461BA366" w14:textId="72EF33E6" w:rsidR="00441637" w:rsidRDefault="00441637" w:rsidP="00D5224B">
      <w:pPr>
        <w:rPr>
          <w:rFonts w:ascii="Arial" w:hAnsi="Arial" w:cs="Arial"/>
          <w:b/>
          <w:color w:val="404040" w:themeColor="text1" w:themeTint="BF"/>
        </w:rPr>
      </w:pPr>
    </w:p>
    <w:p w14:paraId="5DA6E295" w14:textId="498E630A" w:rsidR="00441637" w:rsidRDefault="00441637" w:rsidP="00D5224B">
      <w:pPr>
        <w:rPr>
          <w:rFonts w:ascii="Arial" w:hAnsi="Arial" w:cs="Arial"/>
          <w:b/>
          <w:color w:val="404040" w:themeColor="text1" w:themeTint="BF"/>
        </w:rPr>
      </w:pPr>
    </w:p>
    <w:p w14:paraId="767A568A" w14:textId="40529642" w:rsidR="00441637" w:rsidRDefault="00441637" w:rsidP="00D5224B">
      <w:pPr>
        <w:rPr>
          <w:rFonts w:ascii="Arial" w:hAnsi="Arial" w:cs="Arial"/>
          <w:b/>
          <w:color w:val="404040" w:themeColor="text1" w:themeTint="BF"/>
        </w:rPr>
      </w:pPr>
    </w:p>
    <w:p w14:paraId="3B5B3F6A" w14:textId="7D42B869" w:rsidR="00441637" w:rsidRDefault="00441637" w:rsidP="00D5224B">
      <w:pPr>
        <w:rPr>
          <w:rFonts w:ascii="Arial" w:hAnsi="Arial" w:cs="Arial"/>
          <w:b/>
          <w:color w:val="404040" w:themeColor="text1" w:themeTint="BF"/>
        </w:rPr>
      </w:pPr>
    </w:p>
    <w:p w14:paraId="03A99D0B" w14:textId="42986AC0" w:rsidR="00441637" w:rsidRDefault="00441637" w:rsidP="00D5224B">
      <w:pPr>
        <w:rPr>
          <w:rFonts w:ascii="Arial" w:hAnsi="Arial" w:cs="Arial"/>
          <w:b/>
          <w:color w:val="404040" w:themeColor="text1" w:themeTint="BF"/>
        </w:rPr>
      </w:pPr>
    </w:p>
    <w:p w14:paraId="6C44215D" w14:textId="6752CACF" w:rsidR="00441637" w:rsidRDefault="00441637" w:rsidP="00D5224B">
      <w:pPr>
        <w:rPr>
          <w:rFonts w:ascii="Arial" w:hAnsi="Arial" w:cs="Arial"/>
          <w:b/>
          <w:color w:val="404040" w:themeColor="text1" w:themeTint="BF"/>
        </w:rPr>
      </w:pPr>
    </w:p>
    <w:p w14:paraId="6E3B5FC2" w14:textId="3F64AF2B" w:rsidR="00441637" w:rsidRDefault="00EB2679" w:rsidP="00D5224B">
      <w:pPr>
        <w:rPr>
          <w:rFonts w:ascii="Arial" w:hAnsi="Arial" w:cs="Arial"/>
          <w:b/>
          <w:color w:val="404040" w:themeColor="text1" w:themeTint="BF"/>
        </w:rPr>
      </w:pPr>
      <w:r>
        <w:rPr>
          <w:noProof/>
        </w:rPr>
        <w:object w:dxaOrig="1440" w:dyaOrig="1440" w14:anchorId="02418A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441.4pt;height:554.1pt;z-index:251659264;mso-position-horizontal:center;mso-position-horizontal-relative:text;mso-position-vertical:absolute;mso-position-vertical-relative:text" wrapcoords="660 29 660 21337 20903 21337 20903 29 660 29">
            <v:imagedata r:id="rId8" o:title=""/>
            <w10:wrap type="tight"/>
          </v:shape>
          <o:OLEObject Type="Embed" ProgID="Visio.Drawing.15" ShapeID="_x0000_s1026" DrawAspect="Content" ObjectID="_1741607119" r:id="rId9"/>
        </w:object>
      </w:r>
    </w:p>
    <w:p w14:paraId="6E4FEC99" w14:textId="77777777" w:rsidR="00441637" w:rsidRPr="00563C51" w:rsidRDefault="00441637" w:rsidP="00D5224B">
      <w:pPr>
        <w:rPr>
          <w:rFonts w:ascii="Arial" w:hAnsi="Arial" w:cs="Arial"/>
          <w:b/>
          <w:color w:val="404040" w:themeColor="text1" w:themeTint="BF"/>
        </w:rPr>
      </w:pPr>
    </w:p>
    <w:sectPr w:rsidR="00441637" w:rsidRPr="00563C51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D0480" w14:textId="77777777" w:rsidR="00EB2679" w:rsidRDefault="00EB2679" w:rsidP="00F00C9B">
      <w:pPr>
        <w:spacing w:after="0" w:line="240" w:lineRule="auto"/>
      </w:pPr>
      <w:r>
        <w:separator/>
      </w:r>
    </w:p>
  </w:endnote>
  <w:endnote w:type="continuationSeparator" w:id="0">
    <w:p w14:paraId="1776A312" w14:textId="77777777" w:rsidR="00EB2679" w:rsidRDefault="00EB2679" w:rsidP="00F0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20C7CE" w14:textId="77777777" w:rsidR="00EB2679" w:rsidRDefault="00EB2679" w:rsidP="00F00C9B">
      <w:pPr>
        <w:spacing w:after="0" w:line="240" w:lineRule="auto"/>
      </w:pPr>
      <w:r>
        <w:separator/>
      </w:r>
    </w:p>
  </w:footnote>
  <w:footnote w:type="continuationSeparator" w:id="0">
    <w:p w14:paraId="58427513" w14:textId="77777777" w:rsidR="00EB2679" w:rsidRDefault="00EB2679" w:rsidP="00F0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653199938"/>
      <w:docPartObj>
        <w:docPartGallery w:val="Page Numbers (Top of Page)"/>
        <w:docPartUnique/>
      </w:docPartObj>
    </w:sdtPr>
    <w:sdtEndPr/>
    <w:sdtContent>
      <w:p w14:paraId="33CF852E" w14:textId="2C4A61C7" w:rsidR="00F00C9B" w:rsidRPr="00F00C9B" w:rsidRDefault="00F00C9B">
        <w:pPr>
          <w:pStyle w:val="Encabezado"/>
          <w:jc w:val="right"/>
          <w:rPr>
            <w:b/>
          </w:rPr>
        </w:pPr>
        <w:r w:rsidRPr="00F00C9B">
          <w:rPr>
            <w:b/>
          </w:rPr>
          <w:t xml:space="preserve">Página </w:t>
        </w:r>
        <w:r w:rsidRPr="00F00C9B">
          <w:rPr>
            <w:b/>
          </w:rPr>
          <w:fldChar w:fldCharType="begin"/>
        </w:r>
        <w:r w:rsidRPr="00F00C9B">
          <w:rPr>
            <w:b/>
          </w:rPr>
          <w:instrText>PAGE   \* MERGEFORMAT</w:instrText>
        </w:r>
        <w:r w:rsidRPr="00F00C9B">
          <w:rPr>
            <w:b/>
          </w:rPr>
          <w:fldChar w:fldCharType="separate"/>
        </w:r>
        <w:r w:rsidR="00A04F55" w:rsidRPr="00A04F55">
          <w:rPr>
            <w:b/>
            <w:noProof/>
            <w:lang w:val="es-ES"/>
          </w:rPr>
          <w:t>4</w:t>
        </w:r>
        <w:r w:rsidRPr="00F00C9B">
          <w:rPr>
            <w:b/>
          </w:rPr>
          <w:fldChar w:fldCharType="end"/>
        </w:r>
        <w:r w:rsidRPr="00F00C9B">
          <w:rPr>
            <w:b/>
          </w:rPr>
          <w:t>/</w:t>
        </w:r>
        <w:r w:rsidR="00A04F55">
          <w:rPr>
            <w:b/>
          </w:rPr>
          <w:t>4</w:t>
        </w:r>
      </w:p>
    </w:sdtContent>
  </w:sdt>
  <w:p w14:paraId="3B351206" w14:textId="77777777" w:rsidR="00F00C9B" w:rsidRDefault="00F00C9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288B"/>
    <w:multiLevelType w:val="hybridMultilevel"/>
    <w:tmpl w:val="164A7E7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D632B"/>
    <w:multiLevelType w:val="hybridMultilevel"/>
    <w:tmpl w:val="FB963248"/>
    <w:lvl w:ilvl="0" w:tplc="651434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C4F67"/>
    <w:multiLevelType w:val="hybridMultilevel"/>
    <w:tmpl w:val="D0A4E2A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B3B66"/>
    <w:multiLevelType w:val="hybridMultilevel"/>
    <w:tmpl w:val="3482C946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C10CB"/>
    <w:multiLevelType w:val="hybridMultilevel"/>
    <w:tmpl w:val="B326538C"/>
    <w:lvl w:ilvl="0" w:tplc="7EA8610E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517F7"/>
    <w:multiLevelType w:val="hybridMultilevel"/>
    <w:tmpl w:val="6220BB2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64D0D"/>
    <w:multiLevelType w:val="hybridMultilevel"/>
    <w:tmpl w:val="004E2946"/>
    <w:lvl w:ilvl="0" w:tplc="40BCE1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156615"/>
    <w:multiLevelType w:val="hybridMultilevel"/>
    <w:tmpl w:val="24D0916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548F5"/>
    <w:multiLevelType w:val="hybridMultilevel"/>
    <w:tmpl w:val="8E6092A8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74B44"/>
    <w:multiLevelType w:val="hybridMultilevel"/>
    <w:tmpl w:val="194CD07E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87869"/>
    <w:multiLevelType w:val="hybridMultilevel"/>
    <w:tmpl w:val="EFD091A6"/>
    <w:lvl w:ilvl="0" w:tplc="050E27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D5D71"/>
    <w:multiLevelType w:val="hybridMultilevel"/>
    <w:tmpl w:val="B2A05B20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01E7C"/>
    <w:multiLevelType w:val="hybridMultilevel"/>
    <w:tmpl w:val="3574F6A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82828"/>
    <w:multiLevelType w:val="hybridMultilevel"/>
    <w:tmpl w:val="7FF43F6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C410E5"/>
    <w:multiLevelType w:val="hybridMultilevel"/>
    <w:tmpl w:val="AE4AFC1C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0E616C"/>
    <w:multiLevelType w:val="hybridMultilevel"/>
    <w:tmpl w:val="F9FCF464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5934C1"/>
    <w:multiLevelType w:val="hybridMultilevel"/>
    <w:tmpl w:val="08723922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05007B"/>
    <w:multiLevelType w:val="hybridMultilevel"/>
    <w:tmpl w:val="CB262E3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B3E62"/>
    <w:multiLevelType w:val="hybridMultilevel"/>
    <w:tmpl w:val="CEB48FAA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772AAD"/>
    <w:multiLevelType w:val="hybridMultilevel"/>
    <w:tmpl w:val="D4F8BAD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9C6564"/>
    <w:multiLevelType w:val="hybridMultilevel"/>
    <w:tmpl w:val="70D64FF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D156DC"/>
    <w:multiLevelType w:val="hybridMultilevel"/>
    <w:tmpl w:val="6220BB2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216C03"/>
    <w:multiLevelType w:val="hybridMultilevel"/>
    <w:tmpl w:val="E2B25014"/>
    <w:lvl w:ilvl="0" w:tplc="360834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C40A2C"/>
    <w:multiLevelType w:val="hybridMultilevel"/>
    <w:tmpl w:val="C1FA0DA4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916902"/>
    <w:multiLevelType w:val="hybridMultilevel"/>
    <w:tmpl w:val="9D322D1A"/>
    <w:lvl w:ilvl="0" w:tplc="E3DAAC2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670B0"/>
    <w:multiLevelType w:val="hybridMultilevel"/>
    <w:tmpl w:val="D5302A18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FE0303"/>
    <w:multiLevelType w:val="hybridMultilevel"/>
    <w:tmpl w:val="6F02406C"/>
    <w:lvl w:ilvl="0" w:tplc="F760A38A">
      <w:start w:val="1"/>
      <w:numFmt w:val="lowerLetter"/>
      <w:lvlText w:val="%1)"/>
      <w:lvlJc w:val="left"/>
      <w:pPr>
        <w:ind w:left="785" w:hanging="360"/>
      </w:pPr>
      <w:rPr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505" w:hanging="360"/>
      </w:pPr>
    </w:lvl>
    <w:lvl w:ilvl="2" w:tplc="100A001B" w:tentative="1">
      <w:start w:val="1"/>
      <w:numFmt w:val="lowerRoman"/>
      <w:lvlText w:val="%3."/>
      <w:lvlJc w:val="right"/>
      <w:pPr>
        <w:ind w:left="2225" w:hanging="180"/>
      </w:pPr>
    </w:lvl>
    <w:lvl w:ilvl="3" w:tplc="100A000F" w:tentative="1">
      <w:start w:val="1"/>
      <w:numFmt w:val="decimal"/>
      <w:lvlText w:val="%4."/>
      <w:lvlJc w:val="left"/>
      <w:pPr>
        <w:ind w:left="2945" w:hanging="360"/>
      </w:pPr>
    </w:lvl>
    <w:lvl w:ilvl="4" w:tplc="100A0019" w:tentative="1">
      <w:start w:val="1"/>
      <w:numFmt w:val="lowerLetter"/>
      <w:lvlText w:val="%5."/>
      <w:lvlJc w:val="left"/>
      <w:pPr>
        <w:ind w:left="3665" w:hanging="360"/>
      </w:pPr>
    </w:lvl>
    <w:lvl w:ilvl="5" w:tplc="100A001B" w:tentative="1">
      <w:start w:val="1"/>
      <w:numFmt w:val="lowerRoman"/>
      <w:lvlText w:val="%6."/>
      <w:lvlJc w:val="right"/>
      <w:pPr>
        <w:ind w:left="4385" w:hanging="180"/>
      </w:pPr>
    </w:lvl>
    <w:lvl w:ilvl="6" w:tplc="100A000F" w:tentative="1">
      <w:start w:val="1"/>
      <w:numFmt w:val="decimal"/>
      <w:lvlText w:val="%7."/>
      <w:lvlJc w:val="left"/>
      <w:pPr>
        <w:ind w:left="5105" w:hanging="360"/>
      </w:pPr>
    </w:lvl>
    <w:lvl w:ilvl="7" w:tplc="100A0019" w:tentative="1">
      <w:start w:val="1"/>
      <w:numFmt w:val="lowerLetter"/>
      <w:lvlText w:val="%8."/>
      <w:lvlJc w:val="left"/>
      <w:pPr>
        <w:ind w:left="5825" w:hanging="360"/>
      </w:pPr>
    </w:lvl>
    <w:lvl w:ilvl="8" w:tplc="10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5FE46771"/>
    <w:multiLevelType w:val="hybridMultilevel"/>
    <w:tmpl w:val="82B83C14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956480"/>
    <w:multiLevelType w:val="hybridMultilevel"/>
    <w:tmpl w:val="F998EF3A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A851D3"/>
    <w:multiLevelType w:val="hybridMultilevel"/>
    <w:tmpl w:val="7228D2CA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C70B9D"/>
    <w:multiLevelType w:val="hybridMultilevel"/>
    <w:tmpl w:val="A08E0166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3A7C5C"/>
    <w:multiLevelType w:val="hybridMultilevel"/>
    <w:tmpl w:val="3ED8791C"/>
    <w:lvl w:ilvl="0" w:tplc="CC883720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491ACA"/>
    <w:multiLevelType w:val="hybridMultilevel"/>
    <w:tmpl w:val="6220BB2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511B2D"/>
    <w:multiLevelType w:val="hybridMultilevel"/>
    <w:tmpl w:val="144A9EBE"/>
    <w:lvl w:ilvl="0" w:tplc="57888A0E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5EF1735"/>
    <w:multiLevelType w:val="hybridMultilevel"/>
    <w:tmpl w:val="A946806C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E16143"/>
    <w:multiLevelType w:val="hybridMultilevel"/>
    <w:tmpl w:val="1F1CF032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1646E4"/>
    <w:multiLevelType w:val="hybridMultilevel"/>
    <w:tmpl w:val="7222F604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20"/>
  </w:num>
  <w:num w:numId="4">
    <w:abstractNumId w:val="25"/>
  </w:num>
  <w:num w:numId="5">
    <w:abstractNumId w:val="11"/>
  </w:num>
  <w:num w:numId="6">
    <w:abstractNumId w:val="28"/>
  </w:num>
  <w:num w:numId="7">
    <w:abstractNumId w:val="18"/>
  </w:num>
  <w:num w:numId="8">
    <w:abstractNumId w:val="23"/>
  </w:num>
  <w:num w:numId="9">
    <w:abstractNumId w:val="15"/>
  </w:num>
  <w:num w:numId="10">
    <w:abstractNumId w:val="36"/>
  </w:num>
  <w:num w:numId="11">
    <w:abstractNumId w:val="31"/>
  </w:num>
  <w:num w:numId="12">
    <w:abstractNumId w:val="30"/>
  </w:num>
  <w:num w:numId="13">
    <w:abstractNumId w:val="6"/>
  </w:num>
  <w:num w:numId="14">
    <w:abstractNumId w:val="3"/>
  </w:num>
  <w:num w:numId="15">
    <w:abstractNumId w:val="16"/>
  </w:num>
  <w:num w:numId="16">
    <w:abstractNumId w:val="8"/>
  </w:num>
  <w:num w:numId="17">
    <w:abstractNumId w:val="35"/>
  </w:num>
  <w:num w:numId="18">
    <w:abstractNumId w:val="29"/>
  </w:num>
  <w:num w:numId="19">
    <w:abstractNumId w:val="27"/>
  </w:num>
  <w:num w:numId="20">
    <w:abstractNumId w:val="34"/>
  </w:num>
  <w:num w:numId="21">
    <w:abstractNumId w:val="9"/>
  </w:num>
  <w:num w:numId="22">
    <w:abstractNumId w:val="14"/>
  </w:num>
  <w:num w:numId="23">
    <w:abstractNumId w:val="26"/>
  </w:num>
  <w:num w:numId="24">
    <w:abstractNumId w:val="21"/>
  </w:num>
  <w:num w:numId="25">
    <w:abstractNumId w:val="7"/>
  </w:num>
  <w:num w:numId="26">
    <w:abstractNumId w:val="5"/>
  </w:num>
  <w:num w:numId="27">
    <w:abstractNumId w:val="32"/>
  </w:num>
  <w:num w:numId="28">
    <w:abstractNumId w:val="10"/>
  </w:num>
  <w:num w:numId="29">
    <w:abstractNumId w:val="0"/>
  </w:num>
  <w:num w:numId="30">
    <w:abstractNumId w:val="19"/>
  </w:num>
  <w:num w:numId="31">
    <w:abstractNumId w:val="33"/>
  </w:num>
  <w:num w:numId="32">
    <w:abstractNumId w:val="13"/>
  </w:num>
  <w:num w:numId="33">
    <w:abstractNumId w:val="24"/>
  </w:num>
  <w:num w:numId="34">
    <w:abstractNumId w:val="22"/>
  </w:num>
  <w:num w:numId="35">
    <w:abstractNumId w:val="1"/>
  </w:num>
  <w:num w:numId="36">
    <w:abstractNumId w:val="17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GT" w:vendorID="64" w:dllVersion="6" w:nlCheck="1" w:checkStyle="0"/>
  <w:activeWritingStyle w:appName="MSWord" w:lang="es-HN" w:vendorID="64" w:dllVersion="6" w:nlCheck="1" w:checkStyle="0"/>
  <w:activeWritingStyle w:appName="MSWord" w:lang="es-GT" w:vendorID="64" w:dllVersion="4096" w:nlCheck="1" w:checkStyle="0"/>
  <w:activeWritingStyle w:appName="MSWord" w:lang="es-ES" w:vendorID="64" w:dllVersion="6" w:nlCheck="1" w:checkStyle="1"/>
  <w:activeWritingStyle w:appName="MSWord" w:lang="es-MX" w:vendorID="64" w:dllVersion="6" w:nlCheck="1" w:checkStyle="0"/>
  <w:activeWritingStyle w:appName="MSWord" w:lang="es-GT" w:vendorID="64" w:dllVersion="0" w:nlCheck="1" w:checkStyle="0"/>
  <w:activeWritingStyle w:appName="MSWord" w:lang="pt-BR" w:vendorID="64" w:dllVersion="0" w:nlCheck="1" w:checkStyle="0"/>
  <w:activeWritingStyle w:appName="MSWord" w:lang="es-GT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67"/>
    <w:rsid w:val="0000231A"/>
    <w:rsid w:val="00004078"/>
    <w:rsid w:val="00034598"/>
    <w:rsid w:val="000918EB"/>
    <w:rsid w:val="00094339"/>
    <w:rsid w:val="000C078F"/>
    <w:rsid w:val="000F69BE"/>
    <w:rsid w:val="00104665"/>
    <w:rsid w:val="00105400"/>
    <w:rsid w:val="001109B9"/>
    <w:rsid w:val="001163B6"/>
    <w:rsid w:val="0012157E"/>
    <w:rsid w:val="00136120"/>
    <w:rsid w:val="00146CA4"/>
    <w:rsid w:val="001513E8"/>
    <w:rsid w:val="0015302E"/>
    <w:rsid w:val="00177666"/>
    <w:rsid w:val="001A72B9"/>
    <w:rsid w:val="001B65E9"/>
    <w:rsid w:val="00216DC4"/>
    <w:rsid w:val="00217C46"/>
    <w:rsid w:val="00264C67"/>
    <w:rsid w:val="0026776C"/>
    <w:rsid w:val="00295502"/>
    <w:rsid w:val="002B325C"/>
    <w:rsid w:val="002D4CC5"/>
    <w:rsid w:val="002E2383"/>
    <w:rsid w:val="002F356F"/>
    <w:rsid w:val="00305467"/>
    <w:rsid w:val="0036367D"/>
    <w:rsid w:val="003711A2"/>
    <w:rsid w:val="0037382F"/>
    <w:rsid w:val="0038198E"/>
    <w:rsid w:val="00386142"/>
    <w:rsid w:val="0039353B"/>
    <w:rsid w:val="00395B71"/>
    <w:rsid w:val="003A0EC8"/>
    <w:rsid w:val="003A3809"/>
    <w:rsid w:val="003A3867"/>
    <w:rsid w:val="003C6B73"/>
    <w:rsid w:val="003D5209"/>
    <w:rsid w:val="003D7C88"/>
    <w:rsid w:val="003E12AF"/>
    <w:rsid w:val="003E4020"/>
    <w:rsid w:val="003E4DD1"/>
    <w:rsid w:val="003F3009"/>
    <w:rsid w:val="0041596A"/>
    <w:rsid w:val="00426EC6"/>
    <w:rsid w:val="00427E70"/>
    <w:rsid w:val="00441637"/>
    <w:rsid w:val="00441759"/>
    <w:rsid w:val="00482F8F"/>
    <w:rsid w:val="00484EEA"/>
    <w:rsid w:val="00485F50"/>
    <w:rsid w:val="00490BD9"/>
    <w:rsid w:val="00490D76"/>
    <w:rsid w:val="004B24B7"/>
    <w:rsid w:val="004B5B1D"/>
    <w:rsid w:val="004B7E79"/>
    <w:rsid w:val="004C15F7"/>
    <w:rsid w:val="004D51BA"/>
    <w:rsid w:val="004D51DC"/>
    <w:rsid w:val="004D56EF"/>
    <w:rsid w:val="00514DBD"/>
    <w:rsid w:val="0053756E"/>
    <w:rsid w:val="0054267C"/>
    <w:rsid w:val="00543C42"/>
    <w:rsid w:val="005605FA"/>
    <w:rsid w:val="00563C51"/>
    <w:rsid w:val="0058056B"/>
    <w:rsid w:val="00582272"/>
    <w:rsid w:val="00594DE7"/>
    <w:rsid w:val="00596F82"/>
    <w:rsid w:val="005A5E67"/>
    <w:rsid w:val="005A721E"/>
    <w:rsid w:val="005B2698"/>
    <w:rsid w:val="005E1146"/>
    <w:rsid w:val="005E5C60"/>
    <w:rsid w:val="005F009F"/>
    <w:rsid w:val="005F2EBF"/>
    <w:rsid w:val="00612AAE"/>
    <w:rsid w:val="00625EEA"/>
    <w:rsid w:val="006335F5"/>
    <w:rsid w:val="0066162E"/>
    <w:rsid w:val="00684D57"/>
    <w:rsid w:val="006937A3"/>
    <w:rsid w:val="007058A3"/>
    <w:rsid w:val="00712E10"/>
    <w:rsid w:val="00717A65"/>
    <w:rsid w:val="007301EA"/>
    <w:rsid w:val="007363B4"/>
    <w:rsid w:val="007476E7"/>
    <w:rsid w:val="00752093"/>
    <w:rsid w:val="00762541"/>
    <w:rsid w:val="00766B47"/>
    <w:rsid w:val="007828F6"/>
    <w:rsid w:val="007A343B"/>
    <w:rsid w:val="007B1618"/>
    <w:rsid w:val="007B7E08"/>
    <w:rsid w:val="007C159A"/>
    <w:rsid w:val="007E47BC"/>
    <w:rsid w:val="007F28F0"/>
    <w:rsid w:val="007F2D55"/>
    <w:rsid w:val="00855FAC"/>
    <w:rsid w:val="00883913"/>
    <w:rsid w:val="00892B08"/>
    <w:rsid w:val="008C3C67"/>
    <w:rsid w:val="008D7D6B"/>
    <w:rsid w:val="008E169A"/>
    <w:rsid w:val="008E755A"/>
    <w:rsid w:val="00901751"/>
    <w:rsid w:val="009043C5"/>
    <w:rsid w:val="009345E9"/>
    <w:rsid w:val="0093460B"/>
    <w:rsid w:val="00946685"/>
    <w:rsid w:val="00954CE5"/>
    <w:rsid w:val="0096389B"/>
    <w:rsid w:val="0097709E"/>
    <w:rsid w:val="009A0404"/>
    <w:rsid w:val="009B13E9"/>
    <w:rsid w:val="009C19A4"/>
    <w:rsid w:val="009C1CF1"/>
    <w:rsid w:val="009E5A00"/>
    <w:rsid w:val="009F408A"/>
    <w:rsid w:val="009F4FF8"/>
    <w:rsid w:val="00A04F55"/>
    <w:rsid w:val="00A33907"/>
    <w:rsid w:val="00A51D93"/>
    <w:rsid w:val="00A600F7"/>
    <w:rsid w:val="00A62C49"/>
    <w:rsid w:val="00A67425"/>
    <w:rsid w:val="00A73083"/>
    <w:rsid w:val="00A77FA7"/>
    <w:rsid w:val="00A91A96"/>
    <w:rsid w:val="00AB15C7"/>
    <w:rsid w:val="00AB4C69"/>
    <w:rsid w:val="00AC2E63"/>
    <w:rsid w:val="00AC5FCA"/>
    <w:rsid w:val="00AD5CE3"/>
    <w:rsid w:val="00B12323"/>
    <w:rsid w:val="00B17647"/>
    <w:rsid w:val="00B22EBF"/>
    <w:rsid w:val="00B24866"/>
    <w:rsid w:val="00B451A5"/>
    <w:rsid w:val="00B47D90"/>
    <w:rsid w:val="00B53A62"/>
    <w:rsid w:val="00B62CAB"/>
    <w:rsid w:val="00B631FF"/>
    <w:rsid w:val="00B831C6"/>
    <w:rsid w:val="00B8491A"/>
    <w:rsid w:val="00B85878"/>
    <w:rsid w:val="00B8694C"/>
    <w:rsid w:val="00B949FF"/>
    <w:rsid w:val="00B9650E"/>
    <w:rsid w:val="00BA478B"/>
    <w:rsid w:val="00BD1EF8"/>
    <w:rsid w:val="00BE51EE"/>
    <w:rsid w:val="00BE7F34"/>
    <w:rsid w:val="00BF216B"/>
    <w:rsid w:val="00C12717"/>
    <w:rsid w:val="00C2594A"/>
    <w:rsid w:val="00C26AE2"/>
    <w:rsid w:val="00C43CF4"/>
    <w:rsid w:val="00C66F68"/>
    <w:rsid w:val="00C70AE0"/>
    <w:rsid w:val="00CD3E7E"/>
    <w:rsid w:val="00CF311F"/>
    <w:rsid w:val="00CF5109"/>
    <w:rsid w:val="00D0781A"/>
    <w:rsid w:val="00D24D63"/>
    <w:rsid w:val="00D5224B"/>
    <w:rsid w:val="00D53AA2"/>
    <w:rsid w:val="00D7216D"/>
    <w:rsid w:val="00D84E9A"/>
    <w:rsid w:val="00D90FCA"/>
    <w:rsid w:val="00DA6A26"/>
    <w:rsid w:val="00DB6691"/>
    <w:rsid w:val="00DC3980"/>
    <w:rsid w:val="00DC6223"/>
    <w:rsid w:val="00DE22FD"/>
    <w:rsid w:val="00E0040C"/>
    <w:rsid w:val="00E13C91"/>
    <w:rsid w:val="00E2678C"/>
    <w:rsid w:val="00E328FE"/>
    <w:rsid w:val="00E34445"/>
    <w:rsid w:val="00E44CC7"/>
    <w:rsid w:val="00E55606"/>
    <w:rsid w:val="00E56130"/>
    <w:rsid w:val="00E57946"/>
    <w:rsid w:val="00E93CDB"/>
    <w:rsid w:val="00EB1FB5"/>
    <w:rsid w:val="00EB2679"/>
    <w:rsid w:val="00EC46A2"/>
    <w:rsid w:val="00EC4809"/>
    <w:rsid w:val="00ED06C3"/>
    <w:rsid w:val="00EF4743"/>
    <w:rsid w:val="00F000E9"/>
    <w:rsid w:val="00F00C9B"/>
    <w:rsid w:val="00F102DF"/>
    <w:rsid w:val="00F20EB6"/>
    <w:rsid w:val="00F41BB2"/>
    <w:rsid w:val="00F669DB"/>
    <w:rsid w:val="00F8619D"/>
    <w:rsid w:val="00F9165B"/>
    <w:rsid w:val="00F97482"/>
    <w:rsid w:val="00FA469D"/>
    <w:rsid w:val="00FC6ABA"/>
    <w:rsid w:val="00FE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AC93EBB"/>
  <w15:docId w15:val="{73877FF9-6880-43B4-A77C-F9B990D8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C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3C67"/>
    <w:pPr>
      <w:ind w:left="720"/>
      <w:contextualSpacing/>
    </w:pPr>
  </w:style>
  <w:style w:type="paragraph" w:styleId="Sinespaciado">
    <w:name w:val="No Spacing"/>
    <w:uiPriority w:val="1"/>
    <w:qFormat/>
    <w:rsid w:val="008C3C67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8C3C67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C9B"/>
  </w:style>
  <w:style w:type="paragraph" w:styleId="Piedepgina">
    <w:name w:val="footer"/>
    <w:basedOn w:val="Normal"/>
    <w:link w:val="Piedepgina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C9B"/>
  </w:style>
  <w:style w:type="paragraph" w:customStyle="1" w:styleId="Default">
    <w:name w:val="Default"/>
    <w:rsid w:val="003D5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D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4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CC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E5A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5A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5A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Dibujo_de_Microsoft_Visio.vsdx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91F5D-FE29-4F41-AD72-748EBBFB0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611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Mario Galvan Toledo</dc:creator>
  <cp:lastModifiedBy>Gabriel Antonio Lara Hernandez</cp:lastModifiedBy>
  <cp:revision>16</cp:revision>
  <dcterms:created xsi:type="dcterms:W3CDTF">2023-02-23T17:21:00Z</dcterms:created>
  <dcterms:modified xsi:type="dcterms:W3CDTF">2023-03-29T20:59:00Z</dcterms:modified>
</cp:coreProperties>
</file>