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C5568D" w:rsidRPr="00C5568D" w14:paraId="29977639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9D4C" w14:textId="77777777" w:rsidR="007C159A" w:rsidRPr="00C5568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C5568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36F0" w14:textId="77777777" w:rsidR="007C159A" w:rsidRPr="00C5568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5568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C5568D" w:rsidRPr="00C5568D" w14:paraId="0842F235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24CD" w14:textId="77777777" w:rsidR="007C159A" w:rsidRPr="00C5568D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5568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99E0" w14:textId="77777777" w:rsidR="007C159A" w:rsidRPr="00C5568D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5568D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C5568D" w:rsidRPr="00C5568D" w14:paraId="303D9EC2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87D7" w14:textId="77777777" w:rsidR="008C3C67" w:rsidRPr="00C5568D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5568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C5568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C5568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F980" w14:textId="14574A4F" w:rsidR="002D4CC5" w:rsidRPr="00C5568D" w:rsidRDefault="001E6E26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F0CA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4DD92A93" w14:textId="76CA6241" w:rsidR="008C3C67" w:rsidRPr="00C5568D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C5568D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8275"/>
      </w:tblGrid>
      <w:tr w:rsidR="00C5568D" w:rsidRPr="00C5568D" w14:paraId="26D9A29B" w14:textId="77777777" w:rsidTr="00EC0E03">
        <w:tc>
          <w:tcPr>
            <w:tcW w:w="0" w:type="auto"/>
          </w:tcPr>
          <w:p w14:paraId="1F432A10" w14:textId="77777777" w:rsidR="008C3C67" w:rsidRPr="00C5568D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C5568D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6EB1676D" w14:textId="77777777" w:rsidR="008C3C67" w:rsidRPr="00C5568D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5568D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C5568D" w:rsidRPr="00C5568D" w14:paraId="35F4551F" w14:textId="77777777" w:rsidTr="00EC0E03">
        <w:tc>
          <w:tcPr>
            <w:tcW w:w="0" w:type="auto"/>
          </w:tcPr>
          <w:p w14:paraId="063FDE44" w14:textId="77777777" w:rsidR="009C1CF1" w:rsidRPr="00C5568D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5B3E94E4" w14:textId="661A93C1" w:rsidR="009C1CF1" w:rsidRPr="00C5568D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C5568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0F4E84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C5568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3D9A275B" w14:textId="77777777" w:rsidR="00181A7D" w:rsidRPr="00C5568D" w:rsidRDefault="00181A7D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5DE4AB7E" w14:textId="29155229" w:rsidR="00DC3980" w:rsidRDefault="00181A7D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C5568D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REGISTRO O RENOVACIÓN DE ESTACIÓN DE CUARENTENA POSENTRADA</w:t>
            </w:r>
          </w:p>
          <w:p w14:paraId="31FDA9CA" w14:textId="44B2FB71" w:rsidR="00C5568D" w:rsidRDefault="00C5568D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  <w:p w14:paraId="79369132" w14:textId="0AA2E806" w:rsidR="00C5568D" w:rsidRPr="00B5546D" w:rsidRDefault="00C5568D" w:rsidP="00C5568D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0F4E84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4CD8D871" w14:textId="77777777" w:rsidR="00DC3980" w:rsidRPr="00C5568D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C5568D" w:rsidRPr="00C5568D" w14:paraId="291F09C4" w14:textId="77777777" w:rsidTr="00EC0E03">
        <w:tc>
          <w:tcPr>
            <w:tcW w:w="0" w:type="auto"/>
          </w:tcPr>
          <w:p w14:paraId="79725994" w14:textId="77777777" w:rsidR="008C3C67" w:rsidRPr="00C5568D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32E3825F" w14:textId="20F46AAC" w:rsidR="008C3C67" w:rsidRPr="00C5568D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0F4E84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C5568D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C5568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C5568D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C5568D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79EE5F58" w14:textId="77777777" w:rsidR="00A76B9A" w:rsidRPr="00EE3473" w:rsidRDefault="00A76B9A" w:rsidP="00A76B9A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E3473">
              <w:rPr>
                <w:rFonts w:ascii="Arial" w:hAnsi="Arial" w:cs="Arial"/>
                <w:color w:val="404040" w:themeColor="text1" w:themeTint="BF"/>
              </w:rPr>
              <w:t xml:space="preserve">Decreto No. 36-98 del Congreso de la República de Guatemala, Ley de Sanidad Vegetal y Animal </w:t>
            </w:r>
          </w:p>
          <w:p w14:paraId="48CCA0D0" w14:textId="77777777" w:rsidR="00A76B9A" w:rsidRPr="00EE3473" w:rsidRDefault="00A76B9A" w:rsidP="00A76B9A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EE3473">
              <w:rPr>
                <w:rFonts w:ascii="Arial" w:hAnsi="Arial" w:cs="Arial"/>
                <w:color w:val="404040" w:themeColor="text1" w:themeTint="BF"/>
              </w:rPr>
              <w:t xml:space="preserve">Acuerdo Gubernativo No. 745-99, Reglamento de la Ley de Sanidad Vegetal y Animal </w:t>
            </w:r>
          </w:p>
          <w:p w14:paraId="7E01E0EE" w14:textId="340ED63F" w:rsidR="000F293B" w:rsidRPr="00A76B9A" w:rsidRDefault="008E1C70" w:rsidP="00A76B9A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 xml:space="preserve">Acuerdo Ministerial No. </w:t>
            </w:r>
            <w:r w:rsidR="00EE285B" w:rsidRPr="00C5568D">
              <w:rPr>
                <w:rFonts w:ascii="Arial" w:hAnsi="Arial" w:cs="Arial"/>
                <w:color w:val="404040" w:themeColor="text1" w:themeTint="BF"/>
              </w:rPr>
              <w:t>128-2020</w:t>
            </w:r>
            <w:r w:rsidR="00A76B9A">
              <w:rPr>
                <w:rFonts w:ascii="Arial" w:hAnsi="Arial" w:cs="Arial"/>
                <w:color w:val="404040" w:themeColor="text1" w:themeTint="BF"/>
              </w:rPr>
              <w:t>, P</w:t>
            </w:r>
            <w:r w:rsidR="00A76B9A" w:rsidRPr="00A76B9A">
              <w:rPr>
                <w:rFonts w:ascii="Arial" w:hAnsi="Arial" w:cs="Arial"/>
                <w:color w:val="404040" w:themeColor="text1" w:themeTint="BF"/>
              </w:rPr>
              <w:t xml:space="preserve">rocedimiento de </w:t>
            </w:r>
            <w:r w:rsidR="00A76B9A">
              <w:rPr>
                <w:rFonts w:ascii="Arial" w:hAnsi="Arial" w:cs="Arial"/>
                <w:color w:val="404040" w:themeColor="text1" w:themeTint="BF"/>
              </w:rPr>
              <w:t>C</w:t>
            </w:r>
            <w:r w:rsidR="00A76B9A" w:rsidRPr="00A76B9A">
              <w:rPr>
                <w:rFonts w:ascii="Arial" w:hAnsi="Arial" w:cs="Arial"/>
                <w:color w:val="404040" w:themeColor="text1" w:themeTint="BF"/>
              </w:rPr>
              <w:t xml:space="preserve">uarentena </w:t>
            </w:r>
            <w:r w:rsidR="00A76B9A">
              <w:rPr>
                <w:rFonts w:ascii="Arial" w:hAnsi="Arial" w:cs="Arial"/>
                <w:color w:val="404040" w:themeColor="text1" w:themeTint="BF"/>
              </w:rPr>
              <w:t>P</w:t>
            </w:r>
            <w:r w:rsidR="00A76B9A" w:rsidRPr="00A76B9A">
              <w:rPr>
                <w:rFonts w:ascii="Arial" w:hAnsi="Arial" w:cs="Arial"/>
                <w:color w:val="404040" w:themeColor="text1" w:themeTint="BF"/>
              </w:rPr>
              <w:t>osentrada para material vegetal propagativo con fines experimentales que se asocien con plagas cuarentenarias</w:t>
            </w:r>
          </w:p>
        </w:tc>
      </w:tr>
      <w:tr w:rsidR="00C5568D" w:rsidRPr="00C5568D" w14:paraId="1B7C402D" w14:textId="77777777" w:rsidTr="00EC0E03">
        <w:tc>
          <w:tcPr>
            <w:tcW w:w="0" w:type="auto"/>
          </w:tcPr>
          <w:p w14:paraId="1DFDE243" w14:textId="6749282C" w:rsidR="008C3C67" w:rsidRPr="00C5568D" w:rsidRDefault="00C40457" w:rsidP="00C40457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2FDDD98A" w14:textId="77777777" w:rsidR="008C3C67" w:rsidRPr="00C5568D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C5568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C5568D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5A784057" w14:textId="25190EC3" w:rsidR="00855FD4" w:rsidRPr="00C5568D" w:rsidRDefault="00855FD4" w:rsidP="00855FD4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2492F35" w14:textId="1F0E15A5" w:rsidR="00855FD4" w:rsidRPr="00C5568D" w:rsidRDefault="00855FD4" w:rsidP="00C5568D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C5568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Requisitos</w:t>
            </w:r>
            <w:r w:rsidR="00C5568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actuales</w:t>
            </w:r>
          </w:p>
          <w:p w14:paraId="5CA4E9C8" w14:textId="77777777" w:rsidR="00855FD4" w:rsidRPr="00C5568D" w:rsidRDefault="00855FD4" w:rsidP="00855FD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5568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p w14:paraId="3DA97C37" w14:textId="1305DB84" w:rsidR="00901F4D" w:rsidRPr="00C621A3" w:rsidRDefault="00DC4D59" w:rsidP="00C621A3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Formulario de solicitud de registro o renovación: Debe ser firmado por el representante legal de la sociedad o el propietario de la empresa, y </w:t>
            </w:r>
            <w:r w:rsidR="00F92CA8"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el sello</w:t>
            </w: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de la sociedad o empresa</w:t>
            </w:r>
            <w:r w:rsidR="00901F4D"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.</w:t>
            </w:r>
          </w:p>
          <w:p w14:paraId="2A0F2CAA" w14:textId="77777777" w:rsidR="00901F4D" w:rsidRPr="00C5568D" w:rsidRDefault="00901F4D" w:rsidP="00901F4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33131B4" w14:textId="0BC43310" w:rsidR="00901F4D" w:rsidRPr="00C621A3" w:rsidRDefault="00DC4D59" w:rsidP="00C621A3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Fotocopia de planos de distribución de ambiente: </w:t>
            </w:r>
            <w:r w:rsidR="00F92CA8"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Los ambientes</w:t>
            </w: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del sitio especifico donde se </w:t>
            </w:r>
            <w:r w:rsidR="00BA6964"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confinará</w:t>
            </w: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el material vegetal experimental, así como la georreferenciación y el área (dimensión) de la estación</w:t>
            </w:r>
            <w:r w:rsidR="00901F4D"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.</w:t>
            </w:r>
          </w:p>
          <w:p w14:paraId="314C85DB" w14:textId="77777777" w:rsidR="00901F4D" w:rsidRPr="00C5568D" w:rsidRDefault="00901F4D" w:rsidP="00901F4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F7D50B0" w14:textId="03D0F1F9" w:rsidR="00901F4D" w:rsidRPr="00C621A3" w:rsidRDefault="00DC4D59" w:rsidP="00C621A3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Fotocopia de flujograma de proceso relacionados con las actividades aplicadas al material vegetal propagativo, su control fitosanitario</w:t>
            </w:r>
            <w:r w:rsidR="00943E99"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y nutrición; deben ser específicos y exclusivos al proceso de germinación de semillas o enraizamiento del material asexual, control de plagas y enfermedades aplicados al material vegetal propagativos, así como su nutrición (cuando aplique).</w:t>
            </w:r>
          </w:p>
          <w:p w14:paraId="758D2D60" w14:textId="77777777" w:rsidR="00901F4D" w:rsidRPr="00C5568D" w:rsidRDefault="00901F4D" w:rsidP="00901F4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412B9FB" w14:textId="48D45B9A" w:rsidR="00901F4D" w:rsidRPr="00C621A3" w:rsidRDefault="00943E99" w:rsidP="00C621A3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Carta de compromiso: La cual se debe presentar mediante declaración jurada indicando lo siguiente:</w:t>
            </w:r>
          </w:p>
          <w:p w14:paraId="47B95D8B" w14:textId="77777777" w:rsidR="00943E99" w:rsidRPr="00C5568D" w:rsidRDefault="00943E99" w:rsidP="00901F4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46A7CAB" w14:textId="6063243B" w:rsidR="00943E99" w:rsidRPr="00C621A3" w:rsidRDefault="00943E99" w:rsidP="00C621A3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Que la empresa se compromete a dar cumplimientos a los requisitos técnicos, físicos, y operativos que el MAGA le establezca para autorizar la estación de CPE.</w:t>
            </w:r>
          </w:p>
          <w:p w14:paraId="23C9FC4E" w14:textId="77777777" w:rsidR="00943E99" w:rsidRPr="00C5568D" w:rsidRDefault="00943E99" w:rsidP="00943E99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5568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Dar aviso cuando las plantas cuenten con condiciones que defina el Laboratorio de Diagnostico Fitosanitario del MAGA para que sean </w:t>
            </w:r>
            <w:r w:rsidRPr="00C5568D">
              <w:rPr>
                <w:rFonts w:ascii="Arial" w:hAnsi="Arial" w:cs="Arial"/>
                <w:color w:val="404040" w:themeColor="text1" w:themeTint="BF"/>
                <w:lang w:eastAsia="es-GT"/>
              </w:rPr>
              <w:lastRenderedPageBreak/>
              <w:t>muestreadas y proporcionar los insumos necesarios para la toma y el traslado de las mismas cuando se requiera</w:t>
            </w:r>
          </w:p>
          <w:p w14:paraId="05BB74A1" w14:textId="410AF02D" w:rsidR="00943E99" w:rsidRPr="00C5568D" w:rsidRDefault="00943E99" w:rsidP="00943E99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5568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Comprometerse a no trasladar el material vegetal propagativo a la siguiente fase de </w:t>
            </w:r>
            <w:r w:rsidR="00316FCD" w:rsidRPr="00C5568D">
              <w:rPr>
                <w:rFonts w:ascii="Arial" w:hAnsi="Arial" w:cs="Arial"/>
                <w:color w:val="404040" w:themeColor="text1" w:themeTint="BF"/>
                <w:lang w:eastAsia="es-GT"/>
              </w:rPr>
              <w:t>investigación si el resultado de laboratorio fuese positivo a la presencia de la plaga en interés y estar sujeto a las disposiciones de las medidas técnicas aplicada al material vegetal propagativo con fines experimentales cuando corresponda.</w:t>
            </w:r>
          </w:p>
          <w:p w14:paraId="44A04782" w14:textId="77777777" w:rsidR="00901F4D" w:rsidRPr="00C5568D" w:rsidRDefault="00901F4D" w:rsidP="00901F4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3E42C34" w14:textId="26B21956" w:rsidR="00901F4D" w:rsidRPr="00C621A3" w:rsidRDefault="00316FCD" w:rsidP="00C621A3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Plan Operativo: debe incluir la propuesta general de trabajo donde se define la forma en la que se </w:t>
            </w:r>
            <w:r w:rsidR="00BA6964"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establecerá</w:t>
            </w: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la estación de Cuarentena Posentrada, políticos y procedimientos relacionadas con el manejo del material bajo cuarentena, auditorias, capacitaciones de personal, sistema de rastreabilidad y trazabilidad del material bajo cuarentena, planificación de evaluación, contingencia del material bajo cuarentena y deberá indicarse en uno de sus apartados el personal privado que </w:t>
            </w:r>
            <w:r w:rsidR="00BA6964"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atenderá</w:t>
            </w: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la CPE y la función que realizara de conformidad a lo establecido en el </w:t>
            </w:r>
            <w:r w:rsidR="0020049E"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artículo</w:t>
            </w: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seis literal c) del presente Acuerdo Ministerial.</w:t>
            </w:r>
          </w:p>
          <w:p w14:paraId="3C4CF547" w14:textId="6F6A800E" w:rsidR="00AD1F8C" w:rsidRPr="00C5568D" w:rsidRDefault="00AD1F8C" w:rsidP="00901F4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3BF7C10" w14:textId="641883A5" w:rsidR="00AD1F8C" w:rsidRPr="00C621A3" w:rsidRDefault="00AD1F8C" w:rsidP="00C621A3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Boleta de pago: valor equivalente a lo estipulado en el inciso “e” del artículo 16 del Acuerdo Ministerial 128-2020</w:t>
            </w:r>
          </w:p>
          <w:p w14:paraId="29DC4983" w14:textId="7F3CBCA8" w:rsidR="00855FD4" w:rsidRPr="00C5568D" w:rsidRDefault="00855FD4" w:rsidP="00901F4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FF56353" w14:textId="6A17BF62" w:rsidR="00C5568D" w:rsidRPr="00C621A3" w:rsidRDefault="00BA6964" w:rsidP="00C621A3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C621A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Requisitos para la inspección</w:t>
            </w:r>
            <w:r w:rsidR="00D17E25" w:rsidRPr="00C621A3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</w:t>
            </w:r>
          </w:p>
          <w:p w14:paraId="225D58B8" w14:textId="0764A8DC" w:rsidR="00BA6964" w:rsidRDefault="00D17E25" w:rsidP="00C5568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</w:pPr>
            <w:r w:rsidRPr="00C5568D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 xml:space="preserve">Los requisitos para la inspección al área de la cuarentena posentrada se deberá regir según lo establecido en el </w:t>
            </w:r>
            <w:r w:rsidR="00C621A3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 xml:space="preserve">Articulo 6, </w:t>
            </w:r>
            <w:proofErr w:type="spellStart"/>
            <w:r w:rsidR="00C621A3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>Inspecciòn</w:t>
            </w:r>
            <w:proofErr w:type="spellEnd"/>
            <w:r w:rsidR="00C621A3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  <w:proofErr w:type="spellStart"/>
            <w:r w:rsidR="00C621A3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>del</w:t>
            </w:r>
            <w:proofErr w:type="spellEnd"/>
            <w:r w:rsidR="00C621A3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 xml:space="preserve"> la Instalaciones, del </w:t>
            </w:r>
            <w:r w:rsidRPr="00C5568D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>Acuerdo Ministerial 128-2020</w:t>
            </w:r>
            <w:r w:rsidR="00C621A3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>, incisos a), b), c) y d).</w:t>
            </w:r>
          </w:p>
          <w:p w14:paraId="0C3E180B" w14:textId="452D0A94" w:rsidR="00A76B9A" w:rsidRDefault="00A76B9A" w:rsidP="00C5568D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6BFBAC86" w14:textId="31168BF0" w:rsidR="00A76B9A" w:rsidRDefault="00A76B9A" w:rsidP="00C5568D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7658DAC3" w14:textId="0AF11A99" w:rsidR="00A76B9A" w:rsidRPr="00C5568D" w:rsidRDefault="00A76B9A" w:rsidP="00A76B9A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C5568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Requisitos</w:t>
            </w:r>
            <w:r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Propuestos</w:t>
            </w:r>
          </w:p>
          <w:p w14:paraId="49CD742F" w14:textId="77777777" w:rsidR="00A76B9A" w:rsidRPr="00C5568D" w:rsidRDefault="00A76B9A" w:rsidP="00A76B9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5568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p w14:paraId="01868D73" w14:textId="309D1138" w:rsidR="00A76B9A" w:rsidRPr="00C621A3" w:rsidRDefault="00A76B9A" w:rsidP="00C621A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Copia de planos de distribución de ambiente: Los ambientes del sitio especifico donde se confinará el material vegetal experimental, así como la georreferenciación y el área (dimensión) de la estación.</w:t>
            </w:r>
          </w:p>
          <w:p w14:paraId="21ED12E7" w14:textId="77777777" w:rsidR="00A76B9A" w:rsidRPr="00C5568D" w:rsidRDefault="00A76B9A" w:rsidP="00A76B9A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EFADC26" w14:textId="2835D211" w:rsidR="00A76B9A" w:rsidRPr="00C621A3" w:rsidRDefault="00A76B9A" w:rsidP="00C621A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Copia de flujograma de proceso relacionados con las actividades aplicadas al material vegetal propagativo, su control fitosanitario y nutrición; deben ser específicos y exclusivos al proceso de germinación de semillas o enraizamiento del material asexual, control de plagas y enfermedades aplicados al material vegetal propagativos, así como su nutrición (cuando aplique).</w:t>
            </w:r>
          </w:p>
          <w:p w14:paraId="18DC4D93" w14:textId="77777777" w:rsidR="00A76B9A" w:rsidRPr="00C5568D" w:rsidRDefault="00A76B9A" w:rsidP="00A76B9A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4861EFA" w14:textId="561E3900" w:rsidR="00A76B9A" w:rsidRPr="00C621A3" w:rsidRDefault="00A76B9A" w:rsidP="00C621A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Plan Operativo: debe incluir la propuesta general de trabajo donde se define la forma en la que se establecerá la estación de Cuarentena Posentrada, políticos y procedimientos relacionadas con el manejo del material bajo cuarentena, auditorias, capacitaciones de personal, sistema de rastreabilidad y trazabilidad del material bajo cuarentena, planificación de evaluación, contingencia del material bajo cuarentena y deberá indicarse en uno de sus apartados el personal privado que atenderá la CPE y la función que realizara de conformidad a lo establecido en el artículo seis literal c) del presente Acuerdo Ministerial.</w:t>
            </w:r>
          </w:p>
          <w:p w14:paraId="185F2235" w14:textId="77777777" w:rsidR="00A76B9A" w:rsidRPr="00C5568D" w:rsidRDefault="00A76B9A" w:rsidP="00A76B9A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4B00660" w14:textId="529E848F" w:rsidR="00A76B9A" w:rsidRPr="00C621A3" w:rsidRDefault="00A76B9A" w:rsidP="00C621A3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C621A3">
              <w:rPr>
                <w:rFonts w:ascii="Arial" w:hAnsi="Arial" w:cs="Arial"/>
                <w:color w:val="404040" w:themeColor="text1" w:themeTint="BF"/>
                <w:lang w:eastAsia="es-GT"/>
              </w:rPr>
              <w:t>Boleta de pago</w:t>
            </w:r>
          </w:p>
          <w:p w14:paraId="66584230" w14:textId="77777777" w:rsidR="00C621A3" w:rsidRPr="00C5568D" w:rsidRDefault="00C621A3" w:rsidP="00A76B9A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7A6CD8C" w14:textId="77777777" w:rsidR="00A76B9A" w:rsidRDefault="00A76B9A" w:rsidP="00A76B9A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C5568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Requisitos para la inspección:</w:t>
            </w:r>
          </w:p>
          <w:p w14:paraId="36171965" w14:textId="687A4D6D" w:rsidR="00C621A3" w:rsidRDefault="00C621A3" w:rsidP="00C621A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</w:pPr>
            <w:r w:rsidRPr="00C5568D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 xml:space="preserve">Los requisitos para la inspección al área de la cuarentena posentrada se deberá regir según lo establecido en el </w:t>
            </w:r>
            <w:r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 xml:space="preserve">Articulo 6, Inspección de la Instalaciones, del </w:t>
            </w:r>
            <w:r w:rsidRPr="00C5568D"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>Acuerdo Ministerial 128-2020</w:t>
            </w:r>
            <w:r>
              <w:rPr>
                <w:rFonts w:ascii="Arial" w:hAnsi="Arial" w:cs="Arial"/>
                <w:bCs/>
                <w:color w:val="404040" w:themeColor="text1" w:themeTint="BF"/>
                <w:lang w:eastAsia="es-GT"/>
              </w:rPr>
              <w:t>, incisos a), b), c) y d).</w:t>
            </w:r>
          </w:p>
          <w:p w14:paraId="34765201" w14:textId="77777777" w:rsidR="00A76B9A" w:rsidRDefault="00A76B9A" w:rsidP="00A76B9A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0DD3DD2D" w14:textId="77777777" w:rsidR="002D4CC5" w:rsidRPr="00C5568D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C5568D" w:rsidRPr="00C5568D" w14:paraId="5B94995A" w14:textId="77777777" w:rsidTr="00DA757F">
              <w:tc>
                <w:tcPr>
                  <w:tcW w:w="3847" w:type="dxa"/>
                </w:tcPr>
                <w:p w14:paraId="13D8AED7" w14:textId="77777777" w:rsidR="002D4CC5" w:rsidRPr="00C5568D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C5568D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7AB81703" w14:textId="77777777" w:rsidR="002D4CC5" w:rsidRPr="00C5568D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0357D50A" w14:textId="77777777" w:rsidR="002D4CC5" w:rsidRPr="00C5568D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C5568D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C621A3" w:rsidRPr="00C5568D" w14:paraId="7DBBEE6A" w14:textId="77777777" w:rsidTr="00DA757F">
              <w:tc>
                <w:tcPr>
                  <w:tcW w:w="3847" w:type="dxa"/>
                </w:tcPr>
                <w:p w14:paraId="6ECBFECA" w14:textId="32B48D56" w:rsidR="00C621A3" w:rsidRPr="00105F1E" w:rsidRDefault="00C621A3" w:rsidP="00C621A3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 xml:space="preserve">Usuario solicita a la Sección de Protección y Sanidad Vegetal, el formulario de solicitud de registro o renovación de la estación de cuarentena posentrada. </w:t>
                  </w:r>
                </w:p>
              </w:tc>
              <w:tc>
                <w:tcPr>
                  <w:tcW w:w="4105" w:type="dxa"/>
                </w:tcPr>
                <w:p w14:paraId="22FA7735" w14:textId="5B6D59C4" w:rsidR="00C621A3" w:rsidRPr="00105F1E" w:rsidRDefault="00C621A3" w:rsidP="003E42F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1056E">
                    <w:rPr>
                      <w:rFonts w:ascii="Arial" w:hAnsi="Arial" w:cs="Arial"/>
                      <w:color w:val="404040" w:themeColor="text1" w:themeTint="BF"/>
                    </w:rPr>
                    <w:t>1.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5E3D62">
                    <w:rPr>
                      <w:rFonts w:ascii="Arial" w:hAnsi="Arial" w:cs="Arial"/>
                    </w:rPr>
                    <w:t xml:space="preserve">El </w:t>
                  </w:r>
                  <w:r w:rsidR="003E42F0">
                    <w:rPr>
                      <w:rFonts w:ascii="Arial" w:hAnsi="Arial" w:cs="Arial"/>
                    </w:rPr>
                    <w:t>u</w:t>
                  </w:r>
                  <w:r w:rsidRPr="005E3D62">
                    <w:rPr>
                      <w:rFonts w:ascii="Arial" w:hAnsi="Arial" w:cs="Arial"/>
                    </w:rPr>
                    <w:t>suario completa formulario en el sistema informático y carga documentos requeridos.</w:t>
                  </w:r>
                </w:p>
              </w:tc>
            </w:tr>
            <w:tr w:rsidR="00C621A3" w:rsidRPr="00C5568D" w14:paraId="4336D9BC" w14:textId="77777777" w:rsidTr="00DA757F">
              <w:tc>
                <w:tcPr>
                  <w:tcW w:w="3847" w:type="dxa"/>
                </w:tcPr>
                <w:p w14:paraId="2DB64142" w14:textId="1C0BB307" w:rsidR="00C621A3" w:rsidRPr="00105F1E" w:rsidRDefault="00C621A3" w:rsidP="00C621A3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>Usuario realiza llenado de información del formulario de solicitud de registro o renovación de la estación de cuarentena posentrada.</w:t>
                  </w:r>
                </w:p>
              </w:tc>
              <w:tc>
                <w:tcPr>
                  <w:tcW w:w="4105" w:type="dxa"/>
                </w:tcPr>
                <w:p w14:paraId="49C1D79A" w14:textId="7DA8BE08" w:rsidR="00C621A3" w:rsidRPr="00541FFC" w:rsidRDefault="00C621A3" w:rsidP="00C621A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 w:rsidRPr="00C1056E">
                    <w:rPr>
                      <w:rFonts w:ascii="Arial" w:hAnsi="Arial" w:cs="Arial"/>
                      <w:color w:val="404040" w:themeColor="text1" w:themeTint="BF"/>
                    </w:rPr>
                    <w:t>2.</w:t>
                  </w: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Pr="00541FFC">
                    <w:rPr>
                      <w:rFonts w:ascii="Arial" w:hAnsi="Arial" w:cs="Arial"/>
                      <w:bCs/>
                    </w:rPr>
                    <w:t>El Profesional Analista recibe expediente en bandeja</w:t>
                  </w:r>
                  <w:r>
                    <w:rPr>
                      <w:rFonts w:ascii="Arial" w:hAnsi="Arial" w:cs="Arial"/>
                      <w:bCs/>
                    </w:rPr>
                    <w:t>,</w:t>
                  </w:r>
                  <w:r w:rsidRPr="00541FFC">
                    <w:rPr>
                      <w:rFonts w:ascii="Arial" w:hAnsi="Arial" w:cs="Arial"/>
                      <w:bCs/>
                    </w:rPr>
                    <w:t xml:space="preserve"> analiza y emite dictamen técnico</w:t>
                  </w:r>
                  <w:r w:rsidR="00D0353A">
                    <w:rPr>
                      <w:rFonts w:ascii="Arial" w:hAnsi="Arial" w:cs="Arial"/>
                      <w:bCs/>
                    </w:rPr>
                    <w:t xml:space="preserve"> documental</w:t>
                  </w:r>
                  <w:r w:rsidRPr="00541FFC">
                    <w:rPr>
                      <w:rFonts w:ascii="Arial" w:hAnsi="Arial" w:cs="Arial"/>
                      <w:bCs/>
                    </w:rPr>
                    <w:t xml:space="preserve">. </w:t>
                  </w:r>
                </w:p>
                <w:p w14:paraId="2C791560" w14:textId="79BE7AE1" w:rsidR="00C621A3" w:rsidRPr="00445F2E" w:rsidRDefault="00C621A3" w:rsidP="00C621A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445F2E">
                    <w:rPr>
                      <w:rFonts w:ascii="Arial" w:hAnsi="Arial" w:cs="Arial"/>
                    </w:rPr>
                    <w:t xml:space="preserve">Si </w:t>
                  </w:r>
                  <w:r w:rsidR="003E42F0">
                    <w:rPr>
                      <w:rFonts w:ascii="Arial" w:hAnsi="Arial" w:cs="Arial"/>
                    </w:rPr>
                    <w:t xml:space="preserve">es </w:t>
                  </w:r>
                  <w:r w:rsidRPr="00445F2E">
                    <w:rPr>
                      <w:rFonts w:ascii="Arial" w:hAnsi="Arial" w:cs="Arial"/>
                    </w:rPr>
                    <w:t xml:space="preserve">favorable: Sigue paso 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="003E42F0">
                    <w:rPr>
                      <w:rFonts w:ascii="Arial" w:hAnsi="Arial" w:cs="Arial"/>
                    </w:rPr>
                    <w:t>.</w:t>
                  </w:r>
                  <w:r w:rsidRPr="00445F2E">
                    <w:rPr>
                      <w:rFonts w:ascii="Arial" w:hAnsi="Arial" w:cs="Arial"/>
                    </w:rPr>
                    <w:t xml:space="preserve"> </w:t>
                  </w:r>
                </w:p>
                <w:p w14:paraId="43F2586B" w14:textId="1E8718B5" w:rsidR="00C621A3" w:rsidRPr="00105F1E" w:rsidRDefault="00C621A3" w:rsidP="00DB11F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E3D62">
                    <w:rPr>
                      <w:rFonts w:ascii="Arial" w:hAnsi="Arial" w:cs="Arial"/>
                    </w:rPr>
                    <w:t>No favorable: Devuelve con observaciones y regresa a paso 1</w:t>
                  </w:r>
                  <w:r w:rsidR="00DB11F4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>o  rechaza si corresponde</w:t>
                  </w:r>
                  <w:r w:rsidRPr="005E3D62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C621A3" w:rsidRPr="00C5568D" w14:paraId="223F9E85" w14:textId="77777777" w:rsidTr="00DA757F">
              <w:tc>
                <w:tcPr>
                  <w:tcW w:w="3847" w:type="dxa"/>
                </w:tcPr>
                <w:p w14:paraId="2A4BEB79" w14:textId="143DE8BF" w:rsidR="00C621A3" w:rsidRPr="00105F1E" w:rsidRDefault="00C621A3" w:rsidP="00C621A3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 xml:space="preserve">Usuario imprime formulario completado de solicitud de registro o renovación de la estación de cuarentena posentrada, y adjunta documentos de soporte de requisitos como lo establece el A.M. 128-2020. </w:t>
                  </w:r>
                </w:p>
              </w:tc>
              <w:tc>
                <w:tcPr>
                  <w:tcW w:w="4105" w:type="dxa"/>
                </w:tcPr>
                <w:p w14:paraId="266D30C3" w14:textId="7BDE71B3" w:rsidR="00D0353A" w:rsidRPr="00541FFC" w:rsidRDefault="00C621A3" w:rsidP="00D0353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3. </w:t>
                  </w:r>
                  <w:r w:rsidR="00D0353A" w:rsidRPr="00541FFC">
                    <w:rPr>
                      <w:rFonts w:ascii="Arial" w:hAnsi="Arial" w:cs="Arial"/>
                      <w:bCs/>
                    </w:rPr>
                    <w:t xml:space="preserve">El Profesional Analista </w:t>
                  </w:r>
                  <w:r w:rsidR="00C02B43">
                    <w:rPr>
                      <w:rFonts w:ascii="Arial" w:hAnsi="Arial" w:cs="Arial"/>
                      <w:bCs/>
                    </w:rPr>
                    <w:t xml:space="preserve">verifica el pago de inspección, </w:t>
                  </w:r>
                  <w:r w:rsidR="00D0353A">
                    <w:rPr>
                      <w:rFonts w:ascii="Arial" w:hAnsi="Arial" w:cs="Arial"/>
                      <w:bCs/>
                    </w:rPr>
                    <w:t>coordina,</w:t>
                  </w:r>
                  <w:r w:rsidR="00C02B43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D0353A">
                    <w:rPr>
                      <w:rFonts w:ascii="Arial" w:hAnsi="Arial" w:cs="Arial"/>
                      <w:bCs/>
                    </w:rPr>
                    <w:t>realiza inspección de las instalaciones y emite informe</w:t>
                  </w:r>
                  <w:r w:rsidR="00D0353A" w:rsidRPr="00541FFC">
                    <w:rPr>
                      <w:rFonts w:ascii="Arial" w:hAnsi="Arial" w:cs="Arial"/>
                      <w:bCs/>
                    </w:rPr>
                    <w:t xml:space="preserve">. </w:t>
                  </w:r>
                </w:p>
                <w:p w14:paraId="45F47544" w14:textId="4A74A9A3" w:rsidR="00D0353A" w:rsidRPr="00445F2E" w:rsidRDefault="00D0353A" w:rsidP="00D0353A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</w:rPr>
                  </w:pPr>
                  <w:r w:rsidRPr="00445F2E">
                    <w:rPr>
                      <w:rFonts w:ascii="Arial" w:hAnsi="Arial" w:cs="Arial"/>
                    </w:rPr>
                    <w:t xml:space="preserve">Si: Sigue paso 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="003E42F0">
                    <w:rPr>
                      <w:rFonts w:ascii="Arial" w:hAnsi="Arial" w:cs="Arial"/>
                    </w:rPr>
                    <w:t>.</w:t>
                  </w:r>
                </w:p>
                <w:p w14:paraId="3D954332" w14:textId="3B78AAE9" w:rsidR="00C621A3" w:rsidRPr="00105F1E" w:rsidRDefault="00D0353A" w:rsidP="003E42F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E3D62">
                    <w:rPr>
                      <w:rFonts w:ascii="Arial" w:hAnsi="Arial" w:cs="Arial"/>
                    </w:rPr>
                    <w:t xml:space="preserve">No: </w:t>
                  </w:r>
                  <w:r w:rsidR="003E42F0">
                    <w:rPr>
                      <w:rFonts w:ascii="Arial" w:hAnsi="Arial" w:cs="Arial"/>
                    </w:rPr>
                    <w:t>Emite</w:t>
                  </w:r>
                  <w:r>
                    <w:rPr>
                      <w:rFonts w:ascii="Arial" w:hAnsi="Arial" w:cs="Arial"/>
                    </w:rPr>
                    <w:t xml:space="preserve"> boleta de hallazgos </w:t>
                  </w:r>
                  <w:r w:rsidRPr="005E3D62">
                    <w:rPr>
                      <w:rFonts w:ascii="Arial" w:hAnsi="Arial" w:cs="Arial"/>
                    </w:rPr>
                    <w:t>y re</w:t>
                  </w:r>
                  <w:r>
                    <w:rPr>
                      <w:rFonts w:ascii="Arial" w:hAnsi="Arial" w:cs="Arial"/>
                    </w:rPr>
                    <w:t xml:space="preserve">pite </w:t>
                  </w:r>
                  <w:r w:rsidRPr="005E3D62">
                    <w:rPr>
                      <w:rFonts w:ascii="Arial" w:hAnsi="Arial" w:cs="Arial"/>
                    </w:rPr>
                    <w:t xml:space="preserve">paso 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5E3D62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C621A3" w:rsidRPr="00C5568D" w14:paraId="36628216" w14:textId="77777777" w:rsidTr="00DA757F">
              <w:tc>
                <w:tcPr>
                  <w:tcW w:w="3847" w:type="dxa"/>
                </w:tcPr>
                <w:p w14:paraId="7DB1277C" w14:textId="2821CE46" w:rsidR="00C621A3" w:rsidRPr="00105F1E" w:rsidRDefault="00C621A3" w:rsidP="00C621A3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>Usuario se constituye físicamente a ingresar la solicitud de registro o renovación de la estación de cuarentena posentrada para gestión en la Oficina de Servicio al Usuario.</w:t>
                  </w:r>
                </w:p>
              </w:tc>
              <w:tc>
                <w:tcPr>
                  <w:tcW w:w="4105" w:type="dxa"/>
                </w:tcPr>
                <w:p w14:paraId="1044B1B7" w14:textId="214E5A68" w:rsidR="00C621A3" w:rsidRPr="00C02B43" w:rsidRDefault="00C02B43" w:rsidP="00DB11F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222222"/>
                    </w:rPr>
                    <w:t xml:space="preserve">4. </w:t>
                  </w:r>
                  <w:r w:rsidRPr="00C02B43">
                    <w:rPr>
                      <w:rFonts w:ascii="Arial" w:hAnsi="Arial" w:cs="Arial"/>
                      <w:color w:val="222222"/>
                    </w:rPr>
                    <w:t xml:space="preserve">El Jefe de Departamento recibe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informe </w:t>
                  </w:r>
                  <w:r w:rsidRPr="00C02B43">
                    <w:rPr>
                      <w:rFonts w:ascii="Arial" w:hAnsi="Arial" w:cs="Arial"/>
                      <w:color w:val="222222"/>
                    </w:rPr>
                    <w:t>en bandeja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, </w:t>
                  </w:r>
                  <w:r w:rsidRPr="00C02B43">
                    <w:rPr>
                      <w:rFonts w:ascii="Arial" w:hAnsi="Arial" w:cs="Arial"/>
                      <w:color w:val="222222"/>
                    </w:rPr>
                    <w:t xml:space="preserve">valida y genera </w:t>
                  </w:r>
                  <w:r w:rsidR="00000B4B">
                    <w:rPr>
                      <w:rFonts w:ascii="Arial" w:hAnsi="Arial" w:cs="Arial"/>
                      <w:color w:val="222222"/>
                    </w:rPr>
                    <w:t xml:space="preserve">certificado de registro </w:t>
                  </w:r>
                  <w:r w:rsidR="00000B4B" w:rsidRPr="00C02B43">
                    <w:rPr>
                      <w:rFonts w:ascii="Arial" w:hAnsi="Arial" w:cs="Arial"/>
                      <w:color w:val="222222"/>
                    </w:rPr>
                    <w:t xml:space="preserve">de </w:t>
                  </w:r>
                  <w:r w:rsidR="00000B4B">
                    <w:rPr>
                      <w:rFonts w:ascii="Arial" w:hAnsi="Arial" w:cs="Arial"/>
                      <w:color w:val="222222"/>
                    </w:rPr>
                    <w:t>estación de cuarentena</w:t>
                  </w:r>
                  <w:r w:rsidR="00DB11F4">
                    <w:rPr>
                      <w:rFonts w:ascii="Arial" w:hAnsi="Arial" w:cs="Arial"/>
                      <w:color w:val="222222"/>
                    </w:rPr>
                    <w:t xml:space="preserve"> en el sistema informático</w:t>
                  </w:r>
                  <w:r w:rsidR="00000B4B"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</w:tc>
            </w:tr>
            <w:tr w:rsidR="00C5568D" w:rsidRPr="00C5568D" w14:paraId="37381DA4" w14:textId="77777777" w:rsidTr="00DA757F">
              <w:tc>
                <w:tcPr>
                  <w:tcW w:w="3847" w:type="dxa"/>
                </w:tcPr>
                <w:p w14:paraId="34119BEB" w14:textId="3563EBCC" w:rsidR="0034527B" w:rsidRPr="00105F1E" w:rsidRDefault="00505C68" w:rsidP="00105F1E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>Técnico receptor/</w:t>
                  </w:r>
                  <w:proofErr w:type="spellStart"/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>entregante</w:t>
                  </w:r>
                  <w:proofErr w:type="spellEnd"/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 xml:space="preserve"> verifica el cumplimiento de los documentos de requisitos documentales del Acuerdo Ministerial </w:t>
                  </w:r>
                  <w:r w:rsidR="0000408D" w:rsidRPr="00105F1E">
                    <w:rPr>
                      <w:rFonts w:ascii="Arial" w:hAnsi="Arial" w:cs="Arial"/>
                      <w:color w:val="404040" w:themeColor="text1" w:themeTint="BF"/>
                    </w:rPr>
                    <w:t>128-2020</w:t>
                  </w: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 xml:space="preserve"> y remite el expediente a</w:t>
                  </w:r>
                  <w:r w:rsidR="0000408D" w:rsidRPr="00105F1E">
                    <w:rPr>
                      <w:rFonts w:ascii="Arial" w:hAnsi="Arial" w:cs="Arial"/>
                      <w:color w:val="404040" w:themeColor="text1" w:themeTint="BF"/>
                    </w:rPr>
                    <w:t>l Profesional de la Sección de Protección y Sanidad Vegetal.</w:t>
                  </w:r>
                </w:p>
                <w:p w14:paraId="7C256034" w14:textId="7ADE0FD0" w:rsidR="00975BD6" w:rsidRPr="00C5568D" w:rsidRDefault="00975BD6" w:rsidP="00855FD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40E89F68" w14:textId="083B74E5" w:rsidR="0034527B" w:rsidRPr="00C02B43" w:rsidRDefault="00C02B43" w:rsidP="00C02B4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</w:rPr>
                    <w:t xml:space="preserve">5. </w:t>
                  </w:r>
                  <w:r w:rsidRPr="00C02B43">
                    <w:rPr>
                      <w:rFonts w:ascii="Arial" w:hAnsi="Arial" w:cs="Arial"/>
                      <w:color w:val="404040" w:themeColor="text1" w:themeTint="BF"/>
                    </w:rPr>
                    <w:t xml:space="preserve">El Director recibe </w:t>
                  </w:r>
                  <w:r w:rsidR="00DB11F4" w:rsidRPr="00C02B43">
                    <w:rPr>
                      <w:rFonts w:ascii="Arial" w:hAnsi="Arial" w:cs="Arial"/>
                      <w:color w:val="222222"/>
                    </w:rPr>
                    <w:t>certificado de registro de e</w:t>
                  </w:r>
                  <w:r w:rsidR="00DB11F4">
                    <w:rPr>
                      <w:rFonts w:ascii="Arial" w:hAnsi="Arial" w:cs="Arial"/>
                      <w:color w:val="222222"/>
                    </w:rPr>
                    <w:t xml:space="preserve">stación de cuarentena en bandeja, 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valida </w:t>
                  </w:r>
                  <w:r w:rsidRPr="00C02B43">
                    <w:rPr>
                      <w:rFonts w:ascii="Arial" w:hAnsi="Arial" w:cs="Arial"/>
                      <w:color w:val="222222"/>
                    </w:rPr>
                    <w:t>y notifica al usuario por medio del sistema informático.</w:t>
                  </w:r>
                </w:p>
              </w:tc>
            </w:tr>
            <w:tr w:rsidR="00C5568D" w:rsidRPr="00C5568D" w14:paraId="6367B801" w14:textId="77777777" w:rsidTr="00DA757F">
              <w:tc>
                <w:tcPr>
                  <w:tcW w:w="3847" w:type="dxa"/>
                </w:tcPr>
                <w:p w14:paraId="7ED5F3A4" w14:textId="41367F97" w:rsidR="0034527B" w:rsidRPr="00105F1E" w:rsidRDefault="00635F3C" w:rsidP="00105F1E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>Profesional de la Sección de Protección y Sanidad Vegetal,</w:t>
                  </w:r>
                  <w:r w:rsidR="00BA2D23" w:rsidRPr="00105F1E">
                    <w:rPr>
                      <w:rFonts w:ascii="Arial" w:hAnsi="Arial" w:cs="Arial"/>
                      <w:color w:val="404040" w:themeColor="text1" w:themeTint="BF"/>
                    </w:rPr>
                    <w:t xml:space="preserve"> verifica y analiza los </w:t>
                  </w: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>requerimientos técnicos</w:t>
                  </w:r>
                  <w:r w:rsidR="00BA2D23" w:rsidRPr="00105F1E">
                    <w:rPr>
                      <w:rFonts w:ascii="Arial" w:hAnsi="Arial" w:cs="Arial"/>
                      <w:color w:val="404040" w:themeColor="text1" w:themeTint="BF"/>
                    </w:rPr>
                    <w:t xml:space="preserve"> del expediente</w:t>
                  </w:r>
                </w:p>
              </w:tc>
              <w:tc>
                <w:tcPr>
                  <w:tcW w:w="4105" w:type="dxa"/>
                </w:tcPr>
                <w:p w14:paraId="70F0DD53" w14:textId="76A40BC5" w:rsidR="0034527B" w:rsidRPr="00105F1E" w:rsidRDefault="0034527B" w:rsidP="00105F1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5568D" w:rsidRPr="00C5568D" w14:paraId="0CECB89F" w14:textId="77777777" w:rsidTr="00DA757F">
              <w:tc>
                <w:tcPr>
                  <w:tcW w:w="3847" w:type="dxa"/>
                </w:tcPr>
                <w:p w14:paraId="1D0AEC23" w14:textId="646F2D56" w:rsidR="0034527B" w:rsidRPr="00105F1E" w:rsidRDefault="00292CE9" w:rsidP="00105F1E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Profesional de la Sección de Protección y Sanidad Vegetal, </w:t>
                  </w:r>
                  <w:r w:rsidR="00BA2D23" w:rsidRPr="00105F1E">
                    <w:rPr>
                      <w:rFonts w:ascii="Arial" w:hAnsi="Arial" w:cs="Arial"/>
                      <w:color w:val="404040" w:themeColor="text1" w:themeTint="BF"/>
                    </w:rPr>
                    <w:t>toma la decisión de rechazar el expediente en caso de incumplimiento de requisitos o inconsistencias técnicas/documentales.</w:t>
                  </w:r>
                </w:p>
              </w:tc>
              <w:tc>
                <w:tcPr>
                  <w:tcW w:w="4105" w:type="dxa"/>
                </w:tcPr>
                <w:p w14:paraId="4711B229" w14:textId="0E647466" w:rsidR="0034527B" w:rsidRPr="00105F1E" w:rsidRDefault="0034527B" w:rsidP="00105F1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5568D" w:rsidRPr="00C5568D" w14:paraId="18C5D256" w14:textId="77777777" w:rsidTr="00DA757F">
              <w:tc>
                <w:tcPr>
                  <w:tcW w:w="3847" w:type="dxa"/>
                </w:tcPr>
                <w:p w14:paraId="70736A8D" w14:textId="44DB585C" w:rsidR="0034527B" w:rsidRPr="00105F1E" w:rsidRDefault="00BA2D23" w:rsidP="00105F1E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 xml:space="preserve">Usuario </w:t>
                  </w:r>
                  <w:r w:rsidR="00C8716E" w:rsidRPr="00105F1E">
                    <w:rPr>
                      <w:rFonts w:ascii="Arial" w:hAnsi="Arial" w:cs="Arial"/>
                      <w:color w:val="404040" w:themeColor="text1" w:themeTint="BF"/>
                    </w:rPr>
                    <w:t>complementa</w:t>
                  </w: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 xml:space="preserve"> los motivos del rechazo de expediente y reingresa su solicitud ante la ventanilla de la OSU</w:t>
                  </w:r>
                </w:p>
              </w:tc>
              <w:tc>
                <w:tcPr>
                  <w:tcW w:w="4105" w:type="dxa"/>
                </w:tcPr>
                <w:p w14:paraId="16CB854E" w14:textId="3ED2379C" w:rsidR="0034527B" w:rsidRPr="00105F1E" w:rsidRDefault="0034527B" w:rsidP="00105F1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5568D" w:rsidRPr="00C5568D" w14:paraId="222FB3A1" w14:textId="77777777" w:rsidTr="00DA757F">
              <w:tc>
                <w:tcPr>
                  <w:tcW w:w="3847" w:type="dxa"/>
                </w:tcPr>
                <w:p w14:paraId="7822EE47" w14:textId="0E6AF9DD" w:rsidR="00110CBD" w:rsidRPr="00105F1E" w:rsidRDefault="00110CBD" w:rsidP="00105F1E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>Profesional de la Sección de Protección y Sanidad Vegetal, remite el documento técnico aprobado al Profesional Supervisor de la Sección de Protección y Sanidad Vegetal</w:t>
                  </w:r>
                </w:p>
              </w:tc>
              <w:tc>
                <w:tcPr>
                  <w:tcW w:w="4105" w:type="dxa"/>
                </w:tcPr>
                <w:p w14:paraId="6F1C0D1B" w14:textId="21AC2B3F" w:rsidR="00110CBD" w:rsidRPr="00105F1E" w:rsidRDefault="00110CBD" w:rsidP="00105F1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5568D" w:rsidRPr="00C5568D" w14:paraId="499D2782" w14:textId="77777777" w:rsidTr="00DA757F">
              <w:tc>
                <w:tcPr>
                  <w:tcW w:w="3847" w:type="dxa"/>
                </w:tcPr>
                <w:p w14:paraId="1B0AF3D8" w14:textId="3BD23AED" w:rsidR="00110CBD" w:rsidRPr="00105F1E" w:rsidRDefault="00110CBD" w:rsidP="00105F1E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>Profesional Supervisor de la Sección de Protección y Sanidad Vegetal, realiza la inspección en el área propuesta de la cuarentena posentrada, considerando lo estipulado en el documento técnico.</w:t>
                  </w:r>
                </w:p>
              </w:tc>
              <w:tc>
                <w:tcPr>
                  <w:tcW w:w="4105" w:type="dxa"/>
                </w:tcPr>
                <w:p w14:paraId="0E395C78" w14:textId="6465E519" w:rsidR="00110CBD" w:rsidRPr="00105F1E" w:rsidRDefault="00110CBD" w:rsidP="00105F1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5568D" w:rsidRPr="00C5568D" w14:paraId="2A561F53" w14:textId="77777777" w:rsidTr="00DA757F">
              <w:tc>
                <w:tcPr>
                  <w:tcW w:w="3847" w:type="dxa"/>
                </w:tcPr>
                <w:p w14:paraId="61430442" w14:textId="3B2DAB5F" w:rsidR="00110CBD" w:rsidRPr="00105F1E" w:rsidRDefault="00110CBD" w:rsidP="00105F1E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>Profesional Supervisor de la Sección de Protección y Sanidad Vegetal, emite informe técnico de la inspección, emitiendo el análisis correspondiente.</w:t>
                  </w:r>
                </w:p>
              </w:tc>
              <w:tc>
                <w:tcPr>
                  <w:tcW w:w="4105" w:type="dxa"/>
                </w:tcPr>
                <w:p w14:paraId="63074E5D" w14:textId="77777777" w:rsidR="00110CBD" w:rsidRPr="00C5568D" w:rsidRDefault="00110CBD" w:rsidP="003C653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5568D" w:rsidRPr="00C5568D" w14:paraId="6CE15010" w14:textId="77777777" w:rsidTr="00DA757F">
              <w:tc>
                <w:tcPr>
                  <w:tcW w:w="3847" w:type="dxa"/>
                </w:tcPr>
                <w:p w14:paraId="0258A3E8" w14:textId="5FE8C928" w:rsidR="00110CBD" w:rsidRPr="00105F1E" w:rsidRDefault="00110CBD" w:rsidP="00105F1E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>Profesional Supervisor de la Sección de Protección y Sanidad Vegetal, toma la decisión de rechazar el registro o renovación de la cuarentena posentrada en caso de incumplimiento de requisitos o inconsistencias técnicas o documentales, durante la inspección, cuando corresponda.</w:t>
                  </w:r>
                </w:p>
              </w:tc>
              <w:tc>
                <w:tcPr>
                  <w:tcW w:w="4105" w:type="dxa"/>
                </w:tcPr>
                <w:p w14:paraId="1D94B49B" w14:textId="77777777" w:rsidR="00110CBD" w:rsidRPr="00C5568D" w:rsidRDefault="00110CBD" w:rsidP="003C653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5568D" w:rsidRPr="00C5568D" w14:paraId="3981BE0B" w14:textId="77777777" w:rsidTr="00DA757F">
              <w:tc>
                <w:tcPr>
                  <w:tcW w:w="3847" w:type="dxa"/>
                </w:tcPr>
                <w:p w14:paraId="71F166A0" w14:textId="550DEBA8" w:rsidR="00110CBD" w:rsidRPr="00105F1E" w:rsidRDefault="00110CBD" w:rsidP="00105F1E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>Usuario complementa los motivos del rechazo de la inspección y solicita nuevamente la inspección ante la Sección de Protección y Sanidad Vegetal, cuando corresponda.</w:t>
                  </w:r>
                </w:p>
              </w:tc>
              <w:tc>
                <w:tcPr>
                  <w:tcW w:w="4105" w:type="dxa"/>
                </w:tcPr>
                <w:p w14:paraId="54FAEDCD" w14:textId="77777777" w:rsidR="00110CBD" w:rsidRPr="00C5568D" w:rsidRDefault="00110CBD" w:rsidP="003C653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5568D" w:rsidRPr="00C5568D" w14:paraId="0876356D" w14:textId="77777777" w:rsidTr="00DA757F">
              <w:tc>
                <w:tcPr>
                  <w:tcW w:w="3847" w:type="dxa"/>
                </w:tcPr>
                <w:p w14:paraId="5DE4812D" w14:textId="2224FD95" w:rsidR="00110CBD" w:rsidRPr="00105F1E" w:rsidRDefault="00110CBD" w:rsidP="00105F1E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Profesional Supervisor de la Sección de Protección y Sanidad Vegetal, remite el documento técnico aprobado al Profesional de la Sección de Protección y Sanidad Vegetal.</w:t>
                  </w:r>
                </w:p>
              </w:tc>
              <w:tc>
                <w:tcPr>
                  <w:tcW w:w="4105" w:type="dxa"/>
                </w:tcPr>
                <w:p w14:paraId="223C903D" w14:textId="77777777" w:rsidR="00110CBD" w:rsidRPr="00C5568D" w:rsidRDefault="00110CBD" w:rsidP="003C653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5568D" w:rsidRPr="00C5568D" w14:paraId="4EB6D49C" w14:textId="77777777" w:rsidTr="00DA757F">
              <w:tc>
                <w:tcPr>
                  <w:tcW w:w="3847" w:type="dxa"/>
                </w:tcPr>
                <w:p w14:paraId="2D017DBF" w14:textId="5C3E98EE" w:rsidR="00110CBD" w:rsidRPr="00105F1E" w:rsidRDefault="00110CBD" w:rsidP="00105F1E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 xml:space="preserve">Profesional de la Sección de Protección y Sanidad Vegetal digita e imprime, la Autorización de registro o renovación de estación de Cuarentena Posentrada y lo remite al Director de Sanidad Vegetal par firma y sello. </w:t>
                  </w:r>
                </w:p>
              </w:tc>
              <w:tc>
                <w:tcPr>
                  <w:tcW w:w="4105" w:type="dxa"/>
                </w:tcPr>
                <w:p w14:paraId="2D41C1DC" w14:textId="77777777" w:rsidR="00110CBD" w:rsidRPr="00C5568D" w:rsidRDefault="00110CBD" w:rsidP="003C653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5568D" w:rsidRPr="00C5568D" w14:paraId="39F7E6A5" w14:textId="77777777" w:rsidTr="00DA757F">
              <w:tc>
                <w:tcPr>
                  <w:tcW w:w="3847" w:type="dxa"/>
                </w:tcPr>
                <w:p w14:paraId="57074DA5" w14:textId="15A5642B" w:rsidR="00110CBD" w:rsidRPr="00105F1E" w:rsidRDefault="00110CBD" w:rsidP="00105F1E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>Técnico receptor/</w:t>
                  </w:r>
                  <w:proofErr w:type="spellStart"/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>entregante</w:t>
                  </w:r>
                  <w:proofErr w:type="spellEnd"/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 xml:space="preserve"> de la OSU entrega la Autorización de registro o renovación de estación de Cuarentena Posentrada al usuario</w:t>
                  </w:r>
                </w:p>
              </w:tc>
              <w:tc>
                <w:tcPr>
                  <w:tcW w:w="4105" w:type="dxa"/>
                </w:tcPr>
                <w:p w14:paraId="4E3A9F23" w14:textId="77777777" w:rsidR="00110CBD" w:rsidRPr="00C5568D" w:rsidRDefault="00110CBD" w:rsidP="003C653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C5568D" w:rsidRPr="00C5568D" w14:paraId="21B3D376" w14:textId="77777777" w:rsidTr="00DA757F">
              <w:tc>
                <w:tcPr>
                  <w:tcW w:w="3847" w:type="dxa"/>
                </w:tcPr>
                <w:p w14:paraId="7658151D" w14:textId="3E3323BD" w:rsidR="00110CBD" w:rsidRPr="00105F1E" w:rsidRDefault="00110CBD" w:rsidP="00105F1E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105F1E">
                    <w:rPr>
                      <w:rFonts w:ascii="Arial" w:hAnsi="Arial" w:cs="Arial"/>
                      <w:color w:val="404040" w:themeColor="text1" w:themeTint="BF"/>
                    </w:rPr>
                    <w:t xml:space="preserve">Usuario recoge la Autorización de registro o renovación de estación de Cuarentena Posentrada, constituyéndose físicamente a la ventanilla de la OSU </w:t>
                  </w:r>
                </w:p>
              </w:tc>
              <w:tc>
                <w:tcPr>
                  <w:tcW w:w="4105" w:type="dxa"/>
                </w:tcPr>
                <w:p w14:paraId="2C2EFD30" w14:textId="77777777" w:rsidR="00110CBD" w:rsidRPr="00C5568D" w:rsidRDefault="00110CBD" w:rsidP="003C653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0AC4121D" w14:textId="4D689108"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D31E712" w14:textId="77777777" w:rsidR="00C5568D" w:rsidRPr="008D6E06" w:rsidRDefault="00C5568D" w:rsidP="00C5568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D6E0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8D6E06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C5568D" w:rsidRPr="008D6E06" w14:paraId="1FE73D6B" w14:textId="77777777" w:rsidTr="00B932A8">
              <w:tc>
                <w:tcPr>
                  <w:tcW w:w="4004" w:type="dxa"/>
                </w:tcPr>
                <w:p w14:paraId="0E7A8791" w14:textId="77777777" w:rsidR="00C5568D" w:rsidRPr="008D6E06" w:rsidRDefault="00C5568D" w:rsidP="00C5568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5661F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0DAF79FB" w14:textId="77777777" w:rsidR="00C5568D" w:rsidRPr="008D6E06" w:rsidRDefault="00C5568D" w:rsidP="00C5568D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244E8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Propuesto:</w:t>
                  </w:r>
                </w:p>
              </w:tc>
            </w:tr>
            <w:tr w:rsidR="00C5568D" w:rsidRPr="008D6E06" w14:paraId="0F9E299A" w14:textId="77777777" w:rsidTr="00B932A8">
              <w:tc>
                <w:tcPr>
                  <w:tcW w:w="4004" w:type="dxa"/>
                </w:tcPr>
                <w:p w14:paraId="052C044C" w14:textId="4DC25D45" w:rsidR="00C5568D" w:rsidRPr="008D6E06" w:rsidRDefault="00C02B43" w:rsidP="00C5568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 meses</w:t>
                  </w:r>
                </w:p>
              </w:tc>
              <w:tc>
                <w:tcPr>
                  <w:tcW w:w="4027" w:type="dxa"/>
                </w:tcPr>
                <w:p w14:paraId="04AD8399" w14:textId="6779161A" w:rsidR="00C5568D" w:rsidRPr="008D6E06" w:rsidRDefault="00C02B43" w:rsidP="00C5568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 mes</w:t>
                  </w:r>
                </w:p>
              </w:tc>
            </w:tr>
          </w:tbl>
          <w:p w14:paraId="41AEA215" w14:textId="77777777" w:rsidR="00C5568D" w:rsidRPr="008D6E06" w:rsidRDefault="00C5568D" w:rsidP="00C5568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38CCEC0" w14:textId="77777777" w:rsidR="00C5568D" w:rsidRDefault="00C5568D" w:rsidP="00C5568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D6E06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C5568D" w:rsidRPr="00B50C65" w14:paraId="08F8D3FB" w14:textId="77777777" w:rsidTr="00B932A8">
              <w:tc>
                <w:tcPr>
                  <w:tcW w:w="4004" w:type="dxa"/>
                </w:tcPr>
                <w:p w14:paraId="259F2F8E" w14:textId="77777777" w:rsidR="00C02B43" w:rsidRDefault="00C5568D" w:rsidP="00C02B4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358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73836B2D" w14:textId="7CD50D4D" w:rsidR="00C5568D" w:rsidRPr="00C02B43" w:rsidRDefault="00C5568D" w:rsidP="00C02B43">
                  <w:pPr>
                    <w:pStyle w:val="Prrafodelista"/>
                    <w:numPr>
                      <w:ilvl w:val="0"/>
                      <w:numId w:val="4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02B4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Constancia de autorización</w:t>
                  </w:r>
                </w:p>
                <w:p w14:paraId="7FD38165" w14:textId="023C18C5" w:rsidR="00C5568D" w:rsidRDefault="00C5568D" w:rsidP="00C5568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           USD 37.50 por año</w:t>
                  </w:r>
                </w:p>
                <w:p w14:paraId="7150BDCA" w14:textId="77777777" w:rsidR="00C5568D" w:rsidRDefault="00C5568D" w:rsidP="00C5568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13BCCA4D" w14:textId="5F53EE9E" w:rsidR="00C5568D" w:rsidRPr="00C02B43" w:rsidRDefault="00C5568D" w:rsidP="00C02B43">
                  <w:pPr>
                    <w:pStyle w:val="Prrafodelista"/>
                    <w:numPr>
                      <w:ilvl w:val="0"/>
                      <w:numId w:val="44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02B4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Inspección oficial a las instalaciones </w:t>
                  </w:r>
                </w:p>
                <w:p w14:paraId="05E5F572" w14:textId="2A47B60C" w:rsidR="00C5568D" w:rsidRPr="00C5568D" w:rsidRDefault="00C5568D" w:rsidP="00C5568D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5568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50.00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por </w:t>
                  </w:r>
                  <w:r w:rsidRPr="00C5568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Inspección + USD 0.35 por kilómetro recorrido.</w:t>
                  </w:r>
                </w:p>
                <w:p w14:paraId="2BE494C3" w14:textId="707C72E5" w:rsidR="00C5568D" w:rsidRPr="00B50C65" w:rsidRDefault="00C5568D" w:rsidP="00C5568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27" w:type="dxa"/>
                </w:tcPr>
                <w:p w14:paraId="2E0BD6B5" w14:textId="77777777" w:rsidR="00C5568D" w:rsidRDefault="00C5568D" w:rsidP="00C5568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9358B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</w:p>
                <w:p w14:paraId="380145D2" w14:textId="6C9A9A2D" w:rsidR="00C5568D" w:rsidRPr="00C02B43" w:rsidRDefault="00C5568D" w:rsidP="00C02B43">
                  <w:pPr>
                    <w:pStyle w:val="Prrafodelista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02B4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Constancia de autorización</w:t>
                  </w:r>
                </w:p>
                <w:p w14:paraId="23E04E13" w14:textId="77777777" w:rsidR="00C5568D" w:rsidRDefault="00C5568D" w:rsidP="00C5568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           USD 37.50 por año</w:t>
                  </w:r>
                </w:p>
                <w:p w14:paraId="6F1FFF00" w14:textId="77777777" w:rsidR="00C5568D" w:rsidRDefault="00C5568D" w:rsidP="00C5568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39868382" w14:textId="77777777" w:rsidR="00C5568D" w:rsidRDefault="00C5568D" w:rsidP="00C02B43">
                  <w:pPr>
                    <w:pStyle w:val="Prrafodelista"/>
                    <w:numPr>
                      <w:ilvl w:val="0"/>
                      <w:numId w:val="4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5568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Inspección oficial a las instalaciones </w:t>
                  </w:r>
                </w:p>
                <w:p w14:paraId="786FEA44" w14:textId="77777777" w:rsidR="00C5568D" w:rsidRPr="00C5568D" w:rsidRDefault="00C5568D" w:rsidP="00C5568D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C5568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50.00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por </w:t>
                  </w:r>
                  <w:r w:rsidRPr="00C5568D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Inspección + USD 0.35 por kilómetro recorrido.</w:t>
                  </w:r>
                </w:p>
                <w:p w14:paraId="581A6DF2" w14:textId="77777777" w:rsidR="00C5568D" w:rsidRPr="00B50C65" w:rsidRDefault="00C5568D" w:rsidP="00C5568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4CE8E959" w14:textId="77777777" w:rsidR="00C5568D" w:rsidRDefault="00C5568D" w:rsidP="00C5568D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E4CD8C5" w14:textId="77777777" w:rsidR="00C5568D" w:rsidRPr="008D6E06" w:rsidRDefault="00C5568D" w:rsidP="00C5568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Identificación de acciones interinstitucionales:</w:t>
            </w:r>
          </w:p>
          <w:tbl>
            <w:tblPr>
              <w:tblStyle w:val="Tablaconcuadrcula"/>
              <w:tblW w:w="8446" w:type="dxa"/>
              <w:tblLook w:val="04A0" w:firstRow="1" w:lastRow="0" w:firstColumn="1" w:lastColumn="0" w:noHBand="0" w:noVBand="1"/>
            </w:tblPr>
            <w:tblGrid>
              <w:gridCol w:w="8446"/>
            </w:tblGrid>
            <w:tr w:rsidR="00C5568D" w:rsidRPr="008D6E06" w14:paraId="55CACF31" w14:textId="77777777" w:rsidTr="00B932A8">
              <w:tc>
                <w:tcPr>
                  <w:tcW w:w="8446" w:type="dxa"/>
                </w:tcPr>
                <w:p w14:paraId="0524C474" w14:textId="03489708" w:rsidR="00C5568D" w:rsidRPr="00EE3473" w:rsidRDefault="00105F1E" w:rsidP="00C5568D">
                  <w:pPr>
                    <w:pStyle w:val="Prrafodelista"/>
                    <w:numPr>
                      <w:ilvl w:val="0"/>
                      <w:numId w:val="37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Bancos del sistema</w:t>
                  </w:r>
                </w:p>
                <w:p w14:paraId="6E91432C" w14:textId="77777777" w:rsidR="00C5568D" w:rsidRPr="00366C10" w:rsidRDefault="00C5568D" w:rsidP="00C5568D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3F90CE47" w14:textId="5B3A7780" w:rsidR="00C5568D" w:rsidRDefault="00C5568D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83D063D" w14:textId="77777777" w:rsidR="006E6039" w:rsidRDefault="006E6039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EF79783" w14:textId="77777777" w:rsidR="007F2D55" w:rsidRPr="00C5568D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1063EE2C" w14:textId="4E845B91" w:rsidR="007346E3" w:rsidRDefault="007346E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6C2A867" w14:textId="1892EE92" w:rsidR="008C3C67" w:rsidRPr="00C5568D" w:rsidRDefault="007346E3">
      <w:pPr>
        <w:rPr>
          <w:rFonts w:ascii="Arial" w:hAnsi="Arial" w:cs="Arial"/>
          <w:b/>
          <w:color w:val="404040" w:themeColor="text1" w:themeTint="BF"/>
          <w:sz w:val="24"/>
        </w:rPr>
      </w:pPr>
      <w:r>
        <w:rPr>
          <w:rFonts w:ascii="Arial" w:hAnsi="Arial" w:cs="Arial"/>
          <w:b/>
          <w:color w:val="404040" w:themeColor="text1" w:themeTint="BF"/>
          <w:sz w:val="24"/>
        </w:rPr>
        <w:t>ANEXO 1</w:t>
      </w:r>
      <w:r w:rsidR="007F2D55" w:rsidRPr="00C5568D">
        <w:rPr>
          <w:rFonts w:ascii="Arial" w:hAnsi="Arial" w:cs="Arial"/>
          <w:b/>
          <w:color w:val="404040" w:themeColor="text1" w:themeTint="BF"/>
          <w:sz w:val="24"/>
        </w:rPr>
        <w:t xml:space="preserve">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C5568D" w:rsidRPr="00C5568D" w14:paraId="56CBE70C" w14:textId="77777777" w:rsidTr="007F7D09">
        <w:trPr>
          <w:jc w:val="center"/>
        </w:trPr>
        <w:tc>
          <w:tcPr>
            <w:tcW w:w="2547" w:type="dxa"/>
            <w:shd w:val="clear" w:color="auto" w:fill="BDD6EE" w:themeFill="accent1" w:themeFillTint="66"/>
          </w:tcPr>
          <w:p w14:paraId="54C35E25" w14:textId="77777777" w:rsidR="003D5209" w:rsidRPr="00C5568D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5FF8C67" w14:textId="77777777" w:rsidR="003D5209" w:rsidRPr="00C5568D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17BA38E4" w14:textId="77777777" w:rsidR="003D5209" w:rsidRPr="00C5568D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5E2544C3" w14:textId="77777777" w:rsidR="003D5209" w:rsidRPr="00C5568D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C5568D" w:rsidRPr="00C5568D" w14:paraId="42BF93AC" w14:textId="77777777" w:rsidTr="007F7D09">
        <w:trPr>
          <w:jc w:val="center"/>
        </w:trPr>
        <w:tc>
          <w:tcPr>
            <w:tcW w:w="2547" w:type="dxa"/>
          </w:tcPr>
          <w:p w14:paraId="676B9B03" w14:textId="77777777" w:rsidR="00855FD4" w:rsidRPr="00C5568D" w:rsidRDefault="00855FD4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5568D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2626B242" w14:textId="3F2B0878" w:rsidR="00855FD4" w:rsidRPr="00C5568D" w:rsidRDefault="001B35B0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1</w:t>
            </w:r>
            <w:r w:rsidR="00110CBD" w:rsidRPr="00C5568D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35916498" w14:textId="1570C0DA" w:rsidR="00855FD4" w:rsidRPr="00C5568D" w:rsidRDefault="00C02B43" w:rsidP="001B35B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5CCF429" w14:textId="478C8ECF" w:rsidR="00855FD4" w:rsidRPr="00C5568D" w:rsidRDefault="00C02B43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12</w:t>
            </w:r>
          </w:p>
        </w:tc>
      </w:tr>
      <w:tr w:rsidR="00C5568D" w:rsidRPr="00C5568D" w14:paraId="63C524DB" w14:textId="77777777" w:rsidTr="007F7D09">
        <w:trPr>
          <w:jc w:val="center"/>
        </w:trPr>
        <w:tc>
          <w:tcPr>
            <w:tcW w:w="2547" w:type="dxa"/>
          </w:tcPr>
          <w:p w14:paraId="4A9111F7" w14:textId="77777777" w:rsidR="00855FD4" w:rsidRPr="00C5568D" w:rsidRDefault="00855FD4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5568D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3A6AFA76" w14:textId="7FA33321" w:rsidR="00855FD4" w:rsidRPr="00C5568D" w:rsidRDefault="00C02B43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17</w:t>
            </w:r>
          </w:p>
        </w:tc>
        <w:tc>
          <w:tcPr>
            <w:tcW w:w="2410" w:type="dxa"/>
          </w:tcPr>
          <w:p w14:paraId="35175084" w14:textId="5BED3782" w:rsidR="00855FD4" w:rsidRPr="00C5568D" w:rsidRDefault="00C02B43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5A78B503" w14:textId="09BDDC68" w:rsidR="00855FD4" w:rsidRPr="00C5568D" w:rsidRDefault="00C02B43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12</w:t>
            </w:r>
          </w:p>
        </w:tc>
      </w:tr>
      <w:tr w:rsidR="00C5568D" w:rsidRPr="00C5568D" w14:paraId="6104A72C" w14:textId="77777777" w:rsidTr="007F7D09">
        <w:trPr>
          <w:jc w:val="center"/>
        </w:trPr>
        <w:tc>
          <w:tcPr>
            <w:tcW w:w="2547" w:type="dxa"/>
          </w:tcPr>
          <w:p w14:paraId="1D23CD90" w14:textId="77777777" w:rsidR="00855FD4" w:rsidRPr="00C5568D" w:rsidRDefault="00855FD4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5568D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0191C54A" w14:textId="1C327C57" w:rsidR="00855FD4" w:rsidRPr="00C5568D" w:rsidRDefault="00C02B43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504A4F4B" w14:textId="30E52F31" w:rsidR="00855FD4" w:rsidRPr="00C5568D" w:rsidRDefault="00E93726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DD0DEEA" w14:textId="36C30CF8" w:rsidR="00855FD4" w:rsidRPr="00C5568D" w:rsidRDefault="00C02B43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5568D" w:rsidRPr="00C5568D" w14:paraId="5C7D4C04" w14:textId="77777777" w:rsidTr="00361AB4">
        <w:trPr>
          <w:trHeight w:val="445"/>
          <w:jc w:val="center"/>
        </w:trPr>
        <w:tc>
          <w:tcPr>
            <w:tcW w:w="2547" w:type="dxa"/>
            <w:vAlign w:val="center"/>
          </w:tcPr>
          <w:p w14:paraId="0A8E3FF8" w14:textId="77777777" w:rsidR="00855FD4" w:rsidRPr="00C5568D" w:rsidRDefault="00855FD4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0E38BFAC" w14:textId="400ED7BE" w:rsidR="00855FD4" w:rsidRPr="00C5568D" w:rsidRDefault="00C02B43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 meses</w:t>
            </w:r>
          </w:p>
        </w:tc>
        <w:tc>
          <w:tcPr>
            <w:tcW w:w="2410" w:type="dxa"/>
            <w:vAlign w:val="center"/>
          </w:tcPr>
          <w:p w14:paraId="321DF444" w14:textId="0F5EEABF" w:rsidR="00855FD4" w:rsidRPr="00C5568D" w:rsidRDefault="00C02B43" w:rsidP="00CF6FBF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 mes</w:t>
            </w:r>
          </w:p>
        </w:tc>
        <w:tc>
          <w:tcPr>
            <w:tcW w:w="2693" w:type="dxa"/>
            <w:vAlign w:val="center"/>
          </w:tcPr>
          <w:p w14:paraId="423092D2" w14:textId="27974F28" w:rsidR="00855FD4" w:rsidRPr="00C5568D" w:rsidRDefault="00C02B43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 meses</w:t>
            </w:r>
          </w:p>
        </w:tc>
      </w:tr>
      <w:tr w:rsidR="00C5568D" w:rsidRPr="00C5568D" w14:paraId="3E9E4AAC" w14:textId="77777777" w:rsidTr="007F7D09">
        <w:trPr>
          <w:jc w:val="center"/>
        </w:trPr>
        <w:tc>
          <w:tcPr>
            <w:tcW w:w="2547" w:type="dxa"/>
          </w:tcPr>
          <w:p w14:paraId="4DDA2B77" w14:textId="77777777" w:rsidR="00855FD4" w:rsidRPr="00C5568D" w:rsidRDefault="00855FD4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C5568D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45C2514B" w14:textId="77777777" w:rsidR="00855FD4" w:rsidRPr="00C5568D" w:rsidRDefault="00CF6FBF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4AB574A6" w14:textId="77777777" w:rsidR="00855FD4" w:rsidRPr="00C5568D" w:rsidRDefault="00B66125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2E48EC4E" w14:textId="77777777" w:rsidR="00855FD4" w:rsidRPr="00C5568D" w:rsidRDefault="00CF6FBF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5568D" w:rsidRPr="00C5568D" w14:paraId="28F9A721" w14:textId="77777777" w:rsidTr="007F7D09">
        <w:trPr>
          <w:jc w:val="center"/>
        </w:trPr>
        <w:tc>
          <w:tcPr>
            <w:tcW w:w="2547" w:type="dxa"/>
          </w:tcPr>
          <w:p w14:paraId="59A37642" w14:textId="77777777" w:rsidR="00855FD4" w:rsidRPr="00C5568D" w:rsidRDefault="00855FD4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5ADF396B" w14:textId="153CF907" w:rsidR="00C02B43" w:rsidRDefault="004D40CD" w:rsidP="00C02B43">
            <w:pPr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a. </w:t>
            </w:r>
            <w:r w:rsidR="00C02B43" w:rsidRPr="004D40CD">
              <w:rPr>
                <w:rFonts w:ascii="Arial" w:hAnsi="Arial" w:cs="Arial"/>
                <w:color w:val="404040" w:themeColor="text1" w:themeTint="BF"/>
                <w:lang w:eastAsia="es-GT"/>
              </w:rPr>
              <w:t>Constancia de autorización</w:t>
            </w: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  <w:r w:rsidR="00C02B43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USD 37.50 por año</w:t>
            </w:r>
          </w:p>
          <w:p w14:paraId="40AAA93E" w14:textId="77777777" w:rsidR="00C02B43" w:rsidRDefault="00C02B43" w:rsidP="00C02B43">
            <w:pPr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E2B9486" w14:textId="3C827622" w:rsidR="00C02B43" w:rsidRPr="004D40CD" w:rsidRDefault="004D40CD" w:rsidP="004D40CD">
            <w:pPr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b. </w:t>
            </w:r>
            <w:r w:rsidR="00C02B43" w:rsidRPr="004D40C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Inspección oficial a las instalaciones </w:t>
            </w:r>
          </w:p>
          <w:p w14:paraId="18EDD331" w14:textId="77777777" w:rsidR="00C02B43" w:rsidRPr="004D40CD" w:rsidRDefault="00C02B43" w:rsidP="004D40CD">
            <w:pPr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D40CD">
              <w:rPr>
                <w:rFonts w:ascii="Arial" w:hAnsi="Arial" w:cs="Arial"/>
                <w:color w:val="404040" w:themeColor="text1" w:themeTint="BF"/>
                <w:lang w:eastAsia="es-GT"/>
              </w:rPr>
              <w:t>USD 50.00 por Inspección + USD 0.35 por kilómetro recorrido.</w:t>
            </w:r>
          </w:p>
          <w:p w14:paraId="6EFCB0A5" w14:textId="5B7FA65C" w:rsidR="00855FD4" w:rsidRPr="00C5568D" w:rsidRDefault="00855FD4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410" w:type="dxa"/>
          </w:tcPr>
          <w:p w14:paraId="60CF5BF0" w14:textId="77777777" w:rsidR="004D40CD" w:rsidRDefault="004D40CD" w:rsidP="004D40CD">
            <w:pPr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a. </w:t>
            </w:r>
            <w:r w:rsidRPr="004D40CD">
              <w:rPr>
                <w:rFonts w:ascii="Arial" w:hAnsi="Arial" w:cs="Arial"/>
                <w:color w:val="404040" w:themeColor="text1" w:themeTint="BF"/>
                <w:lang w:eastAsia="es-GT"/>
              </w:rPr>
              <w:t>Constancia de autorización</w:t>
            </w: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USD 37.50 por año</w:t>
            </w:r>
          </w:p>
          <w:p w14:paraId="0E06DEE8" w14:textId="77777777" w:rsidR="004D40CD" w:rsidRDefault="004D40CD" w:rsidP="004D40CD">
            <w:pPr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8A22028" w14:textId="77777777" w:rsidR="004D40CD" w:rsidRPr="004D40CD" w:rsidRDefault="004D40CD" w:rsidP="004D40CD">
            <w:pPr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b. </w:t>
            </w:r>
            <w:r w:rsidRPr="004D40CD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Inspección oficial a las instalaciones </w:t>
            </w:r>
          </w:p>
          <w:p w14:paraId="3EB86903" w14:textId="77777777" w:rsidR="004D40CD" w:rsidRPr="004D40CD" w:rsidRDefault="004D40CD" w:rsidP="004D40CD">
            <w:pPr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D40CD">
              <w:rPr>
                <w:rFonts w:ascii="Arial" w:hAnsi="Arial" w:cs="Arial"/>
                <w:color w:val="404040" w:themeColor="text1" w:themeTint="BF"/>
                <w:lang w:eastAsia="es-GT"/>
              </w:rPr>
              <w:t>USD 50.00 por Inspección + USD 0.35 por kilómetro recorrido.</w:t>
            </w:r>
          </w:p>
          <w:p w14:paraId="210766E1" w14:textId="77777777" w:rsidR="004D40CD" w:rsidRDefault="004D40CD" w:rsidP="004D40CD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6F118EA4" w14:textId="43A160B2" w:rsidR="00855FD4" w:rsidRPr="00C5568D" w:rsidRDefault="004D40CD" w:rsidP="004D40CD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Según tarifario vigente</w:t>
            </w:r>
          </w:p>
        </w:tc>
        <w:tc>
          <w:tcPr>
            <w:tcW w:w="2693" w:type="dxa"/>
          </w:tcPr>
          <w:p w14:paraId="0F9A2E94" w14:textId="77777777" w:rsidR="00855FD4" w:rsidRPr="00C5568D" w:rsidRDefault="00504FD2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C5568D" w:rsidRPr="00C5568D" w14:paraId="1651E9A5" w14:textId="77777777" w:rsidTr="007F7D09">
        <w:trPr>
          <w:jc w:val="center"/>
        </w:trPr>
        <w:tc>
          <w:tcPr>
            <w:tcW w:w="2547" w:type="dxa"/>
          </w:tcPr>
          <w:p w14:paraId="0C8D5BC8" w14:textId="77777777" w:rsidR="00855FD4" w:rsidRPr="00C5568D" w:rsidRDefault="00855FD4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606C360" w14:textId="77777777" w:rsidR="00855FD4" w:rsidRPr="00C5568D" w:rsidRDefault="00CF6FBF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6C820ACC" w14:textId="69B9BA20" w:rsidR="00855FD4" w:rsidRPr="00C5568D" w:rsidRDefault="00E93726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53E5148B" w14:textId="779ECA30" w:rsidR="00855FD4" w:rsidRPr="00C5568D" w:rsidRDefault="00E93726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</w:tr>
      <w:tr w:rsidR="00C5568D" w:rsidRPr="00C5568D" w14:paraId="734E2579" w14:textId="77777777" w:rsidTr="007F7D09">
        <w:trPr>
          <w:jc w:val="center"/>
        </w:trPr>
        <w:tc>
          <w:tcPr>
            <w:tcW w:w="2547" w:type="dxa"/>
          </w:tcPr>
          <w:p w14:paraId="5F7D2DEA" w14:textId="77777777" w:rsidR="00855FD4" w:rsidRPr="00C5568D" w:rsidRDefault="00855FD4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60575514" w14:textId="4A2313D8" w:rsidR="00855FD4" w:rsidRPr="00C5568D" w:rsidRDefault="00E93726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1167CFC3" w14:textId="791083BD" w:rsidR="00855FD4" w:rsidRPr="00C5568D" w:rsidRDefault="00E93726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569A2A1B" w14:textId="15080C1C" w:rsidR="00855FD4" w:rsidRPr="00C5568D" w:rsidRDefault="00E93726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20049E" w:rsidRPr="00C5568D" w14:paraId="6A5F4D99" w14:textId="77777777" w:rsidTr="007F7D09">
        <w:trPr>
          <w:jc w:val="center"/>
        </w:trPr>
        <w:tc>
          <w:tcPr>
            <w:tcW w:w="2547" w:type="dxa"/>
          </w:tcPr>
          <w:p w14:paraId="180080BB" w14:textId="77777777" w:rsidR="00855FD4" w:rsidRPr="00C5568D" w:rsidRDefault="00855FD4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66573D74" w14:textId="5BFF8E77" w:rsidR="00855FD4" w:rsidRPr="00C5568D" w:rsidRDefault="000D2991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3BDD7BD5" w14:textId="5F88943B" w:rsidR="00855FD4" w:rsidRPr="00C5568D" w:rsidRDefault="000D2991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3AE47B69" w14:textId="77777777" w:rsidR="00855FD4" w:rsidRPr="00C5568D" w:rsidRDefault="00CF6FBF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C5568D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6530DA58" w14:textId="1C3C4C80" w:rsidR="007F2D5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504F90B5" w14:textId="6D985CC1" w:rsidR="00361AB4" w:rsidRDefault="00361AB4">
      <w:pPr>
        <w:rPr>
          <w:rFonts w:ascii="Arial" w:hAnsi="Arial" w:cs="Arial"/>
          <w:b/>
          <w:color w:val="404040" w:themeColor="text1" w:themeTint="BF"/>
        </w:rPr>
      </w:pPr>
    </w:p>
    <w:p w14:paraId="092B39C0" w14:textId="246ED459" w:rsidR="00361AB4" w:rsidRDefault="00361AB4">
      <w:pPr>
        <w:rPr>
          <w:rFonts w:ascii="Arial" w:hAnsi="Arial" w:cs="Arial"/>
          <w:b/>
          <w:color w:val="404040" w:themeColor="text1" w:themeTint="BF"/>
        </w:rPr>
      </w:pPr>
    </w:p>
    <w:p w14:paraId="4AD5117B" w14:textId="765892BA" w:rsidR="00361AB4" w:rsidRDefault="00361AB4">
      <w:pPr>
        <w:rPr>
          <w:rFonts w:ascii="Arial" w:hAnsi="Arial" w:cs="Arial"/>
          <w:b/>
          <w:color w:val="404040" w:themeColor="text1" w:themeTint="BF"/>
        </w:rPr>
      </w:pPr>
    </w:p>
    <w:p w14:paraId="3F01D684" w14:textId="12FBCC24" w:rsidR="00361AB4" w:rsidRDefault="00361AB4">
      <w:pPr>
        <w:rPr>
          <w:rFonts w:ascii="Arial" w:hAnsi="Arial" w:cs="Arial"/>
          <w:b/>
          <w:color w:val="404040" w:themeColor="text1" w:themeTint="BF"/>
        </w:rPr>
      </w:pPr>
    </w:p>
    <w:p w14:paraId="60D33DEB" w14:textId="50A95BB8" w:rsidR="00361AB4" w:rsidRDefault="00361AB4">
      <w:pPr>
        <w:rPr>
          <w:rFonts w:ascii="Arial" w:hAnsi="Arial" w:cs="Arial"/>
          <w:b/>
          <w:color w:val="404040" w:themeColor="text1" w:themeTint="BF"/>
        </w:rPr>
      </w:pPr>
    </w:p>
    <w:p w14:paraId="0C3081C1" w14:textId="2422BE72" w:rsidR="00361AB4" w:rsidRDefault="00361AB4">
      <w:pPr>
        <w:rPr>
          <w:rFonts w:ascii="Arial" w:hAnsi="Arial" w:cs="Arial"/>
          <w:b/>
          <w:color w:val="404040" w:themeColor="text1" w:themeTint="BF"/>
        </w:rPr>
      </w:pPr>
    </w:p>
    <w:p w14:paraId="63F0D675" w14:textId="6E8B0A88" w:rsidR="00361AB4" w:rsidRDefault="00361AB4">
      <w:pPr>
        <w:rPr>
          <w:rFonts w:ascii="Arial" w:hAnsi="Arial" w:cs="Arial"/>
          <w:b/>
          <w:color w:val="404040" w:themeColor="text1" w:themeTint="BF"/>
        </w:rPr>
      </w:pPr>
    </w:p>
    <w:p w14:paraId="671FEB1B" w14:textId="6FB8BB57" w:rsidR="00361AB4" w:rsidRDefault="00361AB4">
      <w:pPr>
        <w:rPr>
          <w:rFonts w:ascii="Arial" w:hAnsi="Arial" w:cs="Arial"/>
          <w:b/>
          <w:color w:val="404040" w:themeColor="text1" w:themeTint="BF"/>
        </w:rPr>
      </w:pPr>
    </w:p>
    <w:p w14:paraId="1CF7EB66" w14:textId="19A7BB80" w:rsidR="00361AB4" w:rsidRDefault="00361AB4">
      <w:pPr>
        <w:rPr>
          <w:rFonts w:ascii="Arial" w:hAnsi="Arial" w:cs="Arial"/>
          <w:b/>
          <w:color w:val="404040" w:themeColor="text1" w:themeTint="BF"/>
        </w:rPr>
      </w:pPr>
    </w:p>
    <w:p w14:paraId="52D0E162" w14:textId="5FDB3CE3" w:rsidR="00361AB4" w:rsidRDefault="00361AB4">
      <w:pPr>
        <w:rPr>
          <w:rFonts w:ascii="Arial" w:hAnsi="Arial" w:cs="Arial"/>
          <w:b/>
          <w:color w:val="404040" w:themeColor="text1" w:themeTint="BF"/>
        </w:rPr>
      </w:pPr>
    </w:p>
    <w:p w14:paraId="78BBBE9B" w14:textId="7336B1BB" w:rsidR="00361AB4" w:rsidRDefault="00361AB4">
      <w:pPr>
        <w:rPr>
          <w:rFonts w:ascii="Arial" w:hAnsi="Arial" w:cs="Arial"/>
          <w:b/>
          <w:color w:val="404040" w:themeColor="text1" w:themeTint="BF"/>
        </w:rPr>
      </w:pPr>
    </w:p>
    <w:p w14:paraId="6F7CC79F" w14:textId="66134446" w:rsidR="00361AB4" w:rsidRDefault="007E00A4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4762F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pt;height:554.25pt;z-index:251659264;mso-position-horizontal:center;mso-position-horizontal-relative:text;mso-position-vertical:absolute;mso-position-vertical-relative:text" wrapcoords="661 29 661 21308 20939 21308 20902 29 661 29">
            <v:imagedata r:id="rId8" o:title=""/>
            <w10:wrap type="tight"/>
          </v:shape>
          <o:OLEObject Type="Embed" ProgID="Visio.Drawing.15" ShapeID="_x0000_s1026" DrawAspect="Content" ObjectID="_1741609035" r:id="rId9"/>
        </w:object>
      </w:r>
    </w:p>
    <w:sectPr w:rsidR="00361AB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83E49" w14:textId="77777777" w:rsidR="007E00A4" w:rsidRDefault="007E00A4" w:rsidP="00F00C9B">
      <w:pPr>
        <w:spacing w:after="0" w:line="240" w:lineRule="auto"/>
      </w:pPr>
      <w:r>
        <w:separator/>
      </w:r>
    </w:p>
  </w:endnote>
  <w:endnote w:type="continuationSeparator" w:id="0">
    <w:p w14:paraId="00D42D92" w14:textId="77777777" w:rsidR="007E00A4" w:rsidRDefault="007E00A4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29649" w14:textId="77777777" w:rsidR="007E00A4" w:rsidRDefault="007E00A4" w:rsidP="00F00C9B">
      <w:pPr>
        <w:spacing w:after="0" w:line="240" w:lineRule="auto"/>
      </w:pPr>
      <w:r>
        <w:separator/>
      </w:r>
    </w:p>
  </w:footnote>
  <w:footnote w:type="continuationSeparator" w:id="0">
    <w:p w14:paraId="65AA45D1" w14:textId="77777777" w:rsidR="007E00A4" w:rsidRDefault="007E00A4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060F711E" w14:textId="0BB13B56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C40457" w:rsidRPr="00C40457">
          <w:rPr>
            <w:b/>
            <w:noProof/>
            <w:lang w:val="es-ES"/>
          </w:rPr>
          <w:t>7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68299E">
          <w:rPr>
            <w:b/>
          </w:rPr>
          <w:t>7</w:t>
        </w:r>
      </w:p>
    </w:sdtContent>
  </w:sdt>
  <w:p w14:paraId="197331E4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639"/>
    <w:multiLevelType w:val="hybridMultilevel"/>
    <w:tmpl w:val="E8A0CB9E"/>
    <w:lvl w:ilvl="0" w:tplc="E7BCB7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F31"/>
    <w:multiLevelType w:val="hybridMultilevel"/>
    <w:tmpl w:val="DF204E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210E"/>
    <w:multiLevelType w:val="hybridMultilevel"/>
    <w:tmpl w:val="C02031C6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40A4"/>
    <w:multiLevelType w:val="hybridMultilevel"/>
    <w:tmpl w:val="AD10C02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2375"/>
    <w:multiLevelType w:val="hybridMultilevel"/>
    <w:tmpl w:val="1F9890D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1D7E"/>
    <w:multiLevelType w:val="hybridMultilevel"/>
    <w:tmpl w:val="A0D6CED6"/>
    <w:lvl w:ilvl="0" w:tplc="953A3894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6CB7"/>
    <w:multiLevelType w:val="hybridMultilevel"/>
    <w:tmpl w:val="B060E9C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18A8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B5251"/>
    <w:multiLevelType w:val="hybridMultilevel"/>
    <w:tmpl w:val="7A9C3876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2236D"/>
    <w:multiLevelType w:val="hybridMultilevel"/>
    <w:tmpl w:val="62164DB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A5829"/>
    <w:multiLevelType w:val="hybridMultilevel"/>
    <w:tmpl w:val="E08E5A02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4231E"/>
    <w:multiLevelType w:val="hybridMultilevel"/>
    <w:tmpl w:val="D1F075C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87CB7"/>
    <w:multiLevelType w:val="hybridMultilevel"/>
    <w:tmpl w:val="71764FF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B0308"/>
    <w:multiLevelType w:val="hybridMultilevel"/>
    <w:tmpl w:val="F514BD10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261D7"/>
    <w:multiLevelType w:val="hybridMultilevel"/>
    <w:tmpl w:val="D34CA4B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13A14"/>
    <w:multiLevelType w:val="hybridMultilevel"/>
    <w:tmpl w:val="C448B9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22315"/>
    <w:multiLevelType w:val="hybridMultilevel"/>
    <w:tmpl w:val="EA28BF82"/>
    <w:lvl w:ilvl="0" w:tplc="51B4E9EE">
      <w:start w:val="3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4204C"/>
    <w:multiLevelType w:val="hybridMultilevel"/>
    <w:tmpl w:val="8C9CA5B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E119B"/>
    <w:multiLevelType w:val="hybridMultilevel"/>
    <w:tmpl w:val="B66255A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D5585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37E8E"/>
    <w:multiLevelType w:val="hybridMultilevel"/>
    <w:tmpl w:val="B314866C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36B70"/>
    <w:multiLevelType w:val="hybridMultilevel"/>
    <w:tmpl w:val="0D1C44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56480"/>
    <w:multiLevelType w:val="hybridMultilevel"/>
    <w:tmpl w:val="829E5EF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32209"/>
    <w:multiLevelType w:val="hybridMultilevel"/>
    <w:tmpl w:val="D1F075C2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56778"/>
    <w:multiLevelType w:val="hybridMultilevel"/>
    <w:tmpl w:val="91783AF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57270"/>
    <w:multiLevelType w:val="hybridMultilevel"/>
    <w:tmpl w:val="580E79F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3A7C5C"/>
    <w:multiLevelType w:val="hybridMultilevel"/>
    <w:tmpl w:val="DC867AD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703CD"/>
    <w:multiLevelType w:val="hybridMultilevel"/>
    <w:tmpl w:val="79CC08E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5"/>
  </w:num>
  <w:num w:numId="4">
    <w:abstractNumId w:val="30"/>
  </w:num>
  <w:num w:numId="5">
    <w:abstractNumId w:val="14"/>
  </w:num>
  <w:num w:numId="6">
    <w:abstractNumId w:val="36"/>
  </w:num>
  <w:num w:numId="7">
    <w:abstractNumId w:val="24"/>
  </w:num>
  <w:num w:numId="8">
    <w:abstractNumId w:val="27"/>
  </w:num>
  <w:num w:numId="9">
    <w:abstractNumId w:val="15"/>
  </w:num>
  <w:num w:numId="10">
    <w:abstractNumId w:val="10"/>
  </w:num>
  <w:num w:numId="11">
    <w:abstractNumId w:val="22"/>
  </w:num>
  <w:num w:numId="12">
    <w:abstractNumId w:val="34"/>
  </w:num>
  <w:num w:numId="13">
    <w:abstractNumId w:val="43"/>
  </w:num>
  <w:num w:numId="14">
    <w:abstractNumId w:val="11"/>
  </w:num>
  <w:num w:numId="15">
    <w:abstractNumId w:val="26"/>
  </w:num>
  <w:num w:numId="16">
    <w:abstractNumId w:val="33"/>
  </w:num>
  <w:num w:numId="17">
    <w:abstractNumId w:val="3"/>
  </w:num>
  <w:num w:numId="18">
    <w:abstractNumId w:val="18"/>
  </w:num>
  <w:num w:numId="19">
    <w:abstractNumId w:val="7"/>
  </w:num>
  <w:num w:numId="20">
    <w:abstractNumId w:val="1"/>
  </w:num>
  <w:num w:numId="21">
    <w:abstractNumId w:val="45"/>
  </w:num>
  <w:num w:numId="22">
    <w:abstractNumId w:val="23"/>
  </w:num>
  <w:num w:numId="23">
    <w:abstractNumId w:val="35"/>
  </w:num>
  <w:num w:numId="24">
    <w:abstractNumId w:val="42"/>
  </w:num>
  <w:num w:numId="25">
    <w:abstractNumId w:val="41"/>
  </w:num>
  <w:num w:numId="26">
    <w:abstractNumId w:val="20"/>
  </w:num>
  <w:num w:numId="27">
    <w:abstractNumId w:val="9"/>
  </w:num>
  <w:num w:numId="28">
    <w:abstractNumId w:val="44"/>
  </w:num>
  <w:num w:numId="29">
    <w:abstractNumId w:val="39"/>
  </w:num>
  <w:num w:numId="30">
    <w:abstractNumId w:val="29"/>
  </w:num>
  <w:num w:numId="31">
    <w:abstractNumId w:val="8"/>
  </w:num>
  <w:num w:numId="32">
    <w:abstractNumId w:val="2"/>
  </w:num>
  <w:num w:numId="33">
    <w:abstractNumId w:val="28"/>
  </w:num>
  <w:num w:numId="34">
    <w:abstractNumId w:val="17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0"/>
  </w:num>
  <w:num w:numId="38">
    <w:abstractNumId w:val="32"/>
  </w:num>
  <w:num w:numId="39">
    <w:abstractNumId w:val="5"/>
  </w:num>
  <w:num w:numId="40">
    <w:abstractNumId w:val="31"/>
  </w:num>
  <w:num w:numId="41">
    <w:abstractNumId w:val="40"/>
  </w:num>
  <w:num w:numId="42">
    <w:abstractNumId w:val="21"/>
  </w:num>
  <w:num w:numId="43">
    <w:abstractNumId w:val="38"/>
  </w:num>
  <w:num w:numId="44">
    <w:abstractNumId w:val="37"/>
  </w:num>
  <w:num w:numId="45">
    <w:abstractNumId w:val="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0B4B"/>
    <w:rsid w:val="000018AB"/>
    <w:rsid w:val="0000408D"/>
    <w:rsid w:val="00094339"/>
    <w:rsid w:val="000A0301"/>
    <w:rsid w:val="000A4B8B"/>
    <w:rsid w:val="000B3D13"/>
    <w:rsid w:val="000B58E8"/>
    <w:rsid w:val="000D2991"/>
    <w:rsid w:val="000F293B"/>
    <w:rsid w:val="000F4E84"/>
    <w:rsid w:val="000F69BE"/>
    <w:rsid w:val="00105400"/>
    <w:rsid w:val="00105F1E"/>
    <w:rsid w:val="001109B9"/>
    <w:rsid w:val="00110CBD"/>
    <w:rsid w:val="001163B6"/>
    <w:rsid w:val="00136E4A"/>
    <w:rsid w:val="00142F4D"/>
    <w:rsid w:val="00177666"/>
    <w:rsid w:val="00181A7D"/>
    <w:rsid w:val="001B35B0"/>
    <w:rsid w:val="001B566E"/>
    <w:rsid w:val="001C5806"/>
    <w:rsid w:val="001E6E26"/>
    <w:rsid w:val="001E7A7C"/>
    <w:rsid w:val="0020049E"/>
    <w:rsid w:val="00214355"/>
    <w:rsid w:val="00216DC4"/>
    <w:rsid w:val="0023324B"/>
    <w:rsid w:val="00292CE9"/>
    <w:rsid w:val="002B1A0B"/>
    <w:rsid w:val="002D42C0"/>
    <w:rsid w:val="002D4CC5"/>
    <w:rsid w:val="002D7162"/>
    <w:rsid w:val="002F3145"/>
    <w:rsid w:val="002F356F"/>
    <w:rsid w:val="002F7D9C"/>
    <w:rsid w:val="00316FCD"/>
    <w:rsid w:val="0034527B"/>
    <w:rsid w:val="00361AB4"/>
    <w:rsid w:val="00373C22"/>
    <w:rsid w:val="00377AB5"/>
    <w:rsid w:val="003A3867"/>
    <w:rsid w:val="003D2053"/>
    <w:rsid w:val="003D5209"/>
    <w:rsid w:val="003E4020"/>
    <w:rsid w:val="003E42F0"/>
    <w:rsid w:val="003E4DD1"/>
    <w:rsid w:val="003E69B6"/>
    <w:rsid w:val="003F28F4"/>
    <w:rsid w:val="00414E06"/>
    <w:rsid w:val="00426EC6"/>
    <w:rsid w:val="00427E70"/>
    <w:rsid w:val="00451379"/>
    <w:rsid w:val="004714D2"/>
    <w:rsid w:val="004B1F6B"/>
    <w:rsid w:val="004B2BBD"/>
    <w:rsid w:val="004D40CD"/>
    <w:rsid w:val="004D51DC"/>
    <w:rsid w:val="00504FD2"/>
    <w:rsid w:val="00505C68"/>
    <w:rsid w:val="00534853"/>
    <w:rsid w:val="0054267C"/>
    <w:rsid w:val="005605FA"/>
    <w:rsid w:val="00580E96"/>
    <w:rsid w:val="005909C5"/>
    <w:rsid w:val="005A721E"/>
    <w:rsid w:val="005D5C51"/>
    <w:rsid w:val="005F009F"/>
    <w:rsid w:val="0060585B"/>
    <w:rsid w:val="00633971"/>
    <w:rsid w:val="00635F3C"/>
    <w:rsid w:val="00644148"/>
    <w:rsid w:val="00654403"/>
    <w:rsid w:val="006618BC"/>
    <w:rsid w:val="00664A06"/>
    <w:rsid w:val="0068299E"/>
    <w:rsid w:val="006937A3"/>
    <w:rsid w:val="00697C90"/>
    <w:rsid w:val="006B7549"/>
    <w:rsid w:val="006C1EC3"/>
    <w:rsid w:val="006E0E56"/>
    <w:rsid w:val="006E6039"/>
    <w:rsid w:val="007025F5"/>
    <w:rsid w:val="007346E3"/>
    <w:rsid w:val="00762D3D"/>
    <w:rsid w:val="007828F6"/>
    <w:rsid w:val="007B601C"/>
    <w:rsid w:val="007C159A"/>
    <w:rsid w:val="007C78D6"/>
    <w:rsid w:val="007E00A4"/>
    <w:rsid w:val="007E1D12"/>
    <w:rsid w:val="007E4CC8"/>
    <w:rsid w:val="007F2D55"/>
    <w:rsid w:val="007F7D09"/>
    <w:rsid w:val="00802712"/>
    <w:rsid w:val="00806AE7"/>
    <w:rsid w:val="00830FAA"/>
    <w:rsid w:val="00853881"/>
    <w:rsid w:val="00855FD4"/>
    <w:rsid w:val="0087707E"/>
    <w:rsid w:val="00881FCD"/>
    <w:rsid w:val="00890E3D"/>
    <w:rsid w:val="00892B08"/>
    <w:rsid w:val="008C3C67"/>
    <w:rsid w:val="008E1C70"/>
    <w:rsid w:val="008E65C6"/>
    <w:rsid w:val="008E755A"/>
    <w:rsid w:val="00901F4D"/>
    <w:rsid w:val="00917AD3"/>
    <w:rsid w:val="009345E9"/>
    <w:rsid w:val="0093460B"/>
    <w:rsid w:val="00943E99"/>
    <w:rsid w:val="0096173F"/>
    <w:rsid w:val="00963239"/>
    <w:rsid w:val="0096389B"/>
    <w:rsid w:val="00975BD6"/>
    <w:rsid w:val="00986E26"/>
    <w:rsid w:val="00990982"/>
    <w:rsid w:val="009C1CF1"/>
    <w:rsid w:val="009C2D4F"/>
    <w:rsid w:val="009E5A00"/>
    <w:rsid w:val="009F408A"/>
    <w:rsid w:val="00A41BD6"/>
    <w:rsid w:val="00A5714C"/>
    <w:rsid w:val="00A62B29"/>
    <w:rsid w:val="00A67C84"/>
    <w:rsid w:val="00A76B9A"/>
    <w:rsid w:val="00A77FA7"/>
    <w:rsid w:val="00AC5FCA"/>
    <w:rsid w:val="00AD1F8C"/>
    <w:rsid w:val="00AD742D"/>
    <w:rsid w:val="00B2356F"/>
    <w:rsid w:val="00B24866"/>
    <w:rsid w:val="00B32227"/>
    <w:rsid w:val="00B47D90"/>
    <w:rsid w:val="00B6171C"/>
    <w:rsid w:val="00B66125"/>
    <w:rsid w:val="00B8491A"/>
    <w:rsid w:val="00BA251B"/>
    <w:rsid w:val="00BA2D23"/>
    <w:rsid w:val="00BA6964"/>
    <w:rsid w:val="00BA795B"/>
    <w:rsid w:val="00BB2B2A"/>
    <w:rsid w:val="00BF216B"/>
    <w:rsid w:val="00C02B43"/>
    <w:rsid w:val="00C04CA7"/>
    <w:rsid w:val="00C16CA6"/>
    <w:rsid w:val="00C40457"/>
    <w:rsid w:val="00C40D24"/>
    <w:rsid w:val="00C5568D"/>
    <w:rsid w:val="00C621A3"/>
    <w:rsid w:val="00C70AE0"/>
    <w:rsid w:val="00C77DC9"/>
    <w:rsid w:val="00C8716E"/>
    <w:rsid w:val="00CB6127"/>
    <w:rsid w:val="00CD1D59"/>
    <w:rsid w:val="00CD79E6"/>
    <w:rsid w:val="00CF311F"/>
    <w:rsid w:val="00CF5109"/>
    <w:rsid w:val="00CF6FBF"/>
    <w:rsid w:val="00D0353A"/>
    <w:rsid w:val="00D0781A"/>
    <w:rsid w:val="00D10410"/>
    <w:rsid w:val="00D17E25"/>
    <w:rsid w:val="00D17E47"/>
    <w:rsid w:val="00D4447E"/>
    <w:rsid w:val="00D52B72"/>
    <w:rsid w:val="00D53AA2"/>
    <w:rsid w:val="00D7216D"/>
    <w:rsid w:val="00D846FA"/>
    <w:rsid w:val="00DA7D55"/>
    <w:rsid w:val="00DB11F4"/>
    <w:rsid w:val="00DB4137"/>
    <w:rsid w:val="00DC3980"/>
    <w:rsid w:val="00DC4D59"/>
    <w:rsid w:val="00DD048B"/>
    <w:rsid w:val="00DF02A1"/>
    <w:rsid w:val="00DF37C8"/>
    <w:rsid w:val="00DF6C88"/>
    <w:rsid w:val="00E34445"/>
    <w:rsid w:val="00E56130"/>
    <w:rsid w:val="00E93726"/>
    <w:rsid w:val="00E93CDB"/>
    <w:rsid w:val="00EB265B"/>
    <w:rsid w:val="00EC195F"/>
    <w:rsid w:val="00EC46A2"/>
    <w:rsid w:val="00EE285B"/>
    <w:rsid w:val="00F00C9B"/>
    <w:rsid w:val="00F102DF"/>
    <w:rsid w:val="00F14498"/>
    <w:rsid w:val="00F20EB6"/>
    <w:rsid w:val="00F514ED"/>
    <w:rsid w:val="00F73EBA"/>
    <w:rsid w:val="00F92CA8"/>
    <w:rsid w:val="00FC102C"/>
    <w:rsid w:val="00FC6ABA"/>
    <w:rsid w:val="00FD5D75"/>
    <w:rsid w:val="00FD6E61"/>
    <w:rsid w:val="00FE74D8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E05811B"/>
  <w15:docId w15:val="{9BC03E8F-0D7B-4B2E-AFB8-6B20BDD8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57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1609-8B08-4695-91BD-3FD9C9F6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1532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15</cp:revision>
  <dcterms:created xsi:type="dcterms:W3CDTF">2023-01-23T15:55:00Z</dcterms:created>
  <dcterms:modified xsi:type="dcterms:W3CDTF">2023-03-29T21:31:00Z</dcterms:modified>
</cp:coreProperties>
</file>