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086038" w:rsidRPr="00086038" w14:paraId="649D256D" w14:textId="77777777" w:rsidTr="00B44DCB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BB33E" w14:textId="77777777" w:rsidR="00E950B3" w:rsidRPr="00086038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bookmarkStart w:id="0" w:name="_GoBack"/>
            <w:bookmarkEnd w:id="0"/>
            <w:r w:rsidRPr="00086038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83B06" w14:textId="77777777" w:rsidR="00E950B3" w:rsidRPr="00086038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086038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Ministerio de Agricultura, Ganadería y Alimentación</w:t>
            </w:r>
          </w:p>
        </w:tc>
      </w:tr>
      <w:tr w:rsidR="00086038" w:rsidRPr="00086038" w14:paraId="70F1F4D1" w14:textId="77777777" w:rsidTr="00B44DCB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1B50A" w14:textId="77777777" w:rsidR="00E950B3" w:rsidRPr="00086038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086038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B36CB" w14:textId="3F94EBF0" w:rsidR="00E950B3" w:rsidRPr="00086038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086038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 xml:space="preserve">201 </w:t>
            </w:r>
            <w:r w:rsidR="00F444FF" w:rsidRPr="00086038">
              <w:rPr>
                <w:rFonts w:ascii="Arial" w:eastAsia="Times New Roman" w:hAnsi="Arial" w:cs="Arial"/>
                <w:color w:val="404040" w:themeColor="text1" w:themeTint="BF"/>
                <w:sz w:val="21"/>
                <w:szCs w:val="21"/>
                <w:lang w:val="es-MX"/>
              </w:rPr>
              <w:t>administración</w:t>
            </w:r>
            <w:r w:rsidRPr="00086038">
              <w:rPr>
                <w:rFonts w:ascii="Arial" w:eastAsia="Times New Roman" w:hAnsi="Arial" w:cs="Arial"/>
                <w:color w:val="404040" w:themeColor="text1" w:themeTint="BF"/>
                <w:sz w:val="21"/>
                <w:szCs w:val="21"/>
                <w:lang w:val="es-MX"/>
              </w:rPr>
              <w:t xml:space="preserve"> Financiera</w:t>
            </w:r>
          </w:p>
        </w:tc>
      </w:tr>
      <w:tr w:rsidR="00E950B3" w:rsidRPr="00086038" w14:paraId="062F35EE" w14:textId="77777777" w:rsidTr="00B44DCB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9E57F" w14:textId="77777777" w:rsidR="00E950B3" w:rsidRPr="00086038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086038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TIPO DE PROCESO: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5FE71" w14:textId="77777777" w:rsidR="00E950B3" w:rsidRPr="00086038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086038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Fase de Diagnóstico y Rediseño</w:t>
            </w:r>
          </w:p>
        </w:tc>
      </w:tr>
    </w:tbl>
    <w:p w14:paraId="5C34AF1F" w14:textId="77777777" w:rsidR="00E950B3" w:rsidRPr="00086038" w:rsidRDefault="00E950B3" w:rsidP="00E950B3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47938229" w14:textId="7F7C5BC5" w:rsidR="00E950B3" w:rsidRPr="00086038" w:rsidRDefault="00E950B3" w:rsidP="00E950B3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lang w:eastAsia="es-G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8257"/>
      </w:tblGrid>
      <w:tr w:rsidR="00086038" w:rsidRPr="00086038" w14:paraId="1D97FF41" w14:textId="77777777" w:rsidTr="00B44DCB">
        <w:tc>
          <w:tcPr>
            <w:tcW w:w="0" w:type="auto"/>
          </w:tcPr>
          <w:p w14:paraId="00F53837" w14:textId="77777777" w:rsidR="00E950B3" w:rsidRPr="00086038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086038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No.</w:t>
            </w:r>
          </w:p>
        </w:tc>
        <w:tc>
          <w:tcPr>
            <w:tcW w:w="0" w:type="auto"/>
          </w:tcPr>
          <w:p w14:paraId="5A7A36DF" w14:textId="77777777" w:rsidR="00E950B3" w:rsidRPr="00086038" w:rsidRDefault="00E950B3" w:rsidP="00E95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086038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PREGUNTA</w:t>
            </w:r>
          </w:p>
        </w:tc>
      </w:tr>
      <w:tr w:rsidR="00086038" w:rsidRPr="00086038" w14:paraId="32B2E85C" w14:textId="77777777" w:rsidTr="00B44DCB">
        <w:tc>
          <w:tcPr>
            <w:tcW w:w="0" w:type="auto"/>
          </w:tcPr>
          <w:p w14:paraId="6B281150" w14:textId="77777777" w:rsidR="00E950B3" w:rsidRPr="00086038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</w:rPr>
            </w:pPr>
            <w:r w:rsidRPr="00086038">
              <w:rPr>
                <w:rFonts w:ascii="Arial" w:eastAsia="Times New Roman" w:hAnsi="Arial" w:cs="Arial"/>
                <w:color w:val="404040" w:themeColor="text1" w:themeTint="BF"/>
              </w:rPr>
              <w:t>1</w:t>
            </w:r>
          </w:p>
        </w:tc>
        <w:tc>
          <w:tcPr>
            <w:tcW w:w="0" w:type="auto"/>
          </w:tcPr>
          <w:p w14:paraId="7B2D2CCF" w14:textId="77777777" w:rsidR="00E950B3" w:rsidRPr="00086038" w:rsidRDefault="00E950B3" w:rsidP="00E950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404040" w:themeColor="text1" w:themeTint="BF"/>
              </w:rPr>
            </w:pPr>
            <w:r w:rsidRPr="00086038">
              <w:rPr>
                <w:rFonts w:ascii="Arial" w:eastAsia="Times New Roman" w:hAnsi="Arial" w:cs="Arial"/>
                <w:b/>
                <w:bCs/>
                <w:color w:val="404040" w:themeColor="text1" w:themeTint="BF"/>
              </w:rPr>
              <w:t xml:space="preserve">NOMBRE DEL PROCESO O TRAMITE ADMINISTRATIVO </w:t>
            </w:r>
          </w:p>
          <w:p w14:paraId="2428BABE" w14:textId="77777777" w:rsidR="00086038" w:rsidRDefault="00086038" w:rsidP="00274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</w:rPr>
            </w:pPr>
          </w:p>
          <w:p w14:paraId="35E8ADC3" w14:textId="0EC3DBEB" w:rsidR="00274748" w:rsidRPr="00086038" w:rsidRDefault="00274748" w:rsidP="00D05F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</w:rPr>
            </w:pPr>
            <w:r w:rsidRPr="00086038">
              <w:rPr>
                <w:rFonts w:ascii="Arial" w:eastAsia="Times New Roman" w:hAnsi="Arial" w:cs="Arial"/>
                <w:b/>
                <w:bCs/>
                <w:color w:val="404040" w:themeColor="text1" w:themeTint="BF"/>
              </w:rPr>
              <w:t>AVAL OFICIAL PARA CERTIFICADOS GENEALÓGICOS</w:t>
            </w:r>
          </w:p>
          <w:p w14:paraId="3A5EED1A" w14:textId="379E31FF" w:rsidR="00274748" w:rsidRPr="00086038" w:rsidRDefault="00274748" w:rsidP="00D05F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</w:rPr>
            </w:pPr>
            <w:r w:rsidRPr="00086038">
              <w:rPr>
                <w:rFonts w:ascii="Arial" w:eastAsia="Times New Roman" w:hAnsi="Arial" w:cs="Arial"/>
                <w:b/>
                <w:bCs/>
                <w:color w:val="404040" w:themeColor="text1" w:themeTint="BF"/>
              </w:rPr>
              <w:t>DE GANADO BOVINO Y EQUINO EMITIDOS POR REGISTROS</w:t>
            </w:r>
          </w:p>
          <w:p w14:paraId="4E6C46B9" w14:textId="19D29AC6" w:rsidR="00E950B3" w:rsidRDefault="00274748" w:rsidP="00D05F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</w:rPr>
            </w:pPr>
            <w:r w:rsidRPr="00086038">
              <w:rPr>
                <w:rFonts w:ascii="Arial" w:eastAsia="Times New Roman" w:hAnsi="Arial" w:cs="Arial"/>
                <w:b/>
                <w:bCs/>
                <w:color w:val="404040" w:themeColor="text1" w:themeTint="BF"/>
              </w:rPr>
              <w:t>GENEALÓGICOS DE ASOCIACIONES PRIVADAS</w:t>
            </w:r>
          </w:p>
          <w:p w14:paraId="3F885D9E" w14:textId="2F143CF7" w:rsidR="008F5612" w:rsidRDefault="008F5612" w:rsidP="00D05F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</w:rPr>
            </w:pPr>
          </w:p>
          <w:p w14:paraId="3673AD04" w14:textId="229B1900" w:rsidR="008F5612" w:rsidRPr="008F5612" w:rsidRDefault="008F5612" w:rsidP="008F5612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</w:rPr>
            </w:pPr>
            <w:r w:rsidRPr="008F5612">
              <w:rPr>
                <w:rFonts w:ascii="Arial" w:hAnsi="Arial" w:cs="Arial"/>
                <w:bCs/>
                <w:color w:val="404040" w:themeColor="text1" w:themeTint="BF"/>
              </w:rPr>
              <w:t>No est</w:t>
            </w:r>
            <w:r w:rsidR="00D67BB2">
              <w:rPr>
                <w:rFonts w:ascii="Arial" w:hAnsi="Arial" w:cs="Arial"/>
                <w:bCs/>
                <w:color w:val="404040" w:themeColor="text1" w:themeTint="BF"/>
              </w:rPr>
              <w:t>á</w:t>
            </w:r>
            <w:r w:rsidRPr="008F5612">
              <w:rPr>
                <w:rFonts w:ascii="Arial" w:hAnsi="Arial" w:cs="Arial"/>
                <w:bCs/>
                <w:color w:val="404040" w:themeColor="text1" w:themeTint="BF"/>
              </w:rPr>
              <w:t xml:space="preserve"> sistematizado</w:t>
            </w:r>
          </w:p>
          <w:p w14:paraId="36F0106D" w14:textId="323C4D3F" w:rsidR="00086038" w:rsidRPr="00086038" w:rsidRDefault="00086038" w:rsidP="00274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</w:rPr>
            </w:pPr>
          </w:p>
        </w:tc>
      </w:tr>
      <w:tr w:rsidR="00086038" w:rsidRPr="00086038" w14:paraId="06DD0F2C" w14:textId="77777777" w:rsidTr="00B44DCB">
        <w:tc>
          <w:tcPr>
            <w:tcW w:w="0" w:type="auto"/>
          </w:tcPr>
          <w:p w14:paraId="1488E532" w14:textId="77777777" w:rsidR="00E950B3" w:rsidRPr="00086038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086038">
              <w:rPr>
                <w:rFonts w:ascii="Arial" w:eastAsia="Times New Roman" w:hAnsi="Arial" w:cs="Arial"/>
                <w:color w:val="404040" w:themeColor="text1" w:themeTint="BF"/>
              </w:rPr>
              <w:t>2</w:t>
            </w:r>
          </w:p>
        </w:tc>
        <w:tc>
          <w:tcPr>
            <w:tcW w:w="0" w:type="auto"/>
          </w:tcPr>
          <w:p w14:paraId="62CD657C" w14:textId="77777777" w:rsidR="00E950B3" w:rsidRPr="00086038" w:rsidRDefault="00E950B3" w:rsidP="00E950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</w:rPr>
            </w:pPr>
            <w:r w:rsidRPr="00086038">
              <w:rPr>
                <w:rFonts w:ascii="Arial" w:eastAsia="Times New Roman" w:hAnsi="Arial" w:cs="Arial"/>
                <w:b/>
                <w:bCs/>
                <w:color w:val="404040" w:themeColor="text1" w:themeTint="BF"/>
              </w:rPr>
              <w:t xml:space="preserve">DIAGNOSTICO LEGAL (REVISIÓN DE NORMATIVA O BASE LEGAL) </w:t>
            </w:r>
          </w:p>
          <w:p w14:paraId="22FF7376" w14:textId="7974326B" w:rsidR="009900EA" w:rsidRPr="00086038" w:rsidRDefault="009900EA" w:rsidP="00086038">
            <w:pPr>
              <w:pStyle w:val="Default"/>
              <w:numPr>
                <w:ilvl w:val="0"/>
                <w:numId w:val="26"/>
              </w:numPr>
              <w:spacing w:after="20"/>
              <w:jc w:val="both"/>
              <w:rPr>
                <w:bCs/>
                <w:color w:val="404040" w:themeColor="text1" w:themeTint="BF"/>
                <w:sz w:val="22"/>
                <w:szCs w:val="22"/>
              </w:rPr>
            </w:pPr>
            <w:r w:rsidRPr="00086038">
              <w:rPr>
                <w:bCs/>
                <w:color w:val="404040" w:themeColor="text1" w:themeTint="BF"/>
                <w:sz w:val="22"/>
                <w:szCs w:val="22"/>
              </w:rPr>
              <w:t xml:space="preserve">Decreto Ley Número 461- 67, Reglamento para el Registro Genealógico de Ganado de Guatemala. </w:t>
            </w:r>
          </w:p>
          <w:p w14:paraId="1DF7A9DB" w14:textId="37B3B4DB" w:rsidR="00955597" w:rsidRPr="00086038" w:rsidRDefault="009900EA" w:rsidP="00086038">
            <w:pPr>
              <w:pStyle w:val="Default"/>
              <w:numPr>
                <w:ilvl w:val="0"/>
                <w:numId w:val="26"/>
              </w:numPr>
              <w:spacing w:after="20"/>
              <w:jc w:val="both"/>
              <w:rPr>
                <w:color w:val="404040" w:themeColor="text1" w:themeTint="BF"/>
                <w:sz w:val="22"/>
                <w:szCs w:val="22"/>
              </w:rPr>
            </w:pPr>
            <w:r w:rsidRPr="00086038">
              <w:rPr>
                <w:color w:val="404040" w:themeColor="text1" w:themeTint="BF"/>
                <w:sz w:val="22"/>
                <w:szCs w:val="22"/>
              </w:rPr>
              <w:t xml:space="preserve">Acuerdo Gubernativo S/N del </w:t>
            </w:r>
            <w:r w:rsidRPr="00086038">
              <w:rPr>
                <w:color w:val="404040" w:themeColor="text1" w:themeTint="BF"/>
              </w:rPr>
              <w:t>5 de marzo de 1971</w:t>
            </w:r>
            <w:r w:rsidRPr="00086038">
              <w:rPr>
                <w:color w:val="404040" w:themeColor="text1" w:themeTint="BF"/>
                <w:sz w:val="22"/>
                <w:szCs w:val="22"/>
              </w:rPr>
              <w:t>, Registro Genealógico de Ganado Equino.</w:t>
            </w:r>
          </w:p>
          <w:p w14:paraId="3CFD2E70" w14:textId="290E036F" w:rsidR="009900EA" w:rsidRPr="00086038" w:rsidRDefault="00955597" w:rsidP="00086038">
            <w:pPr>
              <w:pStyle w:val="Default"/>
              <w:numPr>
                <w:ilvl w:val="0"/>
                <w:numId w:val="26"/>
              </w:numPr>
              <w:spacing w:after="20"/>
              <w:jc w:val="both"/>
              <w:rPr>
                <w:color w:val="404040" w:themeColor="text1" w:themeTint="BF"/>
                <w:sz w:val="22"/>
                <w:szCs w:val="22"/>
              </w:rPr>
            </w:pPr>
            <w:r w:rsidRPr="00086038">
              <w:rPr>
                <w:color w:val="404040" w:themeColor="text1" w:themeTint="BF"/>
                <w:sz w:val="22"/>
                <w:szCs w:val="22"/>
              </w:rPr>
              <w:t xml:space="preserve">Acuerdo Gubernativo No.843-92, </w:t>
            </w:r>
            <w:r w:rsidR="00460749" w:rsidRPr="00086038">
              <w:rPr>
                <w:color w:val="404040" w:themeColor="text1" w:themeTint="BF"/>
                <w:sz w:val="22"/>
                <w:szCs w:val="22"/>
              </w:rPr>
              <w:t>las personas jurídicas especializadas de criadores de ganado registrado</w:t>
            </w:r>
            <w:r w:rsidR="009900EA" w:rsidRPr="00086038">
              <w:rPr>
                <w:color w:val="404040" w:themeColor="text1" w:themeTint="BF"/>
                <w:sz w:val="22"/>
                <w:szCs w:val="22"/>
              </w:rPr>
              <w:t xml:space="preserve"> </w:t>
            </w:r>
            <w:r w:rsidR="00460749" w:rsidRPr="00086038">
              <w:rPr>
                <w:color w:val="404040" w:themeColor="text1" w:themeTint="BF"/>
                <w:sz w:val="22"/>
                <w:szCs w:val="22"/>
              </w:rPr>
              <w:t>legalmente constituidas en Guatemala podrán solicitar al Ministerio de Agricultura, Ganadería y Alimentación el reconocimiento de sus Registros Genealógicos de Ganado.</w:t>
            </w:r>
          </w:p>
          <w:p w14:paraId="57EB5DD8" w14:textId="52B833DC" w:rsidR="009900EA" w:rsidRDefault="009900EA" w:rsidP="00086038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086038">
              <w:rPr>
                <w:rFonts w:ascii="Arial" w:hAnsi="Arial" w:cs="Arial"/>
                <w:color w:val="404040" w:themeColor="text1" w:themeTint="BF"/>
              </w:rPr>
              <w:t>Acuerdo Ministerial 137-2007, tarifas por servicios del VISAR.</w:t>
            </w:r>
          </w:p>
          <w:p w14:paraId="7FAA5FA7" w14:textId="77777777" w:rsidR="00DB7EDC" w:rsidRPr="00086038" w:rsidRDefault="00DB7EDC" w:rsidP="00DB7EDC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  <w:p w14:paraId="6F14AA7A" w14:textId="0CF6DBA2" w:rsidR="00E950B3" w:rsidRPr="00086038" w:rsidRDefault="00E950B3" w:rsidP="00257BCA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20"/>
              <w:rPr>
                <w:color w:val="404040" w:themeColor="text1" w:themeTint="BF"/>
              </w:rPr>
            </w:pPr>
          </w:p>
        </w:tc>
      </w:tr>
      <w:tr w:rsidR="00086038" w:rsidRPr="00086038" w14:paraId="265700ED" w14:textId="77777777" w:rsidTr="00B44DCB">
        <w:tc>
          <w:tcPr>
            <w:tcW w:w="0" w:type="auto"/>
          </w:tcPr>
          <w:p w14:paraId="708F9B75" w14:textId="037A6876" w:rsidR="00E950B3" w:rsidRPr="00086038" w:rsidRDefault="00C438B8" w:rsidP="00E950B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</w:rPr>
              <w:t>3</w:t>
            </w:r>
          </w:p>
        </w:tc>
        <w:tc>
          <w:tcPr>
            <w:tcW w:w="0" w:type="auto"/>
          </w:tcPr>
          <w:p w14:paraId="504BB803" w14:textId="77777777" w:rsidR="00E950B3" w:rsidRPr="00086038" w:rsidRDefault="00E950B3" w:rsidP="00E950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086038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DISEÑO ACTUAL Y REDISEÑO DEL PROCEDIMIENTO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936"/>
              <w:gridCol w:w="7"/>
              <w:gridCol w:w="4088"/>
            </w:tblGrid>
            <w:tr w:rsidR="00086038" w:rsidRPr="00086038" w14:paraId="26665C22" w14:textId="77777777" w:rsidTr="00086038"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D4DD62" w14:textId="7B05D49F" w:rsidR="00E823B9" w:rsidRPr="00086038" w:rsidRDefault="00E823B9" w:rsidP="00E823B9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086038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Requisitos Actual</w:t>
                  </w:r>
                  <w:r w:rsidR="00E70219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es</w:t>
                  </w:r>
                </w:p>
                <w:p w14:paraId="613DDAFB" w14:textId="77777777" w:rsidR="00E823B9" w:rsidRPr="00086038" w:rsidRDefault="00E823B9" w:rsidP="00E823B9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0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06BBFB" w14:textId="7B86FC2C" w:rsidR="00E823B9" w:rsidRPr="00086038" w:rsidRDefault="00E823B9" w:rsidP="00E70219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086038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 xml:space="preserve">Requisitos </w:t>
                  </w:r>
                  <w:r w:rsidR="00E70219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P</w:t>
                  </w:r>
                  <w:r w:rsidRPr="00086038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ropuesto</w:t>
                  </w:r>
                  <w:r w:rsidR="00E70219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s</w:t>
                  </w:r>
                </w:p>
              </w:tc>
            </w:tr>
            <w:tr w:rsidR="00086038" w:rsidRPr="00086038" w14:paraId="4CCEF931" w14:textId="77777777" w:rsidTr="00086038"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7E9CB9" w14:textId="0CACDDF5" w:rsidR="00CE66DA" w:rsidRPr="00086038" w:rsidRDefault="00CE66DA" w:rsidP="00CE66DA">
                  <w:pPr>
                    <w:pStyle w:val="Prrafodelista"/>
                    <w:numPr>
                      <w:ilvl w:val="0"/>
                      <w:numId w:val="20"/>
                    </w:num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086038">
                    <w:rPr>
                      <w:rFonts w:ascii="Arial" w:hAnsi="Arial" w:cs="Arial"/>
                      <w:color w:val="404040" w:themeColor="text1" w:themeTint="BF"/>
                    </w:rPr>
                    <w:t xml:space="preserve">Fotocopia completa del DPI autenticado del criador y/ o propietario o representante legal. </w:t>
                  </w:r>
                </w:p>
                <w:p w14:paraId="3FE956EC" w14:textId="201D8BEC" w:rsidR="00E823B9" w:rsidRPr="00086038" w:rsidRDefault="00FE1937" w:rsidP="00CE66DA">
                  <w:pPr>
                    <w:pStyle w:val="Prrafodelista"/>
                    <w:numPr>
                      <w:ilvl w:val="0"/>
                      <w:numId w:val="20"/>
                    </w:numPr>
                    <w:tabs>
                      <w:tab w:val="left" w:pos="6960"/>
                    </w:tabs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086038">
                    <w:rPr>
                      <w:rFonts w:ascii="Arial" w:hAnsi="Arial" w:cs="Arial"/>
                      <w:bCs/>
                      <w:color w:val="404040" w:themeColor="text1" w:themeTint="BF"/>
                      <w:lang w:val="es-MX"/>
                    </w:rPr>
                    <w:t>Fotocopia del acta de constitución legal de la identid</w:t>
                  </w:r>
                  <w:r w:rsidR="00627E70" w:rsidRPr="00086038">
                    <w:rPr>
                      <w:rFonts w:ascii="Arial" w:hAnsi="Arial" w:cs="Arial"/>
                      <w:bCs/>
                      <w:color w:val="404040" w:themeColor="text1" w:themeTint="BF"/>
                      <w:lang w:val="es-MX"/>
                    </w:rPr>
                    <w:t>ad</w:t>
                  </w:r>
                  <w:r w:rsidR="00100C68" w:rsidRPr="00086038">
                    <w:rPr>
                      <w:rFonts w:ascii="Arial" w:hAnsi="Arial" w:cs="Arial"/>
                      <w:bCs/>
                      <w:color w:val="404040" w:themeColor="text1" w:themeTint="BF"/>
                      <w:lang w:val="es-MX"/>
                    </w:rPr>
                    <w:t>,</w:t>
                  </w:r>
                  <w:r w:rsidR="00627E70" w:rsidRPr="00086038">
                    <w:rPr>
                      <w:rFonts w:ascii="Arial" w:hAnsi="Arial" w:cs="Arial"/>
                      <w:bCs/>
                      <w:color w:val="404040" w:themeColor="text1" w:themeTint="BF"/>
                      <w:lang w:val="es-MX"/>
                    </w:rPr>
                    <w:t xml:space="preserve"> cuando aplique.</w:t>
                  </w:r>
                </w:p>
                <w:p w14:paraId="75B87C04" w14:textId="3268CC91" w:rsidR="00E823B9" w:rsidRPr="00086038" w:rsidRDefault="00377F3F" w:rsidP="00CE66DA">
                  <w:pPr>
                    <w:pStyle w:val="Prrafodelista"/>
                    <w:numPr>
                      <w:ilvl w:val="0"/>
                      <w:numId w:val="20"/>
                    </w:numPr>
                    <w:tabs>
                      <w:tab w:val="left" w:pos="6960"/>
                    </w:tabs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086038">
                    <w:rPr>
                      <w:rFonts w:ascii="Arial" w:hAnsi="Arial" w:cs="Arial"/>
                      <w:color w:val="404040" w:themeColor="text1" w:themeTint="BF"/>
                    </w:rPr>
                    <w:t>Fotocopia de patente de comercio y/o sociedad</w:t>
                  </w:r>
                  <w:r w:rsidR="00627E70" w:rsidRPr="00086038">
                    <w:rPr>
                      <w:rFonts w:ascii="Arial" w:hAnsi="Arial" w:cs="Arial"/>
                      <w:color w:val="404040" w:themeColor="text1" w:themeTint="BF"/>
                    </w:rPr>
                    <w:t>,</w:t>
                  </w:r>
                  <w:r w:rsidRPr="00086038">
                    <w:rPr>
                      <w:rFonts w:ascii="Arial" w:hAnsi="Arial" w:cs="Arial"/>
                      <w:color w:val="404040" w:themeColor="text1" w:themeTint="BF"/>
                    </w:rPr>
                    <w:t xml:space="preserve"> cuando aplique.</w:t>
                  </w:r>
                </w:p>
                <w:p w14:paraId="15CAF6E4" w14:textId="5DA563A6" w:rsidR="00E823B9" w:rsidRPr="00086038" w:rsidRDefault="00377F3F" w:rsidP="00CE66DA">
                  <w:pPr>
                    <w:pStyle w:val="Prrafodelista"/>
                    <w:numPr>
                      <w:ilvl w:val="0"/>
                      <w:numId w:val="20"/>
                    </w:numPr>
                    <w:tabs>
                      <w:tab w:val="left" w:pos="6960"/>
                    </w:tabs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086038">
                    <w:rPr>
                      <w:rFonts w:ascii="Arial" w:hAnsi="Arial" w:cs="Arial"/>
                      <w:color w:val="404040" w:themeColor="text1" w:themeTint="BF"/>
                    </w:rPr>
                    <w:t xml:space="preserve">Fotocopia del nombramiento del representante legal, cuando aplique. </w:t>
                  </w:r>
                </w:p>
                <w:p w14:paraId="484BEF79" w14:textId="77777777" w:rsidR="00E823B9" w:rsidRPr="00DB7EDC" w:rsidRDefault="005B7951" w:rsidP="005557AF">
                  <w:pPr>
                    <w:pStyle w:val="Prrafodelista"/>
                    <w:numPr>
                      <w:ilvl w:val="0"/>
                      <w:numId w:val="20"/>
                    </w:numPr>
                    <w:tabs>
                      <w:tab w:val="left" w:pos="6960"/>
                    </w:tabs>
                    <w:rPr>
                      <w:color w:val="404040" w:themeColor="text1" w:themeTint="BF"/>
                    </w:rPr>
                  </w:pPr>
                  <w:r w:rsidRPr="00086038">
                    <w:rPr>
                      <w:rFonts w:ascii="Arial" w:hAnsi="Arial" w:cs="Arial"/>
                      <w:color w:val="404040" w:themeColor="text1" w:themeTint="BF"/>
                    </w:rPr>
                    <w:t>Boleta de Pago</w:t>
                  </w:r>
                  <w:r w:rsidR="002707A8" w:rsidRPr="00086038">
                    <w:rPr>
                      <w:rFonts w:ascii="Arial" w:hAnsi="Arial" w:cs="Arial"/>
                      <w:color w:val="404040" w:themeColor="text1" w:themeTint="BF"/>
                    </w:rPr>
                    <w:t>.</w:t>
                  </w:r>
                </w:p>
                <w:p w14:paraId="3166B66A" w14:textId="4AB6223A" w:rsidR="00DB7EDC" w:rsidRPr="00086038" w:rsidRDefault="00DB7EDC" w:rsidP="00DB7EDC">
                  <w:pPr>
                    <w:pStyle w:val="Prrafodelista"/>
                    <w:tabs>
                      <w:tab w:val="left" w:pos="6960"/>
                    </w:tabs>
                    <w:rPr>
                      <w:color w:val="404040" w:themeColor="text1" w:themeTint="BF"/>
                    </w:rPr>
                  </w:pPr>
                </w:p>
              </w:tc>
              <w:tc>
                <w:tcPr>
                  <w:tcW w:w="40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23B217" w14:textId="5771F20E" w:rsidR="00627E70" w:rsidRPr="00DB7EDC" w:rsidRDefault="00627E70" w:rsidP="00627E70">
                  <w:pPr>
                    <w:pStyle w:val="Prrafodelista"/>
                    <w:numPr>
                      <w:ilvl w:val="0"/>
                      <w:numId w:val="22"/>
                    </w:numPr>
                    <w:tabs>
                      <w:tab w:val="left" w:pos="6960"/>
                    </w:tabs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DB7EDC">
                    <w:rPr>
                      <w:rFonts w:ascii="Arial" w:hAnsi="Arial" w:cs="Arial"/>
                      <w:bCs/>
                      <w:color w:val="404040" w:themeColor="text1" w:themeTint="BF"/>
                      <w:lang w:val="es-MX"/>
                    </w:rPr>
                    <w:t xml:space="preserve">Fotocopia del acta de constitución de la </w:t>
                  </w:r>
                  <w:r w:rsidR="003B05EF">
                    <w:rPr>
                      <w:rFonts w:ascii="Arial" w:hAnsi="Arial" w:cs="Arial"/>
                      <w:bCs/>
                      <w:color w:val="404040" w:themeColor="text1" w:themeTint="BF"/>
                      <w:lang w:val="es-MX"/>
                    </w:rPr>
                    <w:t>empresa</w:t>
                  </w:r>
                  <w:r w:rsidRPr="00DB7EDC">
                    <w:rPr>
                      <w:rFonts w:ascii="Arial" w:hAnsi="Arial" w:cs="Arial"/>
                      <w:bCs/>
                      <w:color w:val="404040" w:themeColor="text1" w:themeTint="BF"/>
                      <w:lang w:val="es-MX"/>
                    </w:rPr>
                    <w:t>, cuando aplique.</w:t>
                  </w:r>
                </w:p>
                <w:p w14:paraId="3973E111" w14:textId="495FEAA3" w:rsidR="00627E70" w:rsidRDefault="00627E70" w:rsidP="00627E70">
                  <w:pPr>
                    <w:pStyle w:val="Prrafodelista"/>
                    <w:numPr>
                      <w:ilvl w:val="0"/>
                      <w:numId w:val="22"/>
                    </w:numPr>
                    <w:tabs>
                      <w:tab w:val="left" w:pos="6960"/>
                    </w:tabs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DB7EDC">
                    <w:rPr>
                      <w:rFonts w:ascii="Arial" w:hAnsi="Arial" w:cs="Arial"/>
                      <w:color w:val="404040" w:themeColor="text1" w:themeTint="BF"/>
                    </w:rPr>
                    <w:t>Fotocopia de patente sociedad, cuando aplique.</w:t>
                  </w:r>
                </w:p>
                <w:p w14:paraId="7FB94A19" w14:textId="6E15F89E" w:rsidR="003B05EF" w:rsidRPr="00DB7EDC" w:rsidRDefault="003B05EF" w:rsidP="00627E70">
                  <w:pPr>
                    <w:pStyle w:val="Prrafodelista"/>
                    <w:numPr>
                      <w:ilvl w:val="0"/>
                      <w:numId w:val="22"/>
                    </w:numPr>
                    <w:tabs>
                      <w:tab w:val="left" w:pos="6960"/>
                    </w:tabs>
                    <w:rPr>
                      <w:rFonts w:ascii="Arial" w:hAnsi="Arial" w:cs="Arial"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</w:rPr>
                    <w:t>Certificado genealógico emitido por la Asociación Privada reconocida por el MAGA</w:t>
                  </w:r>
                </w:p>
                <w:p w14:paraId="3772DE82" w14:textId="5B458BC7" w:rsidR="00E823B9" w:rsidRPr="00086038" w:rsidRDefault="005B7951" w:rsidP="002707A8">
                  <w:pPr>
                    <w:pStyle w:val="Prrafodelista"/>
                    <w:numPr>
                      <w:ilvl w:val="0"/>
                      <w:numId w:val="22"/>
                    </w:numPr>
                    <w:tabs>
                      <w:tab w:val="left" w:pos="6960"/>
                    </w:tabs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DB7EDC">
                    <w:rPr>
                      <w:rFonts w:ascii="Arial" w:hAnsi="Arial" w:cs="Arial"/>
                      <w:color w:val="404040" w:themeColor="text1" w:themeTint="BF"/>
                    </w:rPr>
                    <w:t>Boleta de Pago</w:t>
                  </w:r>
                  <w:r w:rsidR="002707A8" w:rsidRPr="00DB7EDC">
                    <w:rPr>
                      <w:rFonts w:ascii="Arial" w:hAnsi="Arial" w:cs="Arial"/>
                      <w:color w:val="404040" w:themeColor="text1" w:themeTint="BF"/>
                    </w:rPr>
                    <w:t>.</w:t>
                  </w:r>
                  <w:r w:rsidRPr="00086038"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</w:p>
              </w:tc>
            </w:tr>
            <w:tr w:rsidR="00086038" w:rsidRPr="00086038" w14:paraId="510B6858" w14:textId="77777777" w:rsidTr="00086038">
              <w:tc>
                <w:tcPr>
                  <w:tcW w:w="39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1F8179" w14:textId="77777777" w:rsidR="00E950B3" w:rsidRPr="00086038" w:rsidRDefault="00E950B3" w:rsidP="00E950B3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086038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Actual</w:t>
                  </w:r>
                </w:p>
                <w:p w14:paraId="25B7024F" w14:textId="77777777" w:rsidR="00E950B3" w:rsidRPr="00086038" w:rsidRDefault="00E950B3" w:rsidP="00E950B3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05435" w14:textId="0328F2D8" w:rsidR="00E950B3" w:rsidRPr="00086038" w:rsidRDefault="00E950B3" w:rsidP="00E70219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086038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 xml:space="preserve">Diseño </w:t>
                  </w:r>
                  <w:r w:rsidR="00E70219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P</w:t>
                  </w:r>
                  <w:r w:rsidRPr="00086038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ropuesto</w:t>
                  </w:r>
                </w:p>
              </w:tc>
            </w:tr>
            <w:tr w:rsidR="00086038" w:rsidRPr="00086038" w14:paraId="3DBC67E1" w14:textId="77777777" w:rsidTr="00086038">
              <w:tc>
                <w:tcPr>
                  <w:tcW w:w="39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55DE39" w14:textId="06A35E85" w:rsidR="00677AC4" w:rsidRPr="00086038" w:rsidRDefault="00651290" w:rsidP="007A6C23">
                  <w:pPr>
                    <w:pStyle w:val="Prrafodelista"/>
                    <w:numPr>
                      <w:ilvl w:val="0"/>
                      <w:numId w:val="23"/>
                    </w:numPr>
                    <w:tabs>
                      <w:tab w:val="left" w:pos="6960"/>
                    </w:tabs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086038">
                    <w:rPr>
                      <w:rFonts w:ascii="Arial" w:eastAsia="Calibri" w:hAnsi="Arial" w:cs="Arial"/>
                      <w:color w:val="404040" w:themeColor="text1" w:themeTint="BF"/>
                      <w:lang w:val="es-MX"/>
                    </w:rPr>
                    <w:t>El</w:t>
                  </w:r>
                  <w:r w:rsidRPr="00086038">
                    <w:rPr>
                      <w:rFonts w:ascii="Arial" w:eastAsia="Calibri" w:hAnsi="Arial" w:cs="Arial"/>
                      <w:iCs/>
                      <w:color w:val="404040" w:themeColor="text1" w:themeTint="BF"/>
                      <w:lang w:val="es-ES_tradnl"/>
                    </w:rPr>
                    <w:t xml:space="preserve"> Usuario Solicitante descarga el Formulario</w:t>
                  </w:r>
                  <w:r w:rsidRPr="00086038">
                    <w:rPr>
                      <w:rFonts w:ascii="Arial" w:eastAsia="Calibri" w:hAnsi="Arial" w:cs="Arial"/>
                      <w:color w:val="404040" w:themeColor="text1" w:themeTint="BF"/>
                    </w:rPr>
                    <w:t xml:space="preserve"> de Solicitud </w:t>
                  </w:r>
                  <w:r w:rsidRPr="00086038">
                    <w:rPr>
                      <w:rFonts w:ascii="Arial" w:eastAsia="Calibri" w:hAnsi="Arial" w:cs="Arial"/>
                      <w:iCs/>
                      <w:color w:val="404040" w:themeColor="text1" w:themeTint="BF"/>
                      <w:lang w:val="es-ES_tradnl"/>
                    </w:rPr>
                    <w:t xml:space="preserve">de Aval Oficial para certificados Genealógicos de </w:t>
                  </w:r>
                  <w:r w:rsidRPr="00086038">
                    <w:rPr>
                      <w:rFonts w:ascii="Arial" w:eastAsia="Calibri" w:hAnsi="Arial" w:cs="Arial"/>
                      <w:iCs/>
                      <w:color w:val="404040" w:themeColor="text1" w:themeTint="BF"/>
                      <w:lang w:val="es-ES_tradnl"/>
                    </w:rPr>
                    <w:lastRenderedPageBreak/>
                    <w:t xml:space="preserve">Ganado Bovino y Equino, emitidos por Registros Genealógicos de Asociaciones Privadas </w:t>
                  </w:r>
                  <w:r w:rsidRPr="00086038">
                    <w:rPr>
                      <w:rFonts w:ascii="Arial" w:eastAsia="Calibri" w:hAnsi="Arial" w:cs="Arial"/>
                      <w:bCs/>
                      <w:color w:val="404040" w:themeColor="text1" w:themeTint="BF"/>
                      <w:lang w:val="es-ES_tradnl"/>
                    </w:rPr>
                    <w:t xml:space="preserve">en el portal del VISAR-MAGA, DFRN-02-R-013 (nuevo) </w:t>
                  </w:r>
                  <w:r w:rsidRPr="00086038">
                    <w:rPr>
                      <w:rFonts w:ascii="Arial" w:eastAsia="Calibri" w:hAnsi="Arial" w:cs="Arial"/>
                      <w:b/>
                      <w:color w:val="404040" w:themeColor="text1" w:themeTint="BF"/>
                    </w:rPr>
                    <w:t>https://visar.maga.gob.gt/</w:t>
                  </w:r>
                  <w:r w:rsidRPr="00086038">
                    <w:rPr>
                      <w:rFonts w:ascii="Arial" w:eastAsia="Calibri" w:hAnsi="Arial" w:cs="Arial"/>
                      <w:bCs/>
                      <w:color w:val="404040" w:themeColor="text1" w:themeTint="BF"/>
                      <w:lang w:val="es-ES_tradnl"/>
                    </w:rPr>
                    <w:t xml:space="preserve"> o lo solicita al Profesional Analista.</w:t>
                  </w:r>
                </w:p>
                <w:p w14:paraId="6064CCAD" w14:textId="49B9A06C" w:rsidR="00016018" w:rsidRPr="00086038" w:rsidRDefault="00651290" w:rsidP="007A6C23">
                  <w:pPr>
                    <w:pStyle w:val="Prrafodelista"/>
                    <w:numPr>
                      <w:ilvl w:val="0"/>
                      <w:numId w:val="23"/>
                    </w:numPr>
                    <w:tabs>
                      <w:tab w:val="left" w:pos="6960"/>
                    </w:tabs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086038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El profesional analista del Departamento de Registro Genealógico recibe y verifica el formulario con el expediente completo (Traslado de documentos de la Ventanilla de Atención al Usuario al Departamento de Registro Genealógico y Análisis).</w:t>
                  </w:r>
                </w:p>
                <w:p w14:paraId="0C6041AE" w14:textId="4A405025" w:rsidR="00016018" w:rsidRPr="00086038" w:rsidRDefault="00651290" w:rsidP="007A6C23">
                  <w:pPr>
                    <w:pStyle w:val="Prrafodelista"/>
                    <w:numPr>
                      <w:ilvl w:val="0"/>
                      <w:numId w:val="23"/>
                    </w:numPr>
                    <w:tabs>
                      <w:tab w:val="left" w:pos="6960"/>
                    </w:tabs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086038">
                    <w:rPr>
                      <w:rFonts w:ascii="Arial" w:hAnsi="Arial" w:cs="Arial"/>
                      <w:color w:val="404040" w:themeColor="text1" w:themeTint="BF"/>
                    </w:rPr>
                    <w:t>El profesional analista del Departamento de Registro Genealógico, en caso de faltarle datos a la solicitud o algún documento, el profesional analista del Departamento de Registro Genealógico, devuelve el expediente con Boleta de Reparos DFRN-02-R-016, a la Ventanilla de Atención al Usuario-VISAR.</w:t>
                  </w:r>
                </w:p>
                <w:p w14:paraId="62C73151" w14:textId="4081D1CC" w:rsidR="009A496A" w:rsidRPr="00086038" w:rsidRDefault="00651290" w:rsidP="007A6C23">
                  <w:pPr>
                    <w:pStyle w:val="Prrafodelista"/>
                    <w:numPr>
                      <w:ilvl w:val="0"/>
                      <w:numId w:val="23"/>
                    </w:numPr>
                    <w:tabs>
                      <w:tab w:val="left" w:pos="6960"/>
                    </w:tabs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086038">
                    <w:rPr>
                      <w:rFonts w:ascii="Arial" w:hAnsi="Arial" w:cs="Arial"/>
                      <w:color w:val="404040" w:themeColor="text1" w:themeTint="BF"/>
                    </w:rPr>
                    <w:t>El profesional analista del Departamento de Registro Genealógico verifica si el formulario con su expediente esta completo para la emisión de solicitud de</w:t>
                  </w:r>
                  <w:r w:rsidRPr="00086038">
                    <w:rPr>
                      <w:rFonts w:ascii="Arial" w:eastAsia="Calibri" w:hAnsi="Arial" w:cs="Arial"/>
                      <w:iCs/>
                      <w:color w:val="404040" w:themeColor="text1" w:themeTint="BF"/>
                      <w:lang w:val="es-ES_tradnl"/>
                    </w:rPr>
                    <w:t xml:space="preserve"> </w:t>
                  </w:r>
                  <w:r w:rsidRPr="00086038">
                    <w:rPr>
                      <w:rFonts w:ascii="Arial" w:hAnsi="Arial" w:cs="Arial"/>
                      <w:iCs/>
                      <w:color w:val="404040" w:themeColor="text1" w:themeTint="BF"/>
                      <w:lang w:val="es-ES_tradnl"/>
                    </w:rPr>
                    <w:t>Aval Oficial para certificados Genealógicos de Ganado Bovino y Equino, emitidos por Registros Genealógicos de Asociaciones Privadas</w:t>
                  </w:r>
                  <w:r w:rsidRPr="00086038">
                    <w:rPr>
                      <w:rFonts w:ascii="Arial" w:hAnsi="Arial" w:cs="Arial"/>
                      <w:color w:val="404040" w:themeColor="text1" w:themeTint="BF"/>
                    </w:rPr>
                    <w:t xml:space="preserve"> (nuevo) DFRN-02-R-013 y esta es enviada al jefe del departamento o persona a cargo para su firma y traslado de la misma a la Ventanilla de Atención al Usuario, para entrega al usuario).</w:t>
                  </w:r>
                </w:p>
                <w:p w14:paraId="03C60835" w14:textId="50CB0452" w:rsidR="006B2827" w:rsidRPr="00086038" w:rsidRDefault="007A6C23" w:rsidP="007A6C23">
                  <w:pPr>
                    <w:pStyle w:val="Prrafodelista"/>
                    <w:numPr>
                      <w:ilvl w:val="0"/>
                      <w:numId w:val="23"/>
                    </w:num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086038">
                    <w:rPr>
                      <w:rFonts w:ascii="Arial" w:eastAsia="Calibri" w:hAnsi="Arial" w:cs="Arial"/>
                      <w:color w:val="404040" w:themeColor="text1" w:themeTint="BF"/>
                    </w:rPr>
                    <w:t xml:space="preserve">El profesional analista del Departamento de Registro Genealógico de Ganado </w:t>
                  </w:r>
                  <w:r w:rsidRPr="00086038">
                    <w:rPr>
                      <w:rFonts w:ascii="Arial" w:eastAsia="Calibri" w:hAnsi="Arial" w:cs="Arial"/>
                      <w:color w:val="404040" w:themeColor="text1" w:themeTint="BF"/>
                    </w:rPr>
                    <w:lastRenderedPageBreak/>
                    <w:t>notifica al usuario vía telefónica y/o correo electrónico.</w:t>
                  </w:r>
                  <w:r w:rsidR="007F6D70" w:rsidRPr="00086038"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</w:p>
                <w:p w14:paraId="4A6BEA67" w14:textId="665B733E" w:rsidR="009A496A" w:rsidRPr="00086038" w:rsidRDefault="007A6C23" w:rsidP="007A6C23">
                  <w:pPr>
                    <w:pStyle w:val="Default"/>
                    <w:numPr>
                      <w:ilvl w:val="0"/>
                      <w:numId w:val="23"/>
                    </w:numPr>
                    <w:rPr>
                      <w:color w:val="404040" w:themeColor="text1" w:themeTint="BF"/>
                      <w:sz w:val="22"/>
                      <w:szCs w:val="22"/>
                    </w:rPr>
                  </w:pPr>
                  <w:r w:rsidRPr="00086038">
                    <w:rPr>
                      <w:rFonts w:eastAsia="Calibri"/>
                      <w:color w:val="404040" w:themeColor="text1" w:themeTint="BF"/>
                    </w:rPr>
                    <w:t>El profesional analista del Departamento de Registro Genealógico de Ganado notifica al usuario vía telefónica y/o correo electrónico.</w:t>
                  </w:r>
                </w:p>
                <w:p w14:paraId="4C84C63D" w14:textId="77777777" w:rsidR="007A6C23" w:rsidRPr="00086038" w:rsidRDefault="007A6C23" w:rsidP="007A6C23">
                  <w:pPr>
                    <w:pStyle w:val="Default"/>
                    <w:numPr>
                      <w:ilvl w:val="0"/>
                      <w:numId w:val="23"/>
                    </w:numPr>
                    <w:rPr>
                      <w:color w:val="404040" w:themeColor="text1" w:themeTint="BF"/>
                      <w:sz w:val="22"/>
                      <w:szCs w:val="22"/>
                    </w:rPr>
                  </w:pPr>
                  <w:r w:rsidRPr="00086038">
                    <w:rPr>
                      <w:color w:val="404040" w:themeColor="text1" w:themeTint="BF"/>
                      <w:sz w:val="22"/>
                      <w:szCs w:val="22"/>
                    </w:rPr>
                    <w:t>El profesional analista del Departamento de Registro Genealógico recibe el expediente con la firma de recibido del usuario.</w:t>
                  </w:r>
                </w:p>
                <w:p w14:paraId="6D24F697" w14:textId="20C55C14" w:rsidR="00B36400" w:rsidRPr="00086038" w:rsidRDefault="007C7E75" w:rsidP="007A6C23">
                  <w:pPr>
                    <w:pStyle w:val="Default"/>
                    <w:numPr>
                      <w:ilvl w:val="0"/>
                      <w:numId w:val="23"/>
                    </w:numPr>
                    <w:rPr>
                      <w:color w:val="404040" w:themeColor="text1" w:themeTint="BF"/>
                      <w:sz w:val="22"/>
                      <w:szCs w:val="22"/>
                    </w:rPr>
                  </w:pPr>
                  <w:r w:rsidRPr="00086038">
                    <w:rPr>
                      <w:color w:val="404040" w:themeColor="text1" w:themeTint="BF"/>
                      <w:sz w:val="22"/>
                      <w:szCs w:val="22"/>
                    </w:rPr>
                    <w:t>E</w:t>
                  </w:r>
                  <w:r w:rsidR="00B102A2" w:rsidRPr="00086038">
                    <w:rPr>
                      <w:color w:val="404040" w:themeColor="text1" w:themeTint="BF"/>
                      <w:sz w:val="22"/>
                      <w:szCs w:val="22"/>
                    </w:rPr>
                    <w:t xml:space="preserve">l expediente </w:t>
                  </w:r>
                  <w:r w:rsidRPr="00086038">
                    <w:rPr>
                      <w:color w:val="404040" w:themeColor="text1" w:themeTint="BF"/>
                      <w:sz w:val="22"/>
                      <w:szCs w:val="22"/>
                    </w:rPr>
                    <w:t>se archiva.</w:t>
                  </w:r>
                  <w:r w:rsidR="00B36400" w:rsidRPr="00086038">
                    <w:rPr>
                      <w:color w:val="404040" w:themeColor="text1" w:themeTint="BF"/>
                      <w:sz w:val="22"/>
                      <w:szCs w:val="22"/>
                    </w:rPr>
                    <w:t xml:space="preserve">                     </w:t>
                  </w:r>
                </w:p>
                <w:p w14:paraId="72409F87" w14:textId="40E96862" w:rsidR="00583DC6" w:rsidRPr="00086038" w:rsidRDefault="0071763A" w:rsidP="00B36400">
                  <w:pPr>
                    <w:pStyle w:val="Default"/>
                    <w:rPr>
                      <w:color w:val="404040" w:themeColor="text1" w:themeTint="BF"/>
                      <w:sz w:val="22"/>
                      <w:szCs w:val="22"/>
                    </w:rPr>
                  </w:pPr>
                  <w:r w:rsidRPr="00086038">
                    <w:rPr>
                      <w:color w:val="404040" w:themeColor="text1" w:themeTint="BF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28ABA7" w14:textId="130AA4F4" w:rsidR="00583DC6" w:rsidRPr="00086038" w:rsidRDefault="00086038" w:rsidP="00333B64">
                  <w:pPr>
                    <w:tabs>
                      <w:tab w:val="left" w:pos="6960"/>
                    </w:tabs>
                    <w:contextualSpacing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</w:rPr>
                    <w:lastRenderedPageBreak/>
                    <w:t xml:space="preserve">1. </w:t>
                  </w:r>
                  <w:r w:rsidR="00583DC6" w:rsidRPr="00086038">
                    <w:rPr>
                      <w:rFonts w:ascii="Arial" w:hAnsi="Arial" w:cs="Arial"/>
                      <w:color w:val="404040" w:themeColor="text1" w:themeTint="BF"/>
                    </w:rPr>
                    <w:t xml:space="preserve">El </w:t>
                  </w:r>
                  <w:r w:rsidR="00333B64">
                    <w:rPr>
                      <w:rFonts w:ascii="Arial" w:hAnsi="Arial" w:cs="Arial"/>
                      <w:color w:val="404040" w:themeColor="text1" w:themeTint="BF"/>
                    </w:rPr>
                    <w:t>u</w:t>
                  </w:r>
                  <w:r w:rsidR="00583DC6" w:rsidRPr="00086038">
                    <w:rPr>
                      <w:rFonts w:ascii="Arial" w:hAnsi="Arial" w:cs="Arial"/>
                      <w:color w:val="404040" w:themeColor="text1" w:themeTint="BF"/>
                    </w:rPr>
                    <w:t xml:space="preserve">suario completa </w:t>
                  </w:r>
                  <w:r w:rsidR="00DB7EDC">
                    <w:rPr>
                      <w:rFonts w:ascii="Arial" w:hAnsi="Arial" w:cs="Arial"/>
                      <w:color w:val="404040" w:themeColor="text1" w:themeTint="BF"/>
                    </w:rPr>
                    <w:t xml:space="preserve">formulario </w:t>
                  </w:r>
                  <w:r w:rsidR="00583DC6" w:rsidRPr="00086038">
                    <w:rPr>
                      <w:rFonts w:ascii="Arial" w:hAnsi="Arial" w:cs="Arial"/>
                      <w:color w:val="404040" w:themeColor="text1" w:themeTint="BF"/>
                    </w:rPr>
                    <w:t xml:space="preserve">en </w:t>
                  </w:r>
                  <w:r w:rsidR="00333B64">
                    <w:rPr>
                      <w:rFonts w:ascii="Arial" w:hAnsi="Arial" w:cs="Arial"/>
                      <w:color w:val="404040" w:themeColor="text1" w:themeTint="BF"/>
                    </w:rPr>
                    <w:t xml:space="preserve">el </w:t>
                  </w:r>
                  <w:r w:rsidR="00583DC6" w:rsidRPr="00086038">
                    <w:rPr>
                      <w:rFonts w:ascii="Arial" w:hAnsi="Arial" w:cs="Arial"/>
                      <w:color w:val="404040" w:themeColor="text1" w:themeTint="BF"/>
                    </w:rPr>
                    <w:t>sistema informático y carga documentos requeridos</w:t>
                  </w:r>
                  <w:r w:rsidR="00237EEE" w:rsidRPr="00086038">
                    <w:rPr>
                      <w:rFonts w:ascii="Arial" w:hAnsi="Arial" w:cs="Arial"/>
                      <w:color w:val="404040" w:themeColor="text1" w:themeTint="BF"/>
                    </w:rPr>
                    <w:t>.</w:t>
                  </w:r>
                </w:p>
                <w:p w14:paraId="433BDAFE" w14:textId="77777777" w:rsidR="00086038" w:rsidRDefault="00086038" w:rsidP="00333B64">
                  <w:pPr>
                    <w:tabs>
                      <w:tab w:val="left" w:pos="6960"/>
                    </w:tabs>
                    <w:contextualSpacing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0C655C2F" w14:textId="10E2BB8F" w:rsidR="00583DC6" w:rsidRPr="00086038" w:rsidRDefault="00086038" w:rsidP="00333B64">
                  <w:pPr>
                    <w:tabs>
                      <w:tab w:val="left" w:pos="6960"/>
                    </w:tabs>
                    <w:contextualSpacing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lastRenderedPageBreak/>
                    <w:t xml:space="preserve">2. </w:t>
                  </w:r>
                  <w:r w:rsidR="00583DC6" w:rsidRPr="00086038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El </w:t>
                  </w:r>
                  <w:r w:rsidR="00FE149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P</w:t>
                  </w:r>
                  <w:r w:rsidR="00583DC6" w:rsidRPr="00086038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rofesional </w:t>
                  </w:r>
                  <w:r w:rsidR="00FE149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A</w:t>
                  </w:r>
                  <w:r w:rsidR="00583DC6" w:rsidRPr="00086038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nali</w:t>
                  </w:r>
                  <w:r w:rsidR="006D6064" w:rsidRPr="00086038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st</w:t>
                  </w:r>
                  <w:r w:rsidR="00583DC6" w:rsidRPr="00086038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a recibe </w:t>
                  </w:r>
                  <w:r w:rsidR="00FE149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solicitud </w:t>
                  </w:r>
                  <w:r w:rsidR="00583DC6" w:rsidRPr="00086038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en bandeja</w:t>
                  </w:r>
                  <w:r w:rsidR="00D45C6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, </w:t>
                  </w:r>
                  <w:r w:rsidR="00583DC6" w:rsidRPr="00086038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revisa</w:t>
                  </w:r>
                  <w:r w:rsidR="00D45C6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y emite dictamen</w:t>
                  </w:r>
                  <w:r w:rsidR="00583DC6" w:rsidRPr="00086038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</w:p>
                <w:p w14:paraId="5B9FB761" w14:textId="77777777" w:rsidR="00583DC6" w:rsidRPr="00086038" w:rsidRDefault="00583DC6" w:rsidP="00333B64">
                  <w:pPr>
                    <w:tabs>
                      <w:tab w:val="left" w:pos="6960"/>
                    </w:tabs>
                    <w:contextualSpacing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086038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Si: Sigue paso 3.</w:t>
                  </w:r>
                </w:p>
                <w:p w14:paraId="136A0693" w14:textId="0CF81322" w:rsidR="00583DC6" w:rsidRPr="00086038" w:rsidRDefault="00583DC6" w:rsidP="00333B64">
                  <w:pPr>
                    <w:tabs>
                      <w:tab w:val="left" w:pos="6960"/>
                    </w:tabs>
                    <w:contextualSpacing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086038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No: </w:t>
                  </w:r>
                  <w:r w:rsidR="00D45C6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Rechaza y se notifica al </w:t>
                  </w:r>
                  <w:r w:rsidR="00333B6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u</w:t>
                  </w:r>
                  <w:r w:rsidR="00D45C6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suario por medio del sistema informático.</w:t>
                  </w:r>
                </w:p>
                <w:p w14:paraId="562A68C1" w14:textId="77777777" w:rsidR="00086038" w:rsidRDefault="00086038" w:rsidP="00333B64">
                  <w:pPr>
                    <w:tabs>
                      <w:tab w:val="left" w:pos="6960"/>
                    </w:tabs>
                    <w:contextualSpacing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510E0796" w14:textId="6D4B9BCA" w:rsidR="003B05EF" w:rsidRPr="00373CDE" w:rsidRDefault="00086038" w:rsidP="00333B64">
                  <w:pPr>
                    <w:tabs>
                      <w:tab w:val="left" w:pos="6960"/>
                    </w:tabs>
                    <w:contextualSpacing/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3. </w:t>
                  </w:r>
                  <w:r w:rsidR="003B05EF" w:rsidRPr="00235D6B">
                    <w:rPr>
                      <w:rFonts w:ascii="Arial" w:hAnsi="Arial" w:cs="Arial"/>
                      <w:color w:val="404040" w:themeColor="text1" w:themeTint="BF"/>
                    </w:rPr>
                    <w:t xml:space="preserve">El Jefe del Departamento </w:t>
                  </w:r>
                  <w:r w:rsidR="003B05EF">
                    <w:rPr>
                      <w:rFonts w:ascii="Arial" w:hAnsi="Arial" w:cs="Arial"/>
                      <w:color w:val="404040" w:themeColor="text1" w:themeTint="BF"/>
                    </w:rPr>
                    <w:t xml:space="preserve">recibe </w:t>
                  </w:r>
                  <w:r w:rsidR="00D45C6D">
                    <w:rPr>
                      <w:rFonts w:ascii="Arial" w:hAnsi="Arial" w:cs="Arial"/>
                      <w:color w:val="404040" w:themeColor="text1" w:themeTint="BF"/>
                    </w:rPr>
                    <w:t>dictamen</w:t>
                  </w:r>
                  <w:r w:rsidR="003B05EF">
                    <w:rPr>
                      <w:rFonts w:ascii="Arial" w:hAnsi="Arial" w:cs="Arial"/>
                      <w:color w:val="404040" w:themeColor="text1" w:themeTint="BF"/>
                    </w:rPr>
                    <w:t xml:space="preserve"> en bandeja</w:t>
                  </w:r>
                  <w:r w:rsidR="00D45C6D">
                    <w:rPr>
                      <w:rFonts w:ascii="Arial" w:hAnsi="Arial" w:cs="Arial"/>
                      <w:color w:val="404040" w:themeColor="text1" w:themeTint="BF"/>
                    </w:rPr>
                    <w:t>,</w:t>
                  </w:r>
                  <w:r w:rsidR="003B05EF">
                    <w:rPr>
                      <w:rFonts w:ascii="Arial" w:hAnsi="Arial" w:cs="Arial"/>
                      <w:color w:val="404040" w:themeColor="text1" w:themeTint="BF"/>
                    </w:rPr>
                    <w:t xml:space="preserve"> revisa</w:t>
                  </w:r>
                  <w:r w:rsidR="00D45C6D">
                    <w:rPr>
                      <w:rFonts w:ascii="Arial" w:hAnsi="Arial" w:cs="Arial"/>
                      <w:color w:val="404040" w:themeColor="text1" w:themeTint="BF"/>
                    </w:rPr>
                    <w:t xml:space="preserve">, emite aval y </w:t>
                  </w:r>
                  <w:r w:rsidR="003B05EF" w:rsidRPr="00373CDE">
                    <w:rPr>
                      <w:rFonts w:ascii="Arial" w:hAnsi="Arial" w:cs="Arial"/>
                      <w:color w:val="404040" w:themeColor="text1" w:themeTint="BF"/>
                    </w:rPr>
                    <w:t xml:space="preserve">notifica al </w:t>
                  </w:r>
                  <w:r w:rsidR="00333B64">
                    <w:rPr>
                      <w:rFonts w:ascii="Arial" w:hAnsi="Arial" w:cs="Arial"/>
                      <w:color w:val="404040" w:themeColor="text1" w:themeTint="BF"/>
                    </w:rPr>
                    <w:t>u</w:t>
                  </w:r>
                  <w:r w:rsidR="003B05EF" w:rsidRPr="00373CDE">
                    <w:rPr>
                      <w:rFonts w:ascii="Arial" w:hAnsi="Arial" w:cs="Arial"/>
                      <w:color w:val="404040" w:themeColor="text1" w:themeTint="BF"/>
                    </w:rPr>
                    <w:t>suario por medio del sistema informático.</w:t>
                  </w:r>
                </w:p>
                <w:p w14:paraId="2245E015" w14:textId="77777777" w:rsidR="003B05EF" w:rsidRPr="00F15FEB" w:rsidRDefault="003B05EF" w:rsidP="00333B64">
                  <w:pPr>
                    <w:tabs>
                      <w:tab w:val="left" w:pos="6960"/>
                    </w:tabs>
                    <w:contextualSpacing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678297E6" w14:textId="6DB25041" w:rsidR="00583DC6" w:rsidRPr="00086038" w:rsidRDefault="00583DC6" w:rsidP="00FE1492">
                  <w:pPr>
                    <w:tabs>
                      <w:tab w:val="left" w:pos="6960"/>
                    </w:tabs>
                    <w:contextualSpacing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</w:tbl>
          <w:p w14:paraId="5492DB30" w14:textId="672BB6DB" w:rsidR="00E950B3" w:rsidRDefault="00E950B3" w:rsidP="00E950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</w:p>
          <w:p w14:paraId="5B8E8F07" w14:textId="13259357" w:rsidR="00DB7EDC" w:rsidRDefault="00DB7EDC" w:rsidP="00DB7ED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Tiempo: </w:t>
            </w:r>
            <w:r w:rsidRPr="007E4DE0">
              <w:rPr>
                <w:rFonts w:ascii="Arial" w:hAnsi="Arial" w:cs="Arial"/>
                <w:color w:val="404040" w:themeColor="text1" w:themeTint="BF"/>
                <w:lang w:eastAsia="es-GT"/>
              </w:rPr>
              <w:t>Actual:</w:t>
            </w:r>
            <w:r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30 días   </w:t>
            </w:r>
            <w:r w:rsidR="00D45C6D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  </w:t>
            </w:r>
            <w:r>
              <w:rPr>
                <w:rFonts w:ascii="Arial" w:hAnsi="Arial" w:cs="Arial"/>
                <w:color w:val="404040" w:themeColor="text1" w:themeTint="BF"/>
                <w:lang w:eastAsia="es-GT"/>
              </w:rPr>
              <w:t>Propuesto</w:t>
            </w:r>
            <w:r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: 10 días</w:t>
            </w:r>
          </w:p>
          <w:p w14:paraId="0711F629" w14:textId="51106DA7" w:rsidR="00DB7EDC" w:rsidRDefault="00DB7EDC" w:rsidP="00DB7ED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Costo: </w:t>
            </w:r>
            <w:r w:rsidRPr="007E4DE0">
              <w:rPr>
                <w:rFonts w:ascii="Arial" w:hAnsi="Arial" w:cs="Arial"/>
                <w:color w:val="404040" w:themeColor="text1" w:themeTint="BF"/>
                <w:lang w:eastAsia="es-GT"/>
              </w:rPr>
              <w:t>Actual:</w:t>
            </w:r>
            <w:r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USD 12.50   </w:t>
            </w:r>
            <w:r w:rsidR="007E4DE0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 </w:t>
            </w:r>
            <w:r>
              <w:rPr>
                <w:rFonts w:ascii="Arial" w:hAnsi="Arial" w:cs="Arial"/>
                <w:color w:val="404040" w:themeColor="text1" w:themeTint="BF"/>
                <w:lang w:eastAsia="es-GT"/>
              </w:rPr>
              <w:t>Propuesto</w:t>
            </w:r>
            <w:r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: USD 12.50</w:t>
            </w:r>
            <w:r w:rsidR="007E4DE0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Según tarifario vigente</w:t>
            </w:r>
          </w:p>
          <w:p w14:paraId="4D7E90B3" w14:textId="77777777" w:rsidR="007E4DE0" w:rsidRDefault="00DB7EDC" w:rsidP="00DB7ED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color w:val="404040" w:themeColor="text1" w:themeTint="BF"/>
                <w:lang w:eastAsia="es-GT"/>
              </w:rPr>
              <w:t>Identificación de acciones interinstitucionales:</w:t>
            </w:r>
          </w:p>
          <w:p w14:paraId="571D249C" w14:textId="4DDEABFC" w:rsidR="00DB7EDC" w:rsidRDefault="007E4DE0" w:rsidP="007E4DE0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          Actual:</w:t>
            </w:r>
            <w:r w:rsidR="00DB7EDC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</w:t>
            </w:r>
            <w:r w:rsidR="00DB7EDC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Ninguna   </w:t>
            </w:r>
            <w:r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   </w:t>
            </w:r>
            <w:r w:rsidR="00DB7EDC">
              <w:rPr>
                <w:rFonts w:ascii="Arial" w:hAnsi="Arial" w:cs="Arial"/>
                <w:color w:val="404040" w:themeColor="text1" w:themeTint="BF"/>
                <w:lang w:eastAsia="es-GT"/>
              </w:rPr>
              <w:t>Propuesto:</w:t>
            </w:r>
            <w:r w:rsidR="00DB7EDC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Ninguna</w:t>
            </w:r>
          </w:p>
          <w:p w14:paraId="20EFB09B" w14:textId="77777777" w:rsidR="00E950B3" w:rsidRPr="00086038" w:rsidRDefault="00E950B3" w:rsidP="002C73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</w:p>
        </w:tc>
      </w:tr>
    </w:tbl>
    <w:p w14:paraId="7655049B" w14:textId="77777777" w:rsidR="00E950B3" w:rsidRPr="00086038" w:rsidRDefault="00E950B3" w:rsidP="00E950B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04040" w:themeColor="text1" w:themeTint="BF"/>
          <w:u w:val="single"/>
          <w:lang w:eastAsia="es-GT"/>
        </w:rPr>
      </w:pPr>
    </w:p>
    <w:p w14:paraId="349A7ADC" w14:textId="311D5DD0" w:rsidR="00742850" w:rsidRPr="00086038" w:rsidRDefault="00742850" w:rsidP="00E950B3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</w:rPr>
      </w:pPr>
    </w:p>
    <w:p w14:paraId="55847777" w14:textId="486230DC" w:rsidR="00E950B3" w:rsidRPr="00086038" w:rsidRDefault="00E950B3" w:rsidP="00E950B3">
      <w:pPr>
        <w:rPr>
          <w:rFonts w:ascii="Arial" w:eastAsia="Times New Roman" w:hAnsi="Arial" w:cs="Arial"/>
          <w:b/>
          <w:color w:val="404040" w:themeColor="text1" w:themeTint="BF"/>
          <w:sz w:val="24"/>
        </w:rPr>
      </w:pPr>
      <w:r w:rsidRPr="00086038">
        <w:rPr>
          <w:rFonts w:ascii="Arial" w:eastAsia="Times New Roman" w:hAnsi="Arial" w:cs="Arial"/>
          <w:b/>
          <w:color w:val="404040" w:themeColor="text1" w:themeTint="BF"/>
          <w:sz w:val="24"/>
        </w:rPr>
        <w:t xml:space="preserve">ANEXO 1. </w:t>
      </w:r>
      <w:r w:rsidR="00A507FF" w:rsidRPr="00086038">
        <w:rPr>
          <w:rFonts w:ascii="Arial" w:eastAsia="Times New Roman" w:hAnsi="Arial" w:cs="Arial"/>
          <w:b/>
          <w:color w:val="404040" w:themeColor="text1" w:themeTint="BF"/>
          <w:sz w:val="24"/>
        </w:rPr>
        <w:t xml:space="preserve"> 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547"/>
        <w:gridCol w:w="1984"/>
        <w:gridCol w:w="2410"/>
        <w:gridCol w:w="2693"/>
      </w:tblGrid>
      <w:tr w:rsidR="00086038" w:rsidRPr="00086038" w14:paraId="39674D5F" w14:textId="77777777" w:rsidTr="00B44DCB">
        <w:tc>
          <w:tcPr>
            <w:tcW w:w="2547" w:type="dxa"/>
            <w:shd w:val="clear" w:color="auto" w:fill="B4C6E7" w:themeFill="accent1" w:themeFillTint="66"/>
          </w:tcPr>
          <w:p w14:paraId="40EE1977" w14:textId="77777777" w:rsidR="00E950B3" w:rsidRPr="00086038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086038">
              <w:rPr>
                <w:rFonts w:ascii="Arial" w:hAnsi="Arial" w:cs="Arial"/>
                <w:color w:val="404040" w:themeColor="text1" w:themeTint="BF"/>
              </w:rPr>
              <w:t>INDICADOR</w:t>
            </w:r>
          </w:p>
        </w:tc>
        <w:tc>
          <w:tcPr>
            <w:tcW w:w="1984" w:type="dxa"/>
            <w:shd w:val="clear" w:color="auto" w:fill="B4C6E7" w:themeFill="accent1" w:themeFillTint="66"/>
          </w:tcPr>
          <w:p w14:paraId="0953BD2E" w14:textId="77777777" w:rsidR="00E950B3" w:rsidRPr="00086038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086038">
              <w:rPr>
                <w:rFonts w:ascii="Arial" w:hAnsi="Arial" w:cs="Arial"/>
                <w:color w:val="404040" w:themeColor="text1" w:themeTint="BF"/>
              </w:rPr>
              <w:t>SITUACION ACTUAL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6C8D441B" w14:textId="77777777" w:rsidR="00E950B3" w:rsidRPr="00086038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086038">
              <w:rPr>
                <w:rFonts w:ascii="Arial" w:hAnsi="Arial" w:cs="Arial"/>
                <w:color w:val="404040" w:themeColor="text1" w:themeTint="BF"/>
              </w:rPr>
              <w:t>SITUACION PROPUESTA</w:t>
            </w:r>
          </w:p>
        </w:tc>
        <w:tc>
          <w:tcPr>
            <w:tcW w:w="2693" w:type="dxa"/>
            <w:shd w:val="clear" w:color="auto" w:fill="B4C6E7" w:themeFill="accent1" w:themeFillTint="66"/>
          </w:tcPr>
          <w:p w14:paraId="027ABB12" w14:textId="77777777" w:rsidR="00E950B3" w:rsidRPr="00086038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086038">
              <w:rPr>
                <w:rFonts w:ascii="Arial" w:hAnsi="Arial" w:cs="Arial"/>
                <w:color w:val="404040" w:themeColor="text1" w:themeTint="BF"/>
              </w:rPr>
              <w:t>DIFERENCIA</w:t>
            </w:r>
          </w:p>
        </w:tc>
      </w:tr>
      <w:tr w:rsidR="00086038" w:rsidRPr="00086038" w14:paraId="4CF21F80" w14:textId="77777777" w:rsidTr="00B44DCB">
        <w:tc>
          <w:tcPr>
            <w:tcW w:w="2547" w:type="dxa"/>
          </w:tcPr>
          <w:p w14:paraId="4B101951" w14:textId="77777777" w:rsidR="00E950B3" w:rsidRPr="00086038" w:rsidRDefault="00E950B3" w:rsidP="00E950B3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</w:rPr>
            </w:pPr>
            <w:r w:rsidRPr="00086038">
              <w:rPr>
                <w:rFonts w:ascii="Arial" w:hAnsi="Arial" w:cs="Arial"/>
                <w:color w:val="404040" w:themeColor="text1" w:themeTint="BF"/>
              </w:rPr>
              <w:t xml:space="preserve">Número de actividades con valor añadido </w:t>
            </w:r>
          </w:p>
        </w:tc>
        <w:tc>
          <w:tcPr>
            <w:tcW w:w="1984" w:type="dxa"/>
          </w:tcPr>
          <w:p w14:paraId="43A8272B" w14:textId="3E38A931" w:rsidR="00E950B3" w:rsidRPr="00086038" w:rsidRDefault="008A2191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086038">
              <w:rPr>
                <w:rFonts w:ascii="Arial" w:hAnsi="Arial" w:cs="Arial"/>
                <w:color w:val="404040" w:themeColor="text1" w:themeTint="BF"/>
              </w:rPr>
              <w:t>8</w:t>
            </w:r>
          </w:p>
        </w:tc>
        <w:tc>
          <w:tcPr>
            <w:tcW w:w="2410" w:type="dxa"/>
          </w:tcPr>
          <w:p w14:paraId="24F3884C" w14:textId="3702F0A4" w:rsidR="00E950B3" w:rsidRPr="00086038" w:rsidRDefault="007E4DE0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2693" w:type="dxa"/>
          </w:tcPr>
          <w:p w14:paraId="2DC07FC3" w14:textId="3FE2AAB6" w:rsidR="00E950B3" w:rsidRPr="00086038" w:rsidRDefault="007E4DE0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</w:tr>
      <w:tr w:rsidR="00086038" w:rsidRPr="00086038" w14:paraId="5B5093AD" w14:textId="77777777" w:rsidTr="00B44DCB">
        <w:tc>
          <w:tcPr>
            <w:tcW w:w="2547" w:type="dxa"/>
          </w:tcPr>
          <w:p w14:paraId="7FAF4C29" w14:textId="77777777" w:rsidR="00E950B3" w:rsidRPr="00086038" w:rsidRDefault="00E950B3" w:rsidP="00E950B3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</w:rPr>
            </w:pPr>
            <w:r w:rsidRPr="00086038">
              <w:rPr>
                <w:rFonts w:ascii="Arial" w:hAnsi="Arial" w:cs="Arial"/>
                <w:color w:val="404040" w:themeColor="text1" w:themeTint="BF"/>
              </w:rPr>
              <w:t xml:space="preserve">Número de actividades de control </w:t>
            </w:r>
          </w:p>
        </w:tc>
        <w:tc>
          <w:tcPr>
            <w:tcW w:w="1984" w:type="dxa"/>
          </w:tcPr>
          <w:p w14:paraId="0309B8DC" w14:textId="661E8320" w:rsidR="00E950B3" w:rsidRPr="00086038" w:rsidRDefault="008A2191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086038">
              <w:rPr>
                <w:rFonts w:ascii="Arial" w:hAnsi="Arial" w:cs="Arial"/>
                <w:color w:val="404040" w:themeColor="text1" w:themeTint="BF"/>
              </w:rPr>
              <w:t>8</w:t>
            </w:r>
          </w:p>
        </w:tc>
        <w:tc>
          <w:tcPr>
            <w:tcW w:w="2410" w:type="dxa"/>
          </w:tcPr>
          <w:p w14:paraId="27057C0E" w14:textId="757C7618" w:rsidR="00E950B3" w:rsidRPr="00086038" w:rsidRDefault="007E4DE0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2693" w:type="dxa"/>
          </w:tcPr>
          <w:p w14:paraId="1874FE68" w14:textId="06FB49F2" w:rsidR="00E950B3" w:rsidRPr="00086038" w:rsidRDefault="007E4DE0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</w:tr>
      <w:tr w:rsidR="00086038" w:rsidRPr="00086038" w14:paraId="609278BC" w14:textId="77777777" w:rsidTr="00B44DCB">
        <w:tc>
          <w:tcPr>
            <w:tcW w:w="2547" w:type="dxa"/>
          </w:tcPr>
          <w:p w14:paraId="3D3E4105" w14:textId="77777777" w:rsidR="00E950B3" w:rsidRPr="00086038" w:rsidRDefault="00E950B3" w:rsidP="00E950B3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</w:rPr>
            </w:pPr>
            <w:r w:rsidRPr="00086038">
              <w:rPr>
                <w:rFonts w:ascii="Arial" w:hAnsi="Arial" w:cs="Arial"/>
                <w:color w:val="404040" w:themeColor="text1" w:themeTint="BF"/>
              </w:rPr>
              <w:t xml:space="preserve">Número de actividades sin valor añadido </w:t>
            </w:r>
          </w:p>
        </w:tc>
        <w:tc>
          <w:tcPr>
            <w:tcW w:w="1984" w:type="dxa"/>
          </w:tcPr>
          <w:p w14:paraId="1851293F" w14:textId="77777777" w:rsidR="00E950B3" w:rsidRPr="00086038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086038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410" w:type="dxa"/>
          </w:tcPr>
          <w:p w14:paraId="7CA813D9" w14:textId="77777777" w:rsidR="00E950B3" w:rsidRPr="00086038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086038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693" w:type="dxa"/>
          </w:tcPr>
          <w:p w14:paraId="570E745A" w14:textId="77777777" w:rsidR="00E950B3" w:rsidRPr="00086038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086038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086038" w:rsidRPr="00086038" w14:paraId="0DC225FA" w14:textId="77777777" w:rsidTr="00B44DCB">
        <w:tc>
          <w:tcPr>
            <w:tcW w:w="2547" w:type="dxa"/>
          </w:tcPr>
          <w:p w14:paraId="6E2EAE8B" w14:textId="77777777" w:rsidR="00E950B3" w:rsidRPr="00086038" w:rsidRDefault="00E950B3" w:rsidP="00E950B3">
            <w:pPr>
              <w:rPr>
                <w:rFonts w:ascii="Arial" w:hAnsi="Arial" w:cs="Arial"/>
                <w:color w:val="404040" w:themeColor="text1" w:themeTint="BF"/>
              </w:rPr>
            </w:pPr>
            <w:r w:rsidRPr="00086038">
              <w:rPr>
                <w:rFonts w:ascii="Arial" w:hAnsi="Arial" w:cs="Arial"/>
                <w:color w:val="404040" w:themeColor="text1" w:themeTint="BF"/>
              </w:rPr>
              <w:t>Tiempo del trámite</w:t>
            </w:r>
          </w:p>
        </w:tc>
        <w:tc>
          <w:tcPr>
            <w:tcW w:w="1984" w:type="dxa"/>
          </w:tcPr>
          <w:p w14:paraId="0FEAFA11" w14:textId="3C445C00" w:rsidR="00E950B3" w:rsidRPr="00086038" w:rsidRDefault="00F556EA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086038">
              <w:rPr>
                <w:rFonts w:ascii="Arial" w:hAnsi="Arial" w:cs="Arial"/>
                <w:color w:val="404040" w:themeColor="text1" w:themeTint="BF"/>
              </w:rPr>
              <w:t>30 días</w:t>
            </w:r>
          </w:p>
        </w:tc>
        <w:tc>
          <w:tcPr>
            <w:tcW w:w="2410" w:type="dxa"/>
          </w:tcPr>
          <w:p w14:paraId="4488237C" w14:textId="74848A3C" w:rsidR="00E950B3" w:rsidRPr="00086038" w:rsidRDefault="00F556EA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086038">
              <w:rPr>
                <w:rFonts w:ascii="Arial" w:hAnsi="Arial" w:cs="Arial"/>
                <w:color w:val="404040" w:themeColor="text1" w:themeTint="BF"/>
              </w:rPr>
              <w:t>10</w:t>
            </w:r>
            <w:r w:rsidR="007E4DE0">
              <w:rPr>
                <w:rFonts w:ascii="Arial" w:hAnsi="Arial" w:cs="Arial"/>
                <w:color w:val="404040" w:themeColor="text1" w:themeTint="BF"/>
              </w:rPr>
              <w:t xml:space="preserve"> días</w:t>
            </w:r>
          </w:p>
        </w:tc>
        <w:tc>
          <w:tcPr>
            <w:tcW w:w="2693" w:type="dxa"/>
          </w:tcPr>
          <w:p w14:paraId="35C62690" w14:textId="197F9510" w:rsidR="00E950B3" w:rsidRPr="00086038" w:rsidRDefault="00F556EA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086038">
              <w:rPr>
                <w:rFonts w:ascii="Arial" w:hAnsi="Arial" w:cs="Arial"/>
                <w:color w:val="404040" w:themeColor="text1" w:themeTint="BF"/>
              </w:rPr>
              <w:t>20</w:t>
            </w:r>
            <w:r w:rsidR="007E4DE0">
              <w:rPr>
                <w:rFonts w:ascii="Arial" w:hAnsi="Arial" w:cs="Arial"/>
                <w:color w:val="404040" w:themeColor="text1" w:themeTint="BF"/>
              </w:rPr>
              <w:t xml:space="preserve"> días</w:t>
            </w:r>
          </w:p>
        </w:tc>
      </w:tr>
      <w:tr w:rsidR="00086038" w:rsidRPr="00086038" w14:paraId="3FE556B2" w14:textId="77777777" w:rsidTr="00B44DCB">
        <w:tc>
          <w:tcPr>
            <w:tcW w:w="2547" w:type="dxa"/>
          </w:tcPr>
          <w:p w14:paraId="6C379C1E" w14:textId="77777777" w:rsidR="00E950B3" w:rsidRPr="00086038" w:rsidRDefault="00E950B3" w:rsidP="00E950B3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</w:rPr>
            </w:pPr>
            <w:r w:rsidRPr="00086038">
              <w:rPr>
                <w:rFonts w:ascii="Arial" w:hAnsi="Arial" w:cs="Arial"/>
                <w:color w:val="404040" w:themeColor="text1" w:themeTint="BF"/>
              </w:rPr>
              <w:t xml:space="preserve">Número de requisitos solicitados </w:t>
            </w:r>
          </w:p>
        </w:tc>
        <w:tc>
          <w:tcPr>
            <w:tcW w:w="1984" w:type="dxa"/>
          </w:tcPr>
          <w:p w14:paraId="2C6D22DC" w14:textId="03031F89" w:rsidR="00E950B3" w:rsidRPr="00086038" w:rsidRDefault="008A2191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086038">
              <w:rPr>
                <w:rFonts w:ascii="Arial" w:hAnsi="Arial" w:cs="Arial"/>
                <w:color w:val="404040" w:themeColor="text1" w:themeTint="BF"/>
              </w:rPr>
              <w:t>8</w:t>
            </w:r>
          </w:p>
        </w:tc>
        <w:tc>
          <w:tcPr>
            <w:tcW w:w="2410" w:type="dxa"/>
          </w:tcPr>
          <w:p w14:paraId="71DF246A" w14:textId="46A8457F" w:rsidR="00E950B3" w:rsidRPr="00086038" w:rsidRDefault="00950498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086038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693" w:type="dxa"/>
          </w:tcPr>
          <w:p w14:paraId="1884F630" w14:textId="3046F3D0" w:rsidR="00E950B3" w:rsidRPr="00086038" w:rsidRDefault="008A2191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086038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</w:tr>
      <w:tr w:rsidR="00086038" w:rsidRPr="00086038" w14:paraId="703FBEEF" w14:textId="77777777" w:rsidTr="00B44DCB">
        <w:tc>
          <w:tcPr>
            <w:tcW w:w="2547" w:type="dxa"/>
          </w:tcPr>
          <w:p w14:paraId="5C3BBA89" w14:textId="77777777" w:rsidR="003A6D09" w:rsidRPr="00086038" w:rsidRDefault="003A6D09" w:rsidP="00E950B3">
            <w:pPr>
              <w:rPr>
                <w:rFonts w:ascii="Arial" w:hAnsi="Arial" w:cs="Arial"/>
                <w:color w:val="404040" w:themeColor="text1" w:themeTint="BF"/>
              </w:rPr>
            </w:pPr>
            <w:r w:rsidRPr="00086038">
              <w:rPr>
                <w:rFonts w:ascii="Arial" w:hAnsi="Arial" w:cs="Arial"/>
                <w:color w:val="404040" w:themeColor="text1" w:themeTint="BF"/>
              </w:rPr>
              <w:t>Costo</w:t>
            </w:r>
          </w:p>
        </w:tc>
        <w:tc>
          <w:tcPr>
            <w:tcW w:w="1984" w:type="dxa"/>
          </w:tcPr>
          <w:p w14:paraId="7A700BBB" w14:textId="264EB116" w:rsidR="003A6D09" w:rsidRPr="00086038" w:rsidRDefault="007E4DE0" w:rsidP="000920D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USD </w:t>
            </w:r>
            <w:r w:rsidR="000920D8" w:rsidRPr="00086038">
              <w:rPr>
                <w:rFonts w:ascii="Arial" w:hAnsi="Arial" w:cs="Arial"/>
                <w:color w:val="404040" w:themeColor="text1" w:themeTint="BF"/>
              </w:rPr>
              <w:t>12.50</w:t>
            </w:r>
          </w:p>
        </w:tc>
        <w:tc>
          <w:tcPr>
            <w:tcW w:w="2410" w:type="dxa"/>
          </w:tcPr>
          <w:p w14:paraId="377F0FB4" w14:textId="4DE56DBD" w:rsidR="003A6D09" w:rsidRPr="00086038" w:rsidRDefault="007E4DE0" w:rsidP="00B44DCB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USD </w:t>
            </w:r>
            <w:r w:rsidR="000920D8" w:rsidRPr="00086038">
              <w:rPr>
                <w:rFonts w:ascii="Arial" w:hAnsi="Arial" w:cs="Arial"/>
                <w:color w:val="404040" w:themeColor="text1" w:themeTint="BF"/>
              </w:rPr>
              <w:t>12.50</w:t>
            </w:r>
            <w:r>
              <w:rPr>
                <w:rFonts w:ascii="Arial" w:hAnsi="Arial" w:cs="Arial"/>
                <w:color w:val="404040" w:themeColor="text1" w:themeTint="BF"/>
              </w:rPr>
              <w:t>. Según tarifario vigente</w:t>
            </w:r>
          </w:p>
        </w:tc>
        <w:tc>
          <w:tcPr>
            <w:tcW w:w="2693" w:type="dxa"/>
          </w:tcPr>
          <w:p w14:paraId="208A2F27" w14:textId="6D1DD62F" w:rsidR="003A6D09" w:rsidRPr="00086038" w:rsidRDefault="00295683" w:rsidP="00B44DCB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086038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086038" w:rsidRPr="00086038" w14:paraId="215FF4A4" w14:textId="77777777" w:rsidTr="00B44DCB">
        <w:tc>
          <w:tcPr>
            <w:tcW w:w="2547" w:type="dxa"/>
          </w:tcPr>
          <w:p w14:paraId="588CD9DF" w14:textId="77777777" w:rsidR="003A6D09" w:rsidRPr="00086038" w:rsidRDefault="003A6D09" w:rsidP="00E950B3">
            <w:pPr>
              <w:rPr>
                <w:rFonts w:ascii="Arial" w:hAnsi="Arial" w:cs="Arial"/>
                <w:color w:val="404040" w:themeColor="text1" w:themeTint="BF"/>
              </w:rPr>
            </w:pPr>
            <w:r w:rsidRPr="00086038">
              <w:rPr>
                <w:rFonts w:ascii="Arial" w:hAnsi="Arial" w:cs="Arial"/>
                <w:color w:val="404040" w:themeColor="text1" w:themeTint="BF"/>
              </w:rPr>
              <w:t>Cantidad de áreas participantes</w:t>
            </w:r>
          </w:p>
        </w:tc>
        <w:tc>
          <w:tcPr>
            <w:tcW w:w="1984" w:type="dxa"/>
          </w:tcPr>
          <w:p w14:paraId="2E8F3460" w14:textId="77777777" w:rsidR="003A6D09" w:rsidRPr="00086038" w:rsidRDefault="003A6D09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086038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410" w:type="dxa"/>
          </w:tcPr>
          <w:p w14:paraId="46D92416" w14:textId="77777777" w:rsidR="003A6D09" w:rsidRPr="00086038" w:rsidRDefault="003A6D09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086038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693" w:type="dxa"/>
          </w:tcPr>
          <w:p w14:paraId="134A3856" w14:textId="77777777" w:rsidR="003A6D09" w:rsidRPr="00086038" w:rsidRDefault="003A6D09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086038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086038" w:rsidRPr="00086038" w14:paraId="0719BAF6" w14:textId="77777777" w:rsidTr="00B44DCB">
        <w:tc>
          <w:tcPr>
            <w:tcW w:w="2547" w:type="dxa"/>
          </w:tcPr>
          <w:p w14:paraId="7938F04C" w14:textId="77777777" w:rsidR="003A6D09" w:rsidRPr="00086038" w:rsidRDefault="003A6D09" w:rsidP="00E950B3">
            <w:pPr>
              <w:rPr>
                <w:rFonts w:ascii="Arial" w:hAnsi="Arial" w:cs="Arial"/>
                <w:color w:val="404040" w:themeColor="text1" w:themeTint="BF"/>
              </w:rPr>
            </w:pPr>
            <w:r w:rsidRPr="00086038">
              <w:rPr>
                <w:rFonts w:ascii="Arial" w:hAnsi="Arial" w:cs="Arial"/>
                <w:color w:val="404040" w:themeColor="text1" w:themeTint="BF"/>
              </w:rPr>
              <w:t>Número de personas involucradas</w:t>
            </w:r>
          </w:p>
        </w:tc>
        <w:tc>
          <w:tcPr>
            <w:tcW w:w="1984" w:type="dxa"/>
          </w:tcPr>
          <w:p w14:paraId="186780B5" w14:textId="77777777" w:rsidR="003A6D09" w:rsidRPr="00086038" w:rsidRDefault="003A6D09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086038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2410" w:type="dxa"/>
          </w:tcPr>
          <w:p w14:paraId="55C16536" w14:textId="77777777" w:rsidR="003A6D09" w:rsidRPr="00086038" w:rsidRDefault="003A6D09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086038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2693" w:type="dxa"/>
          </w:tcPr>
          <w:p w14:paraId="7754B110" w14:textId="77777777" w:rsidR="003A6D09" w:rsidRPr="00086038" w:rsidRDefault="003A6D09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086038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3A6D09" w:rsidRPr="00086038" w14:paraId="03076750" w14:textId="77777777" w:rsidTr="00B44DCB">
        <w:tc>
          <w:tcPr>
            <w:tcW w:w="2547" w:type="dxa"/>
          </w:tcPr>
          <w:p w14:paraId="0126247F" w14:textId="77777777" w:rsidR="003A6D09" w:rsidRPr="00086038" w:rsidRDefault="003A6D09" w:rsidP="00E950B3">
            <w:pPr>
              <w:rPr>
                <w:rFonts w:ascii="Arial" w:hAnsi="Arial" w:cs="Arial"/>
                <w:color w:val="404040" w:themeColor="text1" w:themeTint="BF"/>
              </w:rPr>
            </w:pPr>
            <w:r w:rsidRPr="00086038">
              <w:rPr>
                <w:rFonts w:ascii="Arial" w:hAnsi="Arial" w:cs="Arial"/>
                <w:color w:val="404040" w:themeColor="text1" w:themeTint="BF"/>
              </w:rPr>
              <w:t>Participación de otras instituciones</w:t>
            </w:r>
          </w:p>
        </w:tc>
        <w:tc>
          <w:tcPr>
            <w:tcW w:w="1984" w:type="dxa"/>
          </w:tcPr>
          <w:p w14:paraId="2F52C74C" w14:textId="77777777" w:rsidR="003A6D09" w:rsidRPr="00086038" w:rsidRDefault="003A6D09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086038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410" w:type="dxa"/>
          </w:tcPr>
          <w:p w14:paraId="15B47A11" w14:textId="77777777" w:rsidR="003A6D09" w:rsidRPr="00086038" w:rsidRDefault="003A6D09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086038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693" w:type="dxa"/>
          </w:tcPr>
          <w:p w14:paraId="47BB99C8" w14:textId="77777777" w:rsidR="003A6D09" w:rsidRPr="00086038" w:rsidRDefault="003A6D09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086038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</w:tbl>
    <w:p w14:paraId="4E13152B" w14:textId="77777777" w:rsidR="00E950B3" w:rsidRPr="00086038" w:rsidRDefault="00E950B3" w:rsidP="00E950B3">
      <w:pPr>
        <w:rPr>
          <w:rFonts w:ascii="Arial" w:eastAsia="Times New Roman" w:hAnsi="Arial" w:cs="Arial"/>
          <w:b/>
          <w:color w:val="404040" w:themeColor="text1" w:themeTint="BF"/>
        </w:rPr>
      </w:pPr>
    </w:p>
    <w:p w14:paraId="4D1FF9CD" w14:textId="30FA9F49" w:rsidR="00E950B3" w:rsidRPr="00086038" w:rsidRDefault="004A26D6" w:rsidP="00E950B3">
      <w:pPr>
        <w:rPr>
          <w:rFonts w:ascii="Arial" w:eastAsia="Times New Roman" w:hAnsi="Arial" w:cs="Arial"/>
          <w:b/>
          <w:color w:val="404040" w:themeColor="text1" w:themeTint="BF"/>
        </w:rPr>
      </w:pPr>
      <w:r>
        <w:rPr>
          <w:noProof/>
        </w:rPr>
        <w:lastRenderedPageBreak/>
        <w:object w:dxaOrig="1440" w:dyaOrig="1440" w14:anchorId="6C21A9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441.4pt;height:562.25pt;z-index:251659264;mso-position-horizontal:center;mso-position-horizontal-relative:text;mso-position-vertical:absolute;mso-position-vertical-relative:text">
            <v:imagedata r:id="rId8" o:title=""/>
            <w10:wrap type="square"/>
          </v:shape>
          <o:OLEObject Type="Embed" ProgID="Visio.Drawing.15" ShapeID="_x0000_s1027" DrawAspect="Content" ObjectID="_1740569104" r:id="rId9"/>
        </w:object>
      </w:r>
    </w:p>
    <w:p w14:paraId="5EBEFC85" w14:textId="77777777" w:rsidR="00E950B3" w:rsidRPr="00086038" w:rsidRDefault="00E950B3">
      <w:pPr>
        <w:rPr>
          <w:color w:val="404040" w:themeColor="text1" w:themeTint="BF"/>
        </w:rPr>
      </w:pPr>
    </w:p>
    <w:sectPr w:rsidR="00E950B3" w:rsidRPr="00086038" w:rsidSect="00B44DCB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5E188" w14:textId="77777777" w:rsidR="004A26D6" w:rsidRDefault="004A26D6">
      <w:pPr>
        <w:spacing w:after="0" w:line="240" w:lineRule="auto"/>
      </w:pPr>
      <w:r>
        <w:separator/>
      </w:r>
    </w:p>
  </w:endnote>
  <w:endnote w:type="continuationSeparator" w:id="0">
    <w:p w14:paraId="193644AB" w14:textId="77777777" w:rsidR="004A26D6" w:rsidRDefault="004A2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67E4E" w14:textId="3D1752A7" w:rsidR="00B44DCB" w:rsidRDefault="00B44DCB">
    <w:pPr>
      <w:pStyle w:val="Piedepgina"/>
      <w:jc w:val="right"/>
    </w:pPr>
  </w:p>
  <w:p w14:paraId="20FE9F0E" w14:textId="77777777" w:rsidR="00B44DCB" w:rsidRDefault="00B44D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CFC3E" w14:textId="77777777" w:rsidR="004A26D6" w:rsidRDefault="004A26D6">
      <w:pPr>
        <w:spacing w:after="0" w:line="240" w:lineRule="auto"/>
      </w:pPr>
      <w:r>
        <w:separator/>
      </w:r>
    </w:p>
  </w:footnote>
  <w:footnote w:type="continuationSeparator" w:id="0">
    <w:p w14:paraId="49DEE859" w14:textId="77777777" w:rsidR="004A26D6" w:rsidRDefault="004A2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ABC"/>
    <w:multiLevelType w:val="hybridMultilevel"/>
    <w:tmpl w:val="B6DC8488"/>
    <w:lvl w:ilvl="0" w:tplc="4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E858C5"/>
    <w:multiLevelType w:val="hybridMultilevel"/>
    <w:tmpl w:val="85548532"/>
    <w:lvl w:ilvl="0" w:tplc="100A000F">
      <w:start w:val="1"/>
      <w:numFmt w:val="decimal"/>
      <w:lvlText w:val="%1."/>
      <w:lvlJc w:val="left"/>
      <w:pPr>
        <w:ind w:left="1053" w:hanging="360"/>
      </w:pPr>
    </w:lvl>
    <w:lvl w:ilvl="1" w:tplc="100A0019">
      <w:start w:val="1"/>
      <w:numFmt w:val="lowerLetter"/>
      <w:lvlText w:val="%2."/>
      <w:lvlJc w:val="left"/>
      <w:pPr>
        <w:ind w:left="1773" w:hanging="360"/>
      </w:pPr>
    </w:lvl>
    <w:lvl w:ilvl="2" w:tplc="100A001B" w:tentative="1">
      <w:start w:val="1"/>
      <w:numFmt w:val="lowerRoman"/>
      <w:lvlText w:val="%3."/>
      <w:lvlJc w:val="right"/>
      <w:pPr>
        <w:ind w:left="2493" w:hanging="180"/>
      </w:pPr>
    </w:lvl>
    <w:lvl w:ilvl="3" w:tplc="100A000F" w:tentative="1">
      <w:start w:val="1"/>
      <w:numFmt w:val="decimal"/>
      <w:lvlText w:val="%4."/>
      <w:lvlJc w:val="left"/>
      <w:pPr>
        <w:ind w:left="3213" w:hanging="360"/>
      </w:pPr>
    </w:lvl>
    <w:lvl w:ilvl="4" w:tplc="100A0019" w:tentative="1">
      <w:start w:val="1"/>
      <w:numFmt w:val="lowerLetter"/>
      <w:lvlText w:val="%5."/>
      <w:lvlJc w:val="left"/>
      <w:pPr>
        <w:ind w:left="3933" w:hanging="360"/>
      </w:pPr>
    </w:lvl>
    <w:lvl w:ilvl="5" w:tplc="100A001B" w:tentative="1">
      <w:start w:val="1"/>
      <w:numFmt w:val="lowerRoman"/>
      <w:lvlText w:val="%6."/>
      <w:lvlJc w:val="right"/>
      <w:pPr>
        <w:ind w:left="4653" w:hanging="180"/>
      </w:pPr>
    </w:lvl>
    <w:lvl w:ilvl="6" w:tplc="100A000F" w:tentative="1">
      <w:start w:val="1"/>
      <w:numFmt w:val="decimal"/>
      <w:lvlText w:val="%7."/>
      <w:lvlJc w:val="left"/>
      <w:pPr>
        <w:ind w:left="5373" w:hanging="360"/>
      </w:pPr>
    </w:lvl>
    <w:lvl w:ilvl="7" w:tplc="100A0019" w:tentative="1">
      <w:start w:val="1"/>
      <w:numFmt w:val="lowerLetter"/>
      <w:lvlText w:val="%8."/>
      <w:lvlJc w:val="left"/>
      <w:pPr>
        <w:ind w:left="6093" w:hanging="360"/>
      </w:pPr>
    </w:lvl>
    <w:lvl w:ilvl="8" w:tplc="100A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2" w15:restartNumberingAfterBreak="0">
    <w:nsid w:val="04F73651"/>
    <w:multiLevelType w:val="hybridMultilevel"/>
    <w:tmpl w:val="843439B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987F14"/>
    <w:multiLevelType w:val="hybridMultilevel"/>
    <w:tmpl w:val="006C7BA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71E0B"/>
    <w:multiLevelType w:val="hybridMultilevel"/>
    <w:tmpl w:val="2DDA6B52"/>
    <w:lvl w:ilvl="0" w:tplc="100A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940C3"/>
    <w:multiLevelType w:val="hybridMultilevel"/>
    <w:tmpl w:val="382C4638"/>
    <w:lvl w:ilvl="0" w:tplc="4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C36B21"/>
    <w:multiLevelType w:val="hybridMultilevel"/>
    <w:tmpl w:val="8D02262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B3565"/>
    <w:multiLevelType w:val="hybridMultilevel"/>
    <w:tmpl w:val="482E64AA"/>
    <w:lvl w:ilvl="0" w:tplc="10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B50261"/>
    <w:multiLevelType w:val="hybridMultilevel"/>
    <w:tmpl w:val="F7287AC6"/>
    <w:lvl w:ilvl="0" w:tplc="7A5825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0099D"/>
    <w:multiLevelType w:val="hybridMultilevel"/>
    <w:tmpl w:val="AA4811A2"/>
    <w:lvl w:ilvl="0" w:tplc="1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657F3"/>
    <w:multiLevelType w:val="hybridMultilevel"/>
    <w:tmpl w:val="9FB216D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74B44"/>
    <w:multiLevelType w:val="hybridMultilevel"/>
    <w:tmpl w:val="194CD07E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07C693C"/>
    <w:multiLevelType w:val="hybridMultilevel"/>
    <w:tmpl w:val="FF9A6848"/>
    <w:lvl w:ilvl="0" w:tplc="2B7ED42A">
      <w:start w:val="1"/>
      <w:numFmt w:val="lowerLetter"/>
      <w:lvlText w:val="%1."/>
      <w:lvlJc w:val="left"/>
      <w:pPr>
        <w:ind w:left="1080" w:hanging="360"/>
      </w:pPr>
      <w:rPr>
        <w:b w:val="0"/>
        <w:color w:val="000000" w:themeColor="text1"/>
      </w:rPr>
    </w:lvl>
    <w:lvl w:ilvl="1" w:tplc="100A0019">
      <w:start w:val="1"/>
      <w:numFmt w:val="lowerLetter"/>
      <w:lvlText w:val="%2."/>
      <w:lvlJc w:val="left"/>
      <w:pPr>
        <w:ind w:left="1800" w:hanging="360"/>
      </w:pPr>
    </w:lvl>
    <w:lvl w:ilvl="2" w:tplc="100A001B">
      <w:start w:val="1"/>
      <w:numFmt w:val="lowerRoman"/>
      <w:lvlText w:val="%3."/>
      <w:lvlJc w:val="right"/>
      <w:pPr>
        <w:ind w:left="2520" w:hanging="180"/>
      </w:pPr>
    </w:lvl>
    <w:lvl w:ilvl="3" w:tplc="100A000F">
      <w:start w:val="1"/>
      <w:numFmt w:val="decimal"/>
      <w:lvlText w:val="%4."/>
      <w:lvlJc w:val="left"/>
      <w:pPr>
        <w:ind w:left="3240" w:hanging="360"/>
      </w:pPr>
    </w:lvl>
    <w:lvl w:ilvl="4" w:tplc="100A0019">
      <w:start w:val="1"/>
      <w:numFmt w:val="lowerLetter"/>
      <w:lvlText w:val="%5."/>
      <w:lvlJc w:val="left"/>
      <w:pPr>
        <w:ind w:left="3960" w:hanging="360"/>
      </w:pPr>
    </w:lvl>
    <w:lvl w:ilvl="5" w:tplc="100A001B">
      <w:start w:val="1"/>
      <w:numFmt w:val="lowerRoman"/>
      <w:lvlText w:val="%6."/>
      <w:lvlJc w:val="right"/>
      <w:pPr>
        <w:ind w:left="4680" w:hanging="180"/>
      </w:pPr>
    </w:lvl>
    <w:lvl w:ilvl="6" w:tplc="100A000F">
      <w:start w:val="1"/>
      <w:numFmt w:val="decimal"/>
      <w:lvlText w:val="%7."/>
      <w:lvlJc w:val="left"/>
      <w:pPr>
        <w:ind w:left="5400" w:hanging="360"/>
      </w:pPr>
    </w:lvl>
    <w:lvl w:ilvl="7" w:tplc="100A0019">
      <w:start w:val="1"/>
      <w:numFmt w:val="lowerLetter"/>
      <w:lvlText w:val="%8."/>
      <w:lvlJc w:val="left"/>
      <w:pPr>
        <w:ind w:left="6120" w:hanging="360"/>
      </w:pPr>
    </w:lvl>
    <w:lvl w:ilvl="8" w:tplc="100A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8C297C"/>
    <w:multiLevelType w:val="hybridMultilevel"/>
    <w:tmpl w:val="72BE6166"/>
    <w:lvl w:ilvl="0" w:tplc="236E8472">
      <w:start w:val="1"/>
      <w:numFmt w:val="lowerLetter"/>
      <w:lvlText w:val="%1."/>
      <w:lvlJc w:val="left"/>
      <w:pPr>
        <w:ind w:left="761" w:hanging="360"/>
      </w:pPr>
      <w:rPr>
        <w:rFonts w:ascii="Arial" w:eastAsia="Times New Roman" w:hAnsi="Arial" w:cs="Arial"/>
      </w:rPr>
    </w:lvl>
    <w:lvl w:ilvl="1" w:tplc="100A0019" w:tentative="1">
      <w:start w:val="1"/>
      <w:numFmt w:val="lowerLetter"/>
      <w:lvlText w:val="%2."/>
      <w:lvlJc w:val="left"/>
      <w:pPr>
        <w:ind w:left="1481" w:hanging="360"/>
      </w:pPr>
    </w:lvl>
    <w:lvl w:ilvl="2" w:tplc="100A001B" w:tentative="1">
      <w:start w:val="1"/>
      <w:numFmt w:val="lowerRoman"/>
      <w:lvlText w:val="%3."/>
      <w:lvlJc w:val="right"/>
      <w:pPr>
        <w:ind w:left="2201" w:hanging="180"/>
      </w:pPr>
    </w:lvl>
    <w:lvl w:ilvl="3" w:tplc="100A000F" w:tentative="1">
      <w:start w:val="1"/>
      <w:numFmt w:val="decimal"/>
      <w:lvlText w:val="%4."/>
      <w:lvlJc w:val="left"/>
      <w:pPr>
        <w:ind w:left="2921" w:hanging="360"/>
      </w:pPr>
    </w:lvl>
    <w:lvl w:ilvl="4" w:tplc="100A0019" w:tentative="1">
      <w:start w:val="1"/>
      <w:numFmt w:val="lowerLetter"/>
      <w:lvlText w:val="%5."/>
      <w:lvlJc w:val="left"/>
      <w:pPr>
        <w:ind w:left="3641" w:hanging="360"/>
      </w:pPr>
    </w:lvl>
    <w:lvl w:ilvl="5" w:tplc="100A001B" w:tentative="1">
      <w:start w:val="1"/>
      <w:numFmt w:val="lowerRoman"/>
      <w:lvlText w:val="%6."/>
      <w:lvlJc w:val="right"/>
      <w:pPr>
        <w:ind w:left="4361" w:hanging="180"/>
      </w:pPr>
    </w:lvl>
    <w:lvl w:ilvl="6" w:tplc="100A000F" w:tentative="1">
      <w:start w:val="1"/>
      <w:numFmt w:val="decimal"/>
      <w:lvlText w:val="%7."/>
      <w:lvlJc w:val="left"/>
      <w:pPr>
        <w:ind w:left="5081" w:hanging="360"/>
      </w:pPr>
    </w:lvl>
    <w:lvl w:ilvl="7" w:tplc="100A0019" w:tentative="1">
      <w:start w:val="1"/>
      <w:numFmt w:val="lowerLetter"/>
      <w:lvlText w:val="%8."/>
      <w:lvlJc w:val="left"/>
      <w:pPr>
        <w:ind w:left="5801" w:hanging="360"/>
      </w:pPr>
    </w:lvl>
    <w:lvl w:ilvl="8" w:tplc="100A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4" w15:restartNumberingAfterBreak="0">
    <w:nsid w:val="2ABB73D3"/>
    <w:multiLevelType w:val="hybridMultilevel"/>
    <w:tmpl w:val="786E7746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1246D5"/>
    <w:multiLevelType w:val="hybridMultilevel"/>
    <w:tmpl w:val="B81E0A20"/>
    <w:lvl w:ilvl="0" w:tplc="7B4E0052">
      <w:start w:val="1"/>
      <w:numFmt w:val="lowerLetter"/>
      <w:lvlText w:val="%1)"/>
      <w:lvlJc w:val="left"/>
      <w:pPr>
        <w:ind w:left="1413" w:hanging="360"/>
      </w:pPr>
      <w:rPr>
        <w:rFonts w:hint="default"/>
      </w:rPr>
    </w:lvl>
    <w:lvl w:ilvl="1" w:tplc="100A0019">
      <w:start w:val="1"/>
      <w:numFmt w:val="lowerLetter"/>
      <w:lvlText w:val="%2."/>
      <w:lvlJc w:val="left"/>
      <w:pPr>
        <w:ind w:left="2133" w:hanging="360"/>
      </w:pPr>
    </w:lvl>
    <w:lvl w:ilvl="2" w:tplc="100A001B" w:tentative="1">
      <w:start w:val="1"/>
      <w:numFmt w:val="lowerRoman"/>
      <w:lvlText w:val="%3."/>
      <w:lvlJc w:val="right"/>
      <w:pPr>
        <w:ind w:left="2853" w:hanging="180"/>
      </w:pPr>
    </w:lvl>
    <w:lvl w:ilvl="3" w:tplc="100A000F" w:tentative="1">
      <w:start w:val="1"/>
      <w:numFmt w:val="decimal"/>
      <w:lvlText w:val="%4."/>
      <w:lvlJc w:val="left"/>
      <w:pPr>
        <w:ind w:left="3573" w:hanging="360"/>
      </w:pPr>
    </w:lvl>
    <w:lvl w:ilvl="4" w:tplc="100A0019" w:tentative="1">
      <w:start w:val="1"/>
      <w:numFmt w:val="lowerLetter"/>
      <w:lvlText w:val="%5."/>
      <w:lvlJc w:val="left"/>
      <w:pPr>
        <w:ind w:left="4293" w:hanging="360"/>
      </w:pPr>
    </w:lvl>
    <w:lvl w:ilvl="5" w:tplc="100A001B" w:tentative="1">
      <w:start w:val="1"/>
      <w:numFmt w:val="lowerRoman"/>
      <w:lvlText w:val="%6."/>
      <w:lvlJc w:val="right"/>
      <w:pPr>
        <w:ind w:left="5013" w:hanging="180"/>
      </w:pPr>
    </w:lvl>
    <w:lvl w:ilvl="6" w:tplc="100A000F" w:tentative="1">
      <w:start w:val="1"/>
      <w:numFmt w:val="decimal"/>
      <w:lvlText w:val="%7."/>
      <w:lvlJc w:val="left"/>
      <w:pPr>
        <w:ind w:left="5733" w:hanging="360"/>
      </w:pPr>
    </w:lvl>
    <w:lvl w:ilvl="7" w:tplc="100A0019" w:tentative="1">
      <w:start w:val="1"/>
      <w:numFmt w:val="lowerLetter"/>
      <w:lvlText w:val="%8."/>
      <w:lvlJc w:val="left"/>
      <w:pPr>
        <w:ind w:left="6453" w:hanging="360"/>
      </w:pPr>
    </w:lvl>
    <w:lvl w:ilvl="8" w:tplc="100A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16" w15:restartNumberingAfterBreak="0">
    <w:nsid w:val="3C9C6564"/>
    <w:multiLevelType w:val="hybridMultilevel"/>
    <w:tmpl w:val="FB94E18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36DFA"/>
    <w:multiLevelType w:val="hybridMultilevel"/>
    <w:tmpl w:val="27041564"/>
    <w:lvl w:ilvl="0" w:tplc="4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8A94CFF"/>
    <w:multiLevelType w:val="hybridMultilevel"/>
    <w:tmpl w:val="0B66C50E"/>
    <w:lvl w:ilvl="0" w:tplc="33827814">
      <w:start w:val="1"/>
      <w:numFmt w:val="lowerLetter"/>
      <w:lvlText w:val="%1)"/>
      <w:lvlJc w:val="left"/>
      <w:pPr>
        <w:ind w:left="720" w:hanging="360"/>
      </w:pPr>
      <w:rPr>
        <w:rFonts w:eastAsiaTheme="minorHAnsi"/>
        <w:color w:val="000000"/>
      </w:r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>
      <w:start w:val="1"/>
      <w:numFmt w:val="lowerRoman"/>
      <w:lvlText w:val="%3."/>
      <w:lvlJc w:val="right"/>
      <w:pPr>
        <w:ind w:left="2160" w:hanging="180"/>
      </w:pPr>
    </w:lvl>
    <w:lvl w:ilvl="3" w:tplc="100A000F">
      <w:start w:val="1"/>
      <w:numFmt w:val="decimal"/>
      <w:lvlText w:val="%4."/>
      <w:lvlJc w:val="left"/>
      <w:pPr>
        <w:ind w:left="2880" w:hanging="360"/>
      </w:pPr>
    </w:lvl>
    <w:lvl w:ilvl="4" w:tplc="100A0019">
      <w:start w:val="1"/>
      <w:numFmt w:val="lowerLetter"/>
      <w:lvlText w:val="%5."/>
      <w:lvlJc w:val="left"/>
      <w:pPr>
        <w:ind w:left="3600" w:hanging="360"/>
      </w:pPr>
    </w:lvl>
    <w:lvl w:ilvl="5" w:tplc="100A001B">
      <w:start w:val="1"/>
      <w:numFmt w:val="lowerRoman"/>
      <w:lvlText w:val="%6."/>
      <w:lvlJc w:val="right"/>
      <w:pPr>
        <w:ind w:left="4320" w:hanging="180"/>
      </w:pPr>
    </w:lvl>
    <w:lvl w:ilvl="6" w:tplc="100A000F">
      <w:start w:val="1"/>
      <w:numFmt w:val="decimal"/>
      <w:lvlText w:val="%7."/>
      <w:lvlJc w:val="left"/>
      <w:pPr>
        <w:ind w:left="5040" w:hanging="360"/>
      </w:pPr>
    </w:lvl>
    <w:lvl w:ilvl="7" w:tplc="100A0019">
      <w:start w:val="1"/>
      <w:numFmt w:val="lowerLetter"/>
      <w:lvlText w:val="%8."/>
      <w:lvlJc w:val="left"/>
      <w:pPr>
        <w:ind w:left="5760" w:hanging="360"/>
      </w:pPr>
    </w:lvl>
    <w:lvl w:ilvl="8" w:tplc="10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314ECA"/>
    <w:multiLevelType w:val="hybridMultilevel"/>
    <w:tmpl w:val="5212F712"/>
    <w:lvl w:ilvl="0" w:tplc="7F429DCE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E46771"/>
    <w:multiLevelType w:val="hybridMultilevel"/>
    <w:tmpl w:val="82B83C14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3283AAD"/>
    <w:multiLevelType w:val="hybridMultilevel"/>
    <w:tmpl w:val="BBF09A3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342008"/>
    <w:multiLevelType w:val="hybridMultilevel"/>
    <w:tmpl w:val="285E1048"/>
    <w:lvl w:ilvl="0" w:tplc="A7E6B6B8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2207DD8"/>
    <w:multiLevelType w:val="hybridMultilevel"/>
    <w:tmpl w:val="105A9C1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723818"/>
    <w:multiLevelType w:val="singleLevel"/>
    <w:tmpl w:val="7840C2EC"/>
    <w:lvl w:ilvl="0">
      <w:start w:val="4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</w:rPr>
    </w:lvl>
  </w:abstractNum>
  <w:abstractNum w:abstractNumId="25" w15:restartNumberingAfterBreak="0">
    <w:nsid w:val="75EF1735"/>
    <w:multiLevelType w:val="hybridMultilevel"/>
    <w:tmpl w:val="A946806C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8F93DEB"/>
    <w:multiLevelType w:val="hybridMultilevel"/>
    <w:tmpl w:val="F4B2FFD2"/>
    <w:lvl w:ilvl="0" w:tplc="873EB428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C81BEE"/>
    <w:multiLevelType w:val="hybridMultilevel"/>
    <w:tmpl w:val="6644C384"/>
    <w:lvl w:ilvl="0" w:tplc="4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8CEB70C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4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D6A12B3"/>
    <w:multiLevelType w:val="hybridMultilevel"/>
    <w:tmpl w:val="6A8A9650"/>
    <w:lvl w:ilvl="0" w:tplc="A3F8D15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1646E4"/>
    <w:multiLevelType w:val="hybridMultilevel"/>
    <w:tmpl w:val="382C4638"/>
    <w:lvl w:ilvl="0" w:tplc="4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7"/>
  </w:num>
  <w:num w:numId="3">
    <w:abstractNumId w:val="2"/>
  </w:num>
  <w:num w:numId="4">
    <w:abstractNumId w:val="29"/>
  </w:num>
  <w:num w:numId="5">
    <w:abstractNumId w:val="17"/>
  </w:num>
  <w:num w:numId="6">
    <w:abstractNumId w:val="24"/>
  </w:num>
  <w:num w:numId="7">
    <w:abstractNumId w:val="0"/>
  </w:num>
  <w:num w:numId="8">
    <w:abstractNumId w:val="20"/>
  </w:num>
  <w:num w:numId="9">
    <w:abstractNumId w:val="25"/>
  </w:num>
  <w:num w:numId="10">
    <w:abstractNumId w:val="11"/>
  </w:num>
  <w:num w:numId="11">
    <w:abstractNumId w:val="6"/>
  </w:num>
  <w:num w:numId="12">
    <w:abstractNumId w:val="14"/>
  </w:num>
  <w:num w:numId="13">
    <w:abstractNumId w:val="13"/>
  </w:num>
  <w:num w:numId="14">
    <w:abstractNumId w:val="1"/>
  </w:num>
  <w:num w:numId="15">
    <w:abstractNumId w:val="15"/>
  </w:num>
  <w:num w:numId="16">
    <w:abstractNumId w:val="3"/>
  </w:num>
  <w:num w:numId="17">
    <w:abstractNumId w:val="4"/>
  </w:num>
  <w:num w:numId="18">
    <w:abstractNumId w:val="26"/>
  </w:num>
  <w:num w:numId="19">
    <w:abstractNumId w:val="9"/>
  </w:num>
  <w:num w:numId="20">
    <w:abstractNumId w:val="8"/>
  </w:num>
  <w:num w:numId="21">
    <w:abstractNumId w:val="23"/>
  </w:num>
  <w:num w:numId="22">
    <w:abstractNumId w:val="19"/>
  </w:num>
  <w:num w:numId="23">
    <w:abstractNumId w:val="21"/>
  </w:num>
  <w:num w:numId="24">
    <w:abstractNumId w:val="27"/>
  </w:num>
  <w:num w:numId="25">
    <w:abstractNumId w:val="5"/>
  </w:num>
  <w:num w:numId="26">
    <w:abstractNumId w:val="28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B3"/>
    <w:rsid w:val="0000005F"/>
    <w:rsid w:val="00003E33"/>
    <w:rsid w:val="00005B45"/>
    <w:rsid w:val="00006E66"/>
    <w:rsid w:val="00007D7D"/>
    <w:rsid w:val="00011B92"/>
    <w:rsid w:val="00011DA9"/>
    <w:rsid w:val="00012E38"/>
    <w:rsid w:val="0001581F"/>
    <w:rsid w:val="00016018"/>
    <w:rsid w:val="00017E08"/>
    <w:rsid w:val="00017EA4"/>
    <w:rsid w:val="000309FB"/>
    <w:rsid w:val="00032C43"/>
    <w:rsid w:val="00032F46"/>
    <w:rsid w:val="0003513A"/>
    <w:rsid w:val="000356A5"/>
    <w:rsid w:val="00041049"/>
    <w:rsid w:val="00044F26"/>
    <w:rsid w:val="0004611A"/>
    <w:rsid w:val="00052321"/>
    <w:rsid w:val="0005343B"/>
    <w:rsid w:val="00057AD8"/>
    <w:rsid w:val="00066951"/>
    <w:rsid w:val="00067243"/>
    <w:rsid w:val="00071D46"/>
    <w:rsid w:val="00073DC9"/>
    <w:rsid w:val="00085EAF"/>
    <w:rsid w:val="00086038"/>
    <w:rsid w:val="000920D8"/>
    <w:rsid w:val="00093D11"/>
    <w:rsid w:val="000A1810"/>
    <w:rsid w:val="000B12D8"/>
    <w:rsid w:val="000B1A19"/>
    <w:rsid w:val="000B22A1"/>
    <w:rsid w:val="000B26F0"/>
    <w:rsid w:val="000B3B0E"/>
    <w:rsid w:val="000D7ECD"/>
    <w:rsid w:val="000E09CA"/>
    <w:rsid w:val="000E672C"/>
    <w:rsid w:val="000F5B10"/>
    <w:rsid w:val="000F69EF"/>
    <w:rsid w:val="000F7786"/>
    <w:rsid w:val="00100C68"/>
    <w:rsid w:val="00102BB7"/>
    <w:rsid w:val="00104E8B"/>
    <w:rsid w:val="001106E5"/>
    <w:rsid w:val="00114307"/>
    <w:rsid w:val="00115E28"/>
    <w:rsid w:val="0012170F"/>
    <w:rsid w:val="00123F12"/>
    <w:rsid w:val="00123F2E"/>
    <w:rsid w:val="001361AD"/>
    <w:rsid w:val="001371F6"/>
    <w:rsid w:val="00140CE1"/>
    <w:rsid w:val="00143223"/>
    <w:rsid w:val="00144079"/>
    <w:rsid w:val="0016020C"/>
    <w:rsid w:val="001701E4"/>
    <w:rsid w:val="00170A1B"/>
    <w:rsid w:val="00172AF8"/>
    <w:rsid w:val="001800AC"/>
    <w:rsid w:val="00180837"/>
    <w:rsid w:val="00183258"/>
    <w:rsid w:val="0018791D"/>
    <w:rsid w:val="00192150"/>
    <w:rsid w:val="00192651"/>
    <w:rsid w:val="00196909"/>
    <w:rsid w:val="00197550"/>
    <w:rsid w:val="001A1E93"/>
    <w:rsid w:val="001A1F99"/>
    <w:rsid w:val="001A22B7"/>
    <w:rsid w:val="001A31AE"/>
    <w:rsid w:val="001A510A"/>
    <w:rsid w:val="001B0490"/>
    <w:rsid w:val="001B168D"/>
    <w:rsid w:val="001C7F54"/>
    <w:rsid w:val="001D2449"/>
    <w:rsid w:val="001D2DFD"/>
    <w:rsid w:val="001D35C8"/>
    <w:rsid w:val="001D3A2E"/>
    <w:rsid w:val="001D3B00"/>
    <w:rsid w:val="001D60AA"/>
    <w:rsid w:val="001E2DE6"/>
    <w:rsid w:val="001E2F36"/>
    <w:rsid w:val="001E3BF7"/>
    <w:rsid w:val="001E52F0"/>
    <w:rsid w:val="001F768E"/>
    <w:rsid w:val="002007DF"/>
    <w:rsid w:val="0020118D"/>
    <w:rsid w:val="00202B42"/>
    <w:rsid w:val="00205C08"/>
    <w:rsid w:val="00207D9A"/>
    <w:rsid w:val="00221E6A"/>
    <w:rsid w:val="00225224"/>
    <w:rsid w:val="00230FDD"/>
    <w:rsid w:val="00233260"/>
    <w:rsid w:val="00233443"/>
    <w:rsid w:val="0023363B"/>
    <w:rsid w:val="00237EEE"/>
    <w:rsid w:val="0024178E"/>
    <w:rsid w:val="002424FC"/>
    <w:rsid w:val="00242908"/>
    <w:rsid w:val="00247494"/>
    <w:rsid w:val="00253CFE"/>
    <w:rsid w:val="0025655C"/>
    <w:rsid w:val="00257BCA"/>
    <w:rsid w:val="0026516B"/>
    <w:rsid w:val="002672AD"/>
    <w:rsid w:val="002707A8"/>
    <w:rsid w:val="002708FC"/>
    <w:rsid w:val="00272850"/>
    <w:rsid w:val="002730DD"/>
    <w:rsid w:val="00274748"/>
    <w:rsid w:val="00277622"/>
    <w:rsid w:val="00277B13"/>
    <w:rsid w:val="00284A56"/>
    <w:rsid w:val="002875FE"/>
    <w:rsid w:val="002924C5"/>
    <w:rsid w:val="002938C0"/>
    <w:rsid w:val="00295683"/>
    <w:rsid w:val="00295EEA"/>
    <w:rsid w:val="00297C25"/>
    <w:rsid w:val="002A4BD7"/>
    <w:rsid w:val="002B0110"/>
    <w:rsid w:val="002B1E3D"/>
    <w:rsid w:val="002B32A1"/>
    <w:rsid w:val="002B7BF8"/>
    <w:rsid w:val="002C255C"/>
    <w:rsid w:val="002C733F"/>
    <w:rsid w:val="002D0B70"/>
    <w:rsid w:val="002E0FC6"/>
    <w:rsid w:val="002E1152"/>
    <w:rsid w:val="002E5D3E"/>
    <w:rsid w:val="002E68C9"/>
    <w:rsid w:val="002F1351"/>
    <w:rsid w:val="002F42B5"/>
    <w:rsid w:val="003034BC"/>
    <w:rsid w:val="00312572"/>
    <w:rsid w:val="003146FB"/>
    <w:rsid w:val="00315E7F"/>
    <w:rsid w:val="00322DA6"/>
    <w:rsid w:val="003252B1"/>
    <w:rsid w:val="00333B64"/>
    <w:rsid w:val="00334F0F"/>
    <w:rsid w:val="0033564B"/>
    <w:rsid w:val="00337839"/>
    <w:rsid w:val="00340159"/>
    <w:rsid w:val="0034383B"/>
    <w:rsid w:val="0034703F"/>
    <w:rsid w:val="0035130A"/>
    <w:rsid w:val="00354973"/>
    <w:rsid w:val="003561F4"/>
    <w:rsid w:val="003658E4"/>
    <w:rsid w:val="00370A53"/>
    <w:rsid w:val="00370F06"/>
    <w:rsid w:val="0037202B"/>
    <w:rsid w:val="00373B4A"/>
    <w:rsid w:val="00375578"/>
    <w:rsid w:val="003767F0"/>
    <w:rsid w:val="00377F3F"/>
    <w:rsid w:val="00381624"/>
    <w:rsid w:val="0038176A"/>
    <w:rsid w:val="003829FE"/>
    <w:rsid w:val="00383538"/>
    <w:rsid w:val="00383F55"/>
    <w:rsid w:val="00387781"/>
    <w:rsid w:val="003900DE"/>
    <w:rsid w:val="003928C0"/>
    <w:rsid w:val="00393589"/>
    <w:rsid w:val="003962CB"/>
    <w:rsid w:val="00397619"/>
    <w:rsid w:val="003A17CC"/>
    <w:rsid w:val="003A319E"/>
    <w:rsid w:val="003A42C9"/>
    <w:rsid w:val="003A6D09"/>
    <w:rsid w:val="003B05EF"/>
    <w:rsid w:val="003B1B9E"/>
    <w:rsid w:val="003B32F0"/>
    <w:rsid w:val="003B4B68"/>
    <w:rsid w:val="003B5FC1"/>
    <w:rsid w:val="003C3B9A"/>
    <w:rsid w:val="003C79A1"/>
    <w:rsid w:val="003D3527"/>
    <w:rsid w:val="003E3539"/>
    <w:rsid w:val="003F54D7"/>
    <w:rsid w:val="003F6A7B"/>
    <w:rsid w:val="004014A0"/>
    <w:rsid w:val="00402FC8"/>
    <w:rsid w:val="00406F14"/>
    <w:rsid w:val="004074E4"/>
    <w:rsid w:val="00407B1B"/>
    <w:rsid w:val="0041110F"/>
    <w:rsid w:val="00415434"/>
    <w:rsid w:val="00416205"/>
    <w:rsid w:val="00417364"/>
    <w:rsid w:val="00417D4E"/>
    <w:rsid w:val="00426C81"/>
    <w:rsid w:val="00427AD6"/>
    <w:rsid w:val="00432FBC"/>
    <w:rsid w:val="0043479E"/>
    <w:rsid w:val="00436472"/>
    <w:rsid w:val="00437457"/>
    <w:rsid w:val="00440CCC"/>
    <w:rsid w:val="004456AF"/>
    <w:rsid w:val="00445C06"/>
    <w:rsid w:val="0045231B"/>
    <w:rsid w:val="00460442"/>
    <w:rsid w:val="00460749"/>
    <w:rsid w:val="004654F3"/>
    <w:rsid w:val="00465612"/>
    <w:rsid w:val="00471315"/>
    <w:rsid w:val="00473498"/>
    <w:rsid w:val="004751B2"/>
    <w:rsid w:val="004801F5"/>
    <w:rsid w:val="004824F6"/>
    <w:rsid w:val="004958C9"/>
    <w:rsid w:val="004A142A"/>
    <w:rsid w:val="004A26D6"/>
    <w:rsid w:val="004A281F"/>
    <w:rsid w:val="004A2905"/>
    <w:rsid w:val="004A2DF0"/>
    <w:rsid w:val="004A3050"/>
    <w:rsid w:val="004B1DCC"/>
    <w:rsid w:val="004B2186"/>
    <w:rsid w:val="004B4F47"/>
    <w:rsid w:val="004C104A"/>
    <w:rsid w:val="004C7D25"/>
    <w:rsid w:val="004E505C"/>
    <w:rsid w:val="004E6790"/>
    <w:rsid w:val="004F56E7"/>
    <w:rsid w:val="00503213"/>
    <w:rsid w:val="005039A4"/>
    <w:rsid w:val="005111D7"/>
    <w:rsid w:val="00512E4F"/>
    <w:rsid w:val="00517AF7"/>
    <w:rsid w:val="00520060"/>
    <w:rsid w:val="0053000C"/>
    <w:rsid w:val="005322B6"/>
    <w:rsid w:val="00532A0C"/>
    <w:rsid w:val="005407A4"/>
    <w:rsid w:val="005423A9"/>
    <w:rsid w:val="005424B1"/>
    <w:rsid w:val="00543933"/>
    <w:rsid w:val="005444A0"/>
    <w:rsid w:val="00550489"/>
    <w:rsid w:val="005557AF"/>
    <w:rsid w:val="0055729C"/>
    <w:rsid w:val="005615D1"/>
    <w:rsid w:val="005625F6"/>
    <w:rsid w:val="00574174"/>
    <w:rsid w:val="005758B9"/>
    <w:rsid w:val="0058205F"/>
    <w:rsid w:val="00582995"/>
    <w:rsid w:val="0058340C"/>
    <w:rsid w:val="00583944"/>
    <w:rsid w:val="00583DC6"/>
    <w:rsid w:val="00585A4C"/>
    <w:rsid w:val="00587350"/>
    <w:rsid w:val="00591F15"/>
    <w:rsid w:val="00592913"/>
    <w:rsid w:val="005961A6"/>
    <w:rsid w:val="0059660B"/>
    <w:rsid w:val="00596A01"/>
    <w:rsid w:val="005A455D"/>
    <w:rsid w:val="005B1CD8"/>
    <w:rsid w:val="005B5AD4"/>
    <w:rsid w:val="005B77FF"/>
    <w:rsid w:val="005B7951"/>
    <w:rsid w:val="005B7BCA"/>
    <w:rsid w:val="005C06EA"/>
    <w:rsid w:val="005C109F"/>
    <w:rsid w:val="005C141D"/>
    <w:rsid w:val="005C1A26"/>
    <w:rsid w:val="005C24EF"/>
    <w:rsid w:val="005D2630"/>
    <w:rsid w:val="005D2AD3"/>
    <w:rsid w:val="005D5CE3"/>
    <w:rsid w:val="005E0908"/>
    <w:rsid w:val="005E5A35"/>
    <w:rsid w:val="005F2609"/>
    <w:rsid w:val="00603A92"/>
    <w:rsid w:val="00605223"/>
    <w:rsid w:val="00615843"/>
    <w:rsid w:val="00616817"/>
    <w:rsid w:val="00617D2D"/>
    <w:rsid w:val="0062236A"/>
    <w:rsid w:val="00623A84"/>
    <w:rsid w:val="006248F5"/>
    <w:rsid w:val="00627E70"/>
    <w:rsid w:val="006314E8"/>
    <w:rsid w:val="00631AE9"/>
    <w:rsid w:val="00632F71"/>
    <w:rsid w:val="006343AF"/>
    <w:rsid w:val="006347C0"/>
    <w:rsid w:val="006355FA"/>
    <w:rsid w:val="0064138D"/>
    <w:rsid w:val="006446CA"/>
    <w:rsid w:val="00646BDD"/>
    <w:rsid w:val="00651290"/>
    <w:rsid w:val="00656284"/>
    <w:rsid w:val="00661E5F"/>
    <w:rsid w:val="00662A2C"/>
    <w:rsid w:val="00662DE9"/>
    <w:rsid w:val="006631D5"/>
    <w:rsid w:val="00665B53"/>
    <w:rsid w:val="00673DAF"/>
    <w:rsid w:val="00674A15"/>
    <w:rsid w:val="00677AC4"/>
    <w:rsid w:val="00680DBB"/>
    <w:rsid w:val="006823AE"/>
    <w:rsid w:val="006839C6"/>
    <w:rsid w:val="00692D7E"/>
    <w:rsid w:val="00692F3C"/>
    <w:rsid w:val="0069325E"/>
    <w:rsid w:val="00695B17"/>
    <w:rsid w:val="006A37D0"/>
    <w:rsid w:val="006A4D9E"/>
    <w:rsid w:val="006A66A6"/>
    <w:rsid w:val="006A6EAF"/>
    <w:rsid w:val="006B2827"/>
    <w:rsid w:val="006B41EE"/>
    <w:rsid w:val="006B59C0"/>
    <w:rsid w:val="006C0FD8"/>
    <w:rsid w:val="006C5B81"/>
    <w:rsid w:val="006D30EE"/>
    <w:rsid w:val="006D6064"/>
    <w:rsid w:val="006E3116"/>
    <w:rsid w:val="006E3735"/>
    <w:rsid w:val="006F08D9"/>
    <w:rsid w:val="006F6776"/>
    <w:rsid w:val="006F7A3E"/>
    <w:rsid w:val="00700A5D"/>
    <w:rsid w:val="007017CB"/>
    <w:rsid w:val="007044DE"/>
    <w:rsid w:val="007057D1"/>
    <w:rsid w:val="0071763A"/>
    <w:rsid w:val="00725854"/>
    <w:rsid w:val="00726D5C"/>
    <w:rsid w:val="00740A3A"/>
    <w:rsid w:val="00740DB7"/>
    <w:rsid w:val="0074218D"/>
    <w:rsid w:val="00742850"/>
    <w:rsid w:val="00742ECE"/>
    <w:rsid w:val="007437B0"/>
    <w:rsid w:val="007451C8"/>
    <w:rsid w:val="00755E3C"/>
    <w:rsid w:val="0076111B"/>
    <w:rsid w:val="00761A16"/>
    <w:rsid w:val="007636EF"/>
    <w:rsid w:val="00763928"/>
    <w:rsid w:val="00777421"/>
    <w:rsid w:val="00780080"/>
    <w:rsid w:val="00781143"/>
    <w:rsid w:val="00786AC3"/>
    <w:rsid w:val="00795428"/>
    <w:rsid w:val="00795A3B"/>
    <w:rsid w:val="007969BA"/>
    <w:rsid w:val="007972C2"/>
    <w:rsid w:val="007A2272"/>
    <w:rsid w:val="007A4514"/>
    <w:rsid w:val="007A6C23"/>
    <w:rsid w:val="007B231F"/>
    <w:rsid w:val="007B4DB4"/>
    <w:rsid w:val="007B7AF5"/>
    <w:rsid w:val="007C2925"/>
    <w:rsid w:val="007C3D4F"/>
    <w:rsid w:val="007C61F1"/>
    <w:rsid w:val="007C670B"/>
    <w:rsid w:val="007C7AFC"/>
    <w:rsid w:val="007C7E75"/>
    <w:rsid w:val="007D0FFC"/>
    <w:rsid w:val="007D3645"/>
    <w:rsid w:val="007D6D47"/>
    <w:rsid w:val="007E33C6"/>
    <w:rsid w:val="007E36FC"/>
    <w:rsid w:val="007E4B44"/>
    <w:rsid w:val="007E4DE0"/>
    <w:rsid w:val="007F5475"/>
    <w:rsid w:val="007F62F1"/>
    <w:rsid w:val="007F6D70"/>
    <w:rsid w:val="00802E6F"/>
    <w:rsid w:val="008043F6"/>
    <w:rsid w:val="00805FBB"/>
    <w:rsid w:val="00806C19"/>
    <w:rsid w:val="00806E0A"/>
    <w:rsid w:val="008103F9"/>
    <w:rsid w:val="008205B7"/>
    <w:rsid w:val="00822040"/>
    <w:rsid w:val="0082595F"/>
    <w:rsid w:val="00835EC8"/>
    <w:rsid w:val="00837D3D"/>
    <w:rsid w:val="00840A7F"/>
    <w:rsid w:val="00854DB9"/>
    <w:rsid w:val="0085568E"/>
    <w:rsid w:val="008559F6"/>
    <w:rsid w:val="008567FA"/>
    <w:rsid w:val="00862C78"/>
    <w:rsid w:val="008630C7"/>
    <w:rsid w:val="008638DD"/>
    <w:rsid w:val="0086582F"/>
    <w:rsid w:val="00865A05"/>
    <w:rsid w:val="00881778"/>
    <w:rsid w:val="00886BA9"/>
    <w:rsid w:val="008A0854"/>
    <w:rsid w:val="008A2191"/>
    <w:rsid w:val="008A4AAB"/>
    <w:rsid w:val="008A643E"/>
    <w:rsid w:val="008B0A1D"/>
    <w:rsid w:val="008B114A"/>
    <w:rsid w:val="008B5594"/>
    <w:rsid w:val="008B56CA"/>
    <w:rsid w:val="008B6FD9"/>
    <w:rsid w:val="008C2ED7"/>
    <w:rsid w:val="008C4F52"/>
    <w:rsid w:val="008C6E2D"/>
    <w:rsid w:val="008C76EA"/>
    <w:rsid w:val="008D296B"/>
    <w:rsid w:val="008D3102"/>
    <w:rsid w:val="008D38A9"/>
    <w:rsid w:val="008D63AF"/>
    <w:rsid w:val="008E5361"/>
    <w:rsid w:val="008E648A"/>
    <w:rsid w:val="008F294D"/>
    <w:rsid w:val="008F4209"/>
    <w:rsid w:val="008F4F2E"/>
    <w:rsid w:val="008F5612"/>
    <w:rsid w:val="008F62E2"/>
    <w:rsid w:val="008F651B"/>
    <w:rsid w:val="008F7146"/>
    <w:rsid w:val="0090428C"/>
    <w:rsid w:val="00911141"/>
    <w:rsid w:val="009175FA"/>
    <w:rsid w:val="00917B8F"/>
    <w:rsid w:val="00924E07"/>
    <w:rsid w:val="0092660D"/>
    <w:rsid w:val="0093103B"/>
    <w:rsid w:val="0093235A"/>
    <w:rsid w:val="00932482"/>
    <w:rsid w:val="00940D63"/>
    <w:rsid w:val="0094200B"/>
    <w:rsid w:val="00945750"/>
    <w:rsid w:val="00950498"/>
    <w:rsid w:val="0095131F"/>
    <w:rsid w:val="00955597"/>
    <w:rsid w:val="00955DB6"/>
    <w:rsid w:val="00957DEC"/>
    <w:rsid w:val="00963084"/>
    <w:rsid w:val="00963571"/>
    <w:rsid w:val="009644A9"/>
    <w:rsid w:val="00966B24"/>
    <w:rsid w:val="009849C3"/>
    <w:rsid w:val="00986CEE"/>
    <w:rsid w:val="009900EA"/>
    <w:rsid w:val="00992096"/>
    <w:rsid w:val="00993A73"/>
    <w:rsid w:val="009955FB"/>
    <w:rsid w:val="009A172E"/>
    <w:rsid w:val="009A2066"/>
    <w:rsid w:val="009A24FE"/>
    <w:rsid w:val="009A496A"/>
    <w:rsid w:val="009A7B9D"/>
    <w:rsid w:val="009B2740"/>
    <w:rsid w:val="009B326E"/>
    <w:rsid w:val="009B6D3F"/>
    <w:rsid w:val="009B7A64"/>
    <w:rsid w:val="009C0835"/>
    <w:rsid w:val="009C0F19"/>
    <w:rsid w:val="009C2668"/>
    <w:rsid w:val="009C3EE0"/>
    <w:rsid w:val="009D011D"/>
    <w:rsid w:val="009D645A"/>
    <w:rsid w:val="009D67B7"/>
    <w:rsid w:val="009E0E74"/>
    <w:rsid w:val="009E1276"/>
    <w:rsid w:val="009F318D"/>
    <w:rsid w:val="009F5149"/>
    <w:rsid w:val="009F6674"/>
    <w:rsid w:val="009F7A61"/>
    <w:rsid w:val="00A05BF0"/>
    <w:rsid w:val="00A0646B"/>
    <w:rsid w:val="00A10FD4"/>
    <w:rsid w:val="00A1155E"/>
    <w:rsid w:val="00A12E4B"/>
    <w:rsid w:val="00A157E6"/>
    <w:rsid w:val="00A1715D"/>
    <w:rsid w:val="00A234E7"/>
    <w:rsid w:val="00A25003"/>
    <w:rsid w:val="00A3035A"/>
    <w:rsid w:val="00A30610"/>
    <w:rsid w:val="00A35398"/>
    <w:rsid w:val="00A41D79"/>
    <w:rsid w:val="00A426D9"/>
    <w:rsid w:val="00A432E3"/>
    <w:rsid w:val="00A43535"/>
    <w:rsid w:val="00A455FC"/>
    <w:rsid w:val="00A4744B"/>
    <w:rsid w:val="00A507FF"/>
    <w:rsid w:val="00A51F79"/>
    <w:rsid w:val="00A53977"/>
    <w:rsid w:val="00A557D7"/>
    <w:rsid w:val="00A6317E"/>
    <w:rsid w:val="00A64897"/>
    <w:rsid w:val="00A656F5"/>
    <w:rsid w:val="00A718AF"/>
    <w:rsid w:val="00A751C1"/>
    <w:rsid w:val="00A76097"/>
    <w:rsid w:val="00A836AC"/>
    <w:rsid w:val="00A84869"/>
    <w:rsid w:val="00A90973"/>
    <w:rsid w:val="00A932CF"/>
    <w:rsid w:val="00A935FF"/>
    <w:rsid w:val="00AB0184"/>
    <w:rsid w:val="00AB096F"/>
    <w:rsid w:val="00AB4186"/>
    <w:rsid w:val="00AB5D37"/>
    <w:rsid w:val="00AC5BAB"/>
    <w:rsid w:val="00AC7591"/>
    <w:rsid w:val="00AD2714"/>
    <w:rsid w:val="00AE2FDE"/>
    <w:rsid w:val="00AE3467"/>
    <w:rsid w:val="00AE3FF7"/>
    <w:rsid w:val="00AE50C5"/>
    <w:rsid w:val="00AE58FB"/>
    <w:rsid w:val="00AF1B59"/>
    <w:rsid w:val="00AF218C"/>
    <w:rsid w:val="00AF4668"/>
    <w:rsid w:val="00AF5A77"/>
    <w:rsid w:val="00AF7DC3"/>
    <w:rsid w:val="00B036B2"/>
    <w:rsid w:val="00B05601"/>
    <w:rsid w:val="00B102A2"/>
    <w:rsid w:val="00B12BA6"/>
    <w:rsid w:val="00B1466D"/>
    <w:rsid w:val="00B169EE"/>
    <w:rsid w:val="00B23381"/>
    <w:rsid w:val="00B2410B"/>
    <w:rsid w:val="00B2421C"/>
    <w:rsid w:val="00B325A7"/>
    <w:rsid w:val="00B342DE"/>
    <w:rsid w:val="00B36400"/>
    <w:rsid w:val="00B40153"/>
    <w:rsid w:val="00B42151"/>
    <w:rsid w:val="00B43818"/>
    <w:rsid w:val="00B4416A"/>
    <w:rsid w:val="00B44DCB"/>
    <w:rsid w:val="00B54BA7"/>
    <w:rsid w:val="00B71627"/>
    <w:rsid w:val="00B72E99"/>
    <w:rsid w:val="00B730A2"/>
    <w:rsid w:val="00B8387E"/>
    <w:rsid w:val="00B910D6"/>
    <w:rsid w:val="00B91ADD"/>
    <w:rsid w:val="00B91FE6"/>
    <w:rsid w:val="00B92737"/>
    <w:rsid w:val="00B95B36"/>
    <w:rsid w:val="00BA45D7"/>
    <w:rsid w:val="00BA5BA0"/>
    <w:rsid w:val="00BA6F2B"/>
    <w:rsid w:val="00BB2BF6"/>
    <w:rsid w:val="00BB6103"/>
    <w:rsid w:val="00BC0806"/>
    <w:rsid w:val="00BC1809"/>
    <w:rsid w:val="00BC2F50"/>
    <w:rsid w:val="00BC7561"/>
    <w:rsid w:val="00BD6193"/>
    <w:rsid w:val="00BE0745"/>
    <w:rsid w:val="00BE2135"/>
    <w:rsid w:val="00C01C1B"/>
    <w:rsid w:val="00C04B21"/>
    <w:rsid w:val="00C07844"/>
    <w:rsid w:val="00C1375A"/>
    <w:rsid w:val="00C15F20"/>
    <w:rsid w:val="00C167D8"/>
    <w:rsid w:val="00C20717"/>
    <w:rsid w:val="00C3009E"/>
    <w:rsid w:val="00C30EFA"/>
    <w:rsid w:val="00C33F0B"/>
    <w:rsid w:val="00C348C5"/>
    <w:rsid w:val="00C36B3D"/>
    <w:rsid w:val="00C41F73"/>
    <w:rsid w:val="00C438B8"/>
    <w:rsid w:val="00C44AB4"/>
    <w:rsid w:val="00C4641A"/>
    <w:rsid w:val="00C56359"/>
    <w:rsid w:val="00C629E1"/>
    <w:rsid w:val="00C748DF"/>
    <w:rsid w:val="00C805E2"/>
    <w:rsid w:val="00C80A62"/>
    <w:rsid w:val="00C81065"/>
    <w:rsid w:val="00C82572"/>
    <w:rsid w:val="00C82595"/>
    <w:rsid w:val="00C919F3"/>
    <w:rsid w:val="00C95117"/>
    <w:rsid w:val="00C95E6E"/>
    <w:rsid w:val="00C972ED"/>
    <w:rsid w:val="00C97A86"/>
    <w:rsid w:val="00CA0E67"/>
    <w:rsid w:val="00CA5053"/>
    <w:rsid w:val="00CA64F5"/>
    <w:rsid w:val="00CB01B6"/>
    <w:rsid w:val="00CB29A1"/>
    <w:rsid w:val="00CB4C7C"/>
    <w:rsid w:val="00CC0612"/>
    <w:rsid w:val="00CC76B7"/>
    <w:rsid w:val="00CD6A3A"/>
    <w:rsid w:val="00CE3726"/>
    <w:rsid w:val="00CE66DA"/>
    <w:rsid w:val="00CE7434"/>
    <w:rsid w:val="00CF0321"/>
    <w:rsid w:val="00CF03DC"/>
    <w:rsid w:val="00CF14EF"/>
    <w:rsid w:val="00CF3894"/>
    <w:rsid w:val="00D043D0"/>
    <w:rsid w:val="00D05F7C"/>
    <w:rsid w:val="00D24C7D"/>
    <w:rsid w:val="00D33638"/>
    <w:rsid w:val="00D34190"/>
    <w:rsid w:val="00D354FB"/>
    <w:rsid w:val="00D359BD"/>
    <w:rsid w:val="00D36DAD"/>
    <w:rsid w:val="00D36DB4"/>
    <w:rsid w:val="00D43BEB"/>
    <w:rsid w:val="00D45C6D"/>
    <w:rsid w:val="00D4715C"/>
    <w:rsid w:val="00D50F69"/>
    <w:rsid w:val="00D56E9F"/>
    <w:rsid w:val="00D61CC9"/>
    <w:rsid w:val="00D62BDB"/>
    <w:rsid w:val="00D67BB2"/>
    <w:rsid w:val="00D7227F"/>
    <w:rsid w:val="00D7292F"/>
    <w:rsid w:val="00D84D0E"/>
    <w:rsid w:val="00D8527E"/>
    <w:rsid w:val="00D948EA"/>
    <w:rsid w:val="00D96029"/>
    <w:rsid w:val="00D96792"/>
    <w:rsid w:val="00DA2F94"/>
    <w:rsid w:val="00DA3EB6"/>
    <w:rsid w:val="00DA473F"/>
    <w:rsid w:val="00DA591E"/>
    <w:rsid w:val="00DA61CB"/>
    <w:rsid w:val="00DB09A2"/>
    <w:rsid w:val="00DB4091"/>
    <w:rsid w:val="00DB4EF4"/>
    <w:rsid w:val="00DB5411"/>
    <w:rsid w:val="00DB6AF5"/>
    <w:rsid w:val="00DB7CC5"/>
    <w:rsid w:val="00DB7EDC"/>
    <w:rsid w:val="00DC10E1"/>
    <w:rsid w:val="00DC225B"/>
    <w:rsid w:val="00DC4B38"/>
    <w:rsid w:val="00DC6754"/>
    <w:rsid w:val="00DD1A72"/>
    <w:rsid w:val="00DD4496"/>
    <w:rsid w:val="00DD7307"/>
    <w:rsid w:val="00DE1BC4"/>
    <w:rsid w:val="00DE2D53"/>
    <w:rsid w:val="00DE4126"/>
    <w:rsid w:val="00DE476E"/>
    <w:rsid w:val="00DE4D0E"/>
    <w:rsid w:val="00DE7897"/>
    <w:rsid w:val="00DF20B7"/>
    <w:rsid w:val="00DF43B8"/>
    <w:rsid w:val="00E034A8"/>
    <w:rsid w:val="00E07835"/>
    <w:rsid w:val="00E07C6F"/>
    <w:rsid w:val="00E07C84"/>
    <w:rsid w:val="00E1004B"/>
    <w:rsid w:val="00E12096"/>
    <w:rsid w:val="00E15EC0"/>
    <w:rsid w:val="00E226B9"/>
    <w:rsid w:val="00E27F8C"/>
    <w:rsid w:val="00E32E60"/>
    <w:rsid w:val="00E34937"/>
    <w:rsid w:val="00E35D11"/>
    <w:rsid w:val="00E4073F"/>
    <w:rsid w:val="00E40D83"/>
    <w:rsid w:val="00E45A69"/>
    <w:rsid w:val="00E502D3"/>
    <w:rsid w:val="00E53A11"/>
    <w:rsid w:val="00E53BC8"/>
    <w:rsid w:val="00E53F6A"/>
    <w:rsid w:val="00E60FAB"/>
    <w:rsid w:val="00E63D6E"/>
    <w:rsid w:val="00E64C32"/>
    <w:rsid w:val="00E6542A"/>
    <w:rsid w:val="00E65F2C"/>
    <w:rsid w:val="00E67CA9"/>
    <w:rsid w:val="00E70219"/>
    <w:rsid w:val="00E704D3"/>
    <w:rsid w:val="00E7264F"/>
    <w:rsid w:val="00E7309C"/>
    <w:rsid w:val="00E732D0"/>
    <w:rsid w:val="00E75F3F"/>
    <w:rsid w:val="00E80991"/>
    <w:rsid w:val="00E823B9"/>
    <w:rsid w:val="00E854DC"/>
    <w:rsid w:val="00E92BC2"/>
    <w:rsid w:val="00E93A02"/>
    <w:rsid w:val="00E950B3"/>
    <w:rsid w:val="00E96D10"/>
    <w:rsid w:val="00E97FD9"/>
    <w:rsid w:val="00EA1B01"/>
    <w:rsid w:val="00EB2D6A"/>
    <w:rsid w:val="00EB336A"/>
    <w:rsid w:val="00EB6778"/>
    <w:rsid w:val="00EC2A78"/>
    <w:rsid w:val="00EC3973"/>
    <w:rsid w:val="00EC3F28"/>
    <w:rsid w:val="00EC7253"/>
    <w:rsid w:val="00ED1B95"/>
    <w:rsid w:val="00ED4508"/>
    <w:rsid w:val="00ED4544"/>
    <w:rsid w:val="00ED59D8"/>
    <w:rsid w:val="00ED62E7"/>
    <w:rsid w:val="00EE1B05"/>
    <w:rsid w:val="00EE54E4"/>
    <w:rsid w:val="00EF7B8D"/>
    <w:rsid w:val="00F0145A"/>
    <w:rsid w:val="00F01AF0"/>
    <w:rsid w:val="00F024CB"/>
    <w:rsid w:val="00F02E5D"/>
    <w:rsid w:val="00F050DE"/>
    <w:rsid w:val="00F053B1"/>
    <w:rsid w:val="00F068D0"/>
    <w:rsid w:val="00F07C51"/>
    <w:rsid w:val="00F11185"/>
    <w:rsid w:val="00F125CE"/>
    <w:rsid w:val="00F24873"/>
    <w:rsid w:val="00F248D6"/>
    <w:rsid w:val="00F27EB1"/>
    <w:rsid w:val="00F30A7B"/>
    <w:rsid w:val="00F32F38"/>
    <w:rsid w:val="00F33127"/>
    <w:rsid w:val="00F43D46"/>
    <w:rsid w:val="00F444FF"/>
    <w:rsid w:val="00F5029C"/>
    <w:rsid w:val="00F5087D"/>
    <w:rsid w:val="00F53682"/>
    <w:rsid w:val="00F543E9"/>
    <w:rsid w:val="00F556EA"/>
    <w:rsid w:val="00F67D48"/>
    <w:rsid w:val="00F748EB"/>
    <w:rsid w:val="00F76FA4"/>
    <w:rsid w:val="00F83497"/>
    <w:rsid w:val="00F841BD"/>
    <w:rsid w:val="00FA1B33"/>
    <w:rsid w:val="00FB12E4"/>
    <w:rsid w:val="00FB4F0D"/>
    <w:rsid w:val="00FB6507"/>
    <w:rsid w:val="00FB77B4"/>
    <w:rsid w:val="00FC1686"/>
    <w:rsid w:val="00FC54C0"/>
    <w:rsid w:val="00FC5D69"/>
    <w:rsid w:val="00FC6E27"/>
    <w:rsid w:val="00FD205E"/>
    <w:rsid w:val="00FD267D"/>
    <w:rsid w:val="00FD2D9E"/>
    <w:rsid w:val="00FD3249"/>
    <w:rsid w:val="00FE1492"/>
    <w:rsid w:val="00FE1937"/>
    <w:rsid w:val="00FE2090"/>
    <w:rsid w:val="00FE4BE7"/>
    <w:rsid w:val="00FE5B82"/>
    <w:rsid w:val="00FF0196"/>
    <w:rsid w:val="00FF3699"/>
    <w:rsid w:val="00F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0332A01E"/>
  <w15:docId w15:val="{A797DB40-144D-4CC9-A90E-D7B093399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3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50B3"/>
    <w:pPr>
      <w:ind w:left="720"/>
      <w:contextualSpacing/>
    </w:pPr>
    <w:rPr>
      <w:rFonts w:eastAsia="Times New Roman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E950B3"/>
    <w:pPr>
      <w:tabs>
        <w:tab w:val="center" w:pos="4419"/>
        <w:tab w:val="right" w:pos="8838"/>
      </w:tabs>
      <w:spacing w:after="0" w:line="240" w:lineRule="auto"/>
    </w:pPr>
    <w:rPr>
      <w:rFonts w:eastAsia="Times New Roman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E950B3"/>
    <w:rPr>
      <w:rFonts w:eastAsia="Times New Roman" w:cs="Times New Roman"/>
    </w:rPr>
  </w:style>
  <w:style w:type="paragraph" w:customStyle="1" w:styleId="Default">
    <w:name w:val="Default"/>
    <w:rsid w:val="00E950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E950B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D4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508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104E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4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Dibujo_de_Microsoft_Visio.vsdx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D920C-AB6C-4B24-A3A9-DEB3839A8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687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Walter Sarg Galvez</dc:creator>
  <cp:lastModifiedBy>Gabriel Antonio Lara Hernandez</cp:lastModifiedBy>
  <cp:revision>21</cp:revision>
  <cp:lastPrinted>2022-09-14T20:09:00Z</cp:lastPrinted>
  <dcterms:created xsi:type="dcterms:W3CDTF">2022-12-21T20:43:00Z</dcterms:created>
  <dcterms:modified xsi:type="dcterms:W3CDTF">2023-03-17T20:39:00Z</dcterms:modified>
</cp:coreProperties>
</file>