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BC120B" w:rsidRPr="00BC120B" w14:paraId="7032AFF2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90300" w14:textId="77777777" w:rsidR="007C159A" w:rsidRPr="00BC120B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BC120B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4F68A" w14:textId="77777777" w:rsidR="007C159A" w:rsidRPr="00BC120B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BC120B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BC120B" w:rsidRPr="00BC120B" w14:paraId="39263F24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4D05F" w14:textId="77777777" w:rsidR="007C159A" w:rsidRPr="00BC120B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BC120B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AB748" w14:textId="77777777" w:rsidR="007C159A" w:rsidRPr="00BC120B" w:rsidRDefault="00FE74D8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BC120B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201</w:t>
            </w:r>
            <w:r w:rsidR="007C159A" w:rsidRPr="00BC120B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 xml:space="preserve"> </w:t>
            </w:r>
            <w:r w:rsidRPr="00BC120B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MX"/>
              </w:rPr>
              <w:t>Administración Financiera</w:t>
            </w:r>
          </w:p>
        </w:tc>
      </w:tr>
      <w:tr w:rsidR="008C3C67" w:rsidRPr="00BC120B" w14:paraId="43327591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116D5" w14:textId="77777777" w:rsidR="008C3C67" w:rsidRPr="00BC120B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BC120B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TIPO DE </w:t>
            </w:r>
            <w:r w:rsidR="002D4CC5" w:rsidRPr="00BC120B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PROCESO</w:t>
            </w:r>
            <w:r w:rsidRPr="00BC120B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5992F" w14:textId="77777777" w:rsidR="002D4CC5" w:rsidRPr="00BC120B" w:rsidRDefault="002D4CC5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BC120B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01D51F2F" w14:textId="77777777" w:rsidR="008C3C67" w:rsidRPr="00BC120B" w:rsidRDefault="008C3C67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691E83A5" w14:textId="77777777" w:rsidR="00752071" w:rsidRPr="00BC120B" w:rsidRDefault="00752071" w:rsidP="008C3C67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8496"/>
      </w:tblGrid>
      <w:tr w:rsidR="00BC120B" w:rsidRPr="00BC120B" w14:paraId="72D704D6" w14:textId="77777777" w:rsidTr="005277EC">
        <w:tc>
          <w:tcPr>
            <w:tcW w:w="0" w:type="auto"/>
          </w:tcPr>
          <w:p w14:paraId="52AD442E" w14:textId="77777777" w:rsidR="008C3C67" w:rsidRPr="00BC120B" w:rsidRDefault="008C3C67" w:rsidP="00EC0E03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BC120B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No.</w:t>
            </w:r>
          </w:p>
        </w:tc>
        <w:tc>
          <w:tcPr>
            <w:tcW w:w="8514" w:type="dxa"/>
          </w:tcPr>
          <w:p w14:paraId="5C1D807C" w14:textId="77777777" w:rsidR="008C3C67" w:rsidRPr="00BC120B" w:rsidRDefault="008C3C67" w:rsidP="00EC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BC120B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PREGUNTA</w:t>
            </w:r>
          </w:p>
        </w:tc>
      </w:tr>
      <w:tr w:rsidR="00BC120B" w:rsidRPr="00BC120B" w14:paraId="2D8975BC" w14:textId="77777777" w:rsidTr="005277EC">
        <w:tc>
          <w:tcPr>
            <w:tcW w:w="0" w:type="auto"/>
          </w:tcPr>
          <w:p w14:paraId="3DE1863F" w14:textId="77777777" w:rsidR="009C1CF1" w:rsidRPr="00BC120B" w:rsidRDefault="009C1CF1" w:rsidP="00284CB6">
            <w:pPr>
              <w:spacing w:after="0" w:line="240" w:lineRule="auto"/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C120B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8514" w:type="dxa"/>
          </w:tcPr>
          <w:p w14:paraId="0FE7E626" w14:textId="77777777" w:rsidR="009C1CF1" w:rsidRPr="00BC120B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BC120B">
              <w:rPr>
                <w:rFonts w:ascii="Arial" w:hAnsi="Arial" w:cs="Arial"/>
                <w:b/>
                <w:bCs/>
                <w:color w:val="404040" w:themeColor="text1" w:themeTint="BF"/>
              </w:rPr>
              <w:t>NOMBRE DEL PROCESO</w:t>
            </w:r>
            <w:r w:rsidR="00B8491A" w:rsidRPr="00BC120B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O TRAMITE ADMINISTRATIVO </w:t>
            </w:r>
          </w:p>
          <w:p w14:paraId="76279407" w14:textId="77777777" w:rsidR="00F32265" w:rsidRPr="00BC120B" w:rsidRDefault="00F32265" w:rsidP="00F32265">
            <w:pPr>
              <w:pStyle w:val="Sangradetextonormal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</w:p>
          <w:p w14:paraId="6766B4F2" w14:textId="7E3E8A51" w:rsidR="008E4CB2" w:rsidRPr="00BC120B" w:rsidRDefault="008E4CB2" w:rsidP="008E4CB2">
            <w:pPr>
              <w:pStyle w:val="Sangradetextonormal"/>
              <w:rPr>
                <w:rFonts w:ascii="Arial" w:eastAsiaTheme="minorHAnsi" w:hAnsi="Arial" w:cs="Arial"/>
                <w:b/>
                <w:bCs/>
                <w:color w:val="404040" w:themeColor="text1" w:themeTint="BF"/>
                <w:sz w:val="22"/>
                <w:szCs w:val="22"/>
                <w:lang w:eastAsia="en-US"/>
              </w:rPr>
            </w:pPr>
            <w:r w:rsidRPr="00BC120B">
              <w:rPr>
                <w:rFonts w:ascii="Arial" w:eastAsiaTheme="minorHAnsi" w:hAnsi="Arial" w:cs="Arial"/>
                <w:b/>
                <w:bCs/>
                <w:color w:val="404040" w:themeColor="text1" w:themeTint="BF"/>
                <w:sz w:val="22"/>
                <w:szCs w:val="22"/>
                <w:lang w:eastAsia="en-US"/>
              </w:rPr>
              <w:t>CERTIFICADO DE EXPORTACIÓN DE INSUMOS PARA USO EN ANIMALES</w:t>
            </w:r>
          </w:p>
          <w:p w14:paraId="6A389109" w14:textId="77777777" w:rsidR="00DC3F98" w:rsidRPr="00BC120B" w:rsidRDefault="00DC3F98" w:rsidP="008E4CB2">
            <w:pPr>
              <w:spacing w:after="0" w:line="240" w:lineRule="auto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</w:p>
          <w:p w14:paraId="17210068" w14:textId="77777777" w:rsidR="006B7AC6" w:rsidRPr="00BC120B" w:rsidRDefault="006B7AC6" w:rsidP="006B7AC6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BC120B">
              <w:rPr>
                <w:rFonts w:ascii="Arial" w:hAnsi="Arial" w:cs="Arial"/>
                <w:bCs/>
                <w:color w:val="404040" w:themeColor="text1" w:themeTint="BF"/>
              </w:rPr>
              <w:t>No esta sistematizado</w:t>
            </w:r>
          </w:p>
          <w:p w14:paraId="68194C1A" w14:textId="77777777" w:rsidR="00DC3980" w:rsidRPr="00BC120B" w:rsidRDefault="00DC3980" w:rsidP="006B7AC6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</w:tc>
      </w:tr>
      <w:tr w:rsidR="00BC120B" w:rsidRPr="00BC120B" w14:paraId="4F7DA340" w14:textId="77777777" w:rsidTr="005277EC">
        <w:tc>
          <w:tcPr>
            <w:tcW w:w="0" w:type="auto"/>
          </w:tcPr>
          <w:p w14:paraId="0D76838B" w14:textId="77777777" w:rsidR="008C3C67" w:rsidRPr="00BC120B" w:rsidRDefault="004D51DC" w:rsidP="00284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BC120B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8514" w:type="dxa"/>
          </w:tcPr>
          <w:p w14:paraId="16A12199" w14:textId="77777777" w:rsidR="008C3C67" w:rsidRPr="00BC120B" w:rsidRDefault="003A3867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BC120B">
              <w:rPr>
                <w:rFonts w:ascii="Arial" w:hAnsi="Arial" w:cs="Arial"/>
                <w:b/>
                <w:bCs/>
                <w:color w:val="404040" w:themeColor="text1" w:themeTint="BF"/>
              </w:rPr>
              <w:t>DIAGNOSTICO LEGAL</w:t>
            </w:r>
            <w:r w:rsidR="00B8491A" w:rsidRPr="00BC120B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(REVISIÓN DE NORMATIVA </w:t>
            </w:r>
            <w:r w:rsidR="000F69BE" w:rsidRPr="00BC120B">
              <w:rPr>
                <w:rFonts w:ascii="Arial" w:hAnsi="Arial" w:cs="Arial"/>
                <w:b/>
                <w:bCs/>
                <w:color w:val="404040" w:themeColor="text1" w:themeTint="BF"/>
              </w:rPr>
              <w:t>O</w:t>
            </w:r>
            <w:r w:rsidR="00B8491A" w:rsidRPr="00BC120B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BASE LEGAL) </w:t>
            </w:r>
          </w:p>
          <w:p w14:paraId="4E2F558F" w14:textId="61630065" w:rsidR="00F32265" w:rsidRPr="00BC120B" w:rsidRDefault="005A7959" w:rsidP="00BC120B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BC120B">
              <w:rPr>
                <w:rFonts w:ascii="Arial" w:hAnsi="Arial" w:cs="Arial"/>
                <w:bCs/>
                <w:color w:val="404040" w:themeColor="text1" w:themeTint="BF"/>
              </w:rPr>
              <w:t xml:space="preserve">Reglamento Técnico Centroamericano RTCA 65.05.52:11 Productos Utilizados en Alimentación Animal y Establecimientos. </w:t>
            </w:r>
          </w:p>
          <w:p w14:paraId="4521B40A" w14:textId="6DE7DBF4" w:rsidR="00DE5596" w:rsidRPr="00BC120B" w:rsidRDefault="00DE5596" w:rsidP="00BC120B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shd w:val="clear" w:color="auto" w:fill="FFFFFF"/>
                <w:lang w:eastAsia="es-GT"/>
              </w:rPr>
            </w:pPr>
            <w:r w:rsidRPr="00BC120B">
              <w:rPr>
                <w:rFonts w:ascii="Arial" w:eastAsia="Times New Roman" w:hAnsi="Arial" w:cs="Arial"/>
                <w:color w:val="404040" w:themeColor="text1" w:themeTint="BF"/>
                <w:shd w:val="clear" w:color="auto" w:fill="FFFFFF"/>
                <w:lang w:eastAsia="es-GT"/>
              </w:rPr>
              <w:t xml:space="preserve">Acuerdo Ministerial No.137-2007 Tarifas por servicios que presta el Ministerio de Agricultura, Ganadería y Alimentación, A través de la Unidad de Normas y Regulaciones. </w:t>
            </w:r>
          </w:p>
          <w:p w14:paraId="4FA341D7" w14:textId="77777777" w:rsidR="00DE5596" w:rsidRPr="00BC120B" w:rsidRDefault="00DE5596" w:rsidP="00DE5596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  <w:p w14:paraId="08F238E7" w14:textId="77777777" w:rsidR="003A3867" w:rsidRPr="00BC120B" w:rsidRDefault="003A3867" w:rsidP="00645F6C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BC120B" w:rsidRPr="00BC120B" w14:paraId="093C1356" w14:textId="77777777" w:rsidTr="005277EC">
        <w:tc>
          <w:tcPr>
            <w:tcW w:w="0" w:type="auto"/>
          </w:tcPr>
          <w:p w14:paraId="573D5E33" w14:textId="5A754145" w:rsidR="008C3C67" w:rsidRPr="00BC120B" w:rsidRDefault="00D03201" w:rsidP="00D032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8514" w:type="dxa"/>
          </w:tcPr>
          <w:p w14:paraId="6853A32A" w14:textId="77777777" w:rsidR="008C3C67" w:rsidRPr="00BC120B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BC120B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DISEÑO ACTUAL Y REDISEÑO DEL PROCEDIMIENTO</w:t>
            </w:r>
            <w:r w:rsidR="008C3C67" w:rsidRPr="00BC120B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 </w:t>
            </w:r>
          </w:p>
          <w:p w14:paraId="1395626E" w14:textId="5CF26829" w:rsidR="002D4CC5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15"/>
              <w:gridCol w:w="4016"/>
            </w:tblGrid>
            <w:tr w:rsidR="00BC120B" w:rsidRPr="008D6E06" w14:paraId="2D39D1B8" w14:textId="77777777" w:rsidTr="00BC120B">
              <w:tc>
                <w:tcPr>
                  <w:tcW w:w="4015" w:type="dxa"/>
                </w:tcPr>
                <w:p w14:paraId="7A8C0821" w14:textId="77777777" w:rsidR="00BC120B" w:rsidRPr="008D6E06" w:rsidRDefault="00BC120B" w:rsidP="00BC120B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8D6E06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Requisitos actuales</w:t>
                  </w:r>
                </w:p>
              </w:tc>
              <w:tc>
                <w:tcPr>
                  <w:tcW w:w="4016" w:type="dxa"/>
                </w:tcPr>
                <w:p w14:paraId="6920DFE2" w14:textId="77777777" w:rsidR="00BC120B" w:rsidRPr="008D6E06" w:rsidRDefault="00BC120B" w:rsidP="00BC120B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8D6E06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Requisitos propuestos</w:t>
                  </w:r>
                </w:p>
              </w:tc>
            </w:tr>
            <w:tr w:rsidR="00BC120B" w:rsidRPr="008D6E06" w14:paraId="6EF582D2" w14:textId="77777777" w:rsidTr="00BC120B">
              <w:tc>
                <w:tcPr>
                  <w:tcW w:w="4015" w:type="dxa"/>
                </w:tcPr>
                <w:p w14:paraId="082FEA13" w14:textId="77777777" w:rsidR="00BC120B" w:rsidRPr="00BC120B" w:rsidRDefault="00BC120B" w:rsidP="00BC120B">
                  <w:pPr>
                    <w:pStyle w:val="Sangradetextonormal"/>
                    <w:numPr>
                      <w:ilvl w:val="0"/>
                      <w:numId w:val="3"/>
                    </w:numPr>
                    <w:spacing w:line="300" w:lineRule="atLeast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BC120B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 xml:space="preserve">Adjuntar fórmula </w:t>
                  </w:r>
                  <w:proofErr w:type="spellStart"/>
                  <w:r w:rsidRPr="00BC120B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cuali</w:t>
                  </w:r>
                  <w:proofErr w:type="spellEnd"/>
                  <w:r w:rsidRPr="00BC120B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 xml:space="preserve">-cuantitativa comercial firmada por el profesional responsable de la empresa. </w:t>
                  </w:r>
                </w:p>
                <w:p w14:paraId="31339AF8" w14:textId="77777777" w:rsidR="00BC120B" w:rsidRPr="00BC120B" w:rsidRDefault="00BC120B" w:rsidP="00BC120B">
                  <w:pPr>
                    <w:pStyle w:val="Sangradetextonormal"/>
                    <w:numPr>
                      <w:ilvl w:val="0"/>
                      <w:numId w:val="3"/>
                    </w:numPr>
                    <w:spacing w:line="300" w:lineRule="atLeast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BC120B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Adjuntar ficha técnica</w:t>
                  </w:r>
                </w:p>
                <w:p w14:paraId="23CCDB2F" w14:textId="77777777" w:rsidR="00BC120B" w:rsidRPr="00BC120B" w:rsidRDefault="00BC120B" w:rsidP="00BC120B">
                  <w:pPr>
                    <w:pStyle w:val="Sangradetextonormal"/>
                    <w:numPr>
                      <w:ilvl w:val="0"/>
                      <w:numId w:val="3"/>
                    </w:numPr>
                    <w:spacing w:line="300" w:lineRule="atLeast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BC120B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 xml:space="preserve">Adjuntar etiqueta del producto. </w:t>
                  </w:r>
                </w:p>
                <w:p w14:paraId="050171AB" w14:textId="77777777" w:rsidR="00BC120B" w:rsidRPr="00BC120B" w:rsidRDefault="00BC120B" w:rsidP="00BC120B">
                  <w:pPr>
                    <w:pStyle w:val="Sangradetextonormal"/>
                    <w:numPr>
                      <w:ilvl w:val="0"/>
                      <w:numId w:val="3"/>
                    </w:numPr>
                    <w:spacing w:line="300" w:lineRule="atLeast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BC120B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Adherir un timbre Médico Veterinario y Zootecnista correspondiente según la Ley del Timbre vigente.</w:t>
                  </w:r>
                </w:p>
                <w:p w14:paraId="08D56C8E" w14:textId="2BA8E83B" w:rsidR="00BC120B" w:rsidRPr="008D6E06" w:rsidRDefault="00BC120B" w:rsidP="00BC120B">
                  <w:pPr>
                    <w:pStyle w:val="Sangradetextonormal"/>
                    <w:numPr>
                      <w:ilvl w:val="0"/>
                      <w:numId w:val="3"/>
                    </w:numPr>
                    <w:spacing w:line="300" w:lineRule="atLeast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BC120B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Adjuntar la copia del recibo de pago según tarifa vigente por producto y / o certificado emitido.</w:t>
                  </w: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016" w:type="dxa"/>
                </w:tcPr>
                <w:p w14:paraId="0F574790" w14:textId="77777777" w:rsidR="00BC120B" w:rsidRPr="00BC120B" w:rsidRDefault="00BC120B" w:rsidP="00BC120B">
                  <w:pPr>
                    <w:pStyle w:val="Sangradetextonormal"/>
                    <w:numPr>
                      <w:ilvl w:val="0"/>
                      <w:numId w:val="26"/>
                    </w:numPr>
                    <w:spacing w:line="300" w:lineRule="atLeast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BC120B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 xml:space="preserve">Adjuntar fórmula </w:t>
                  </w:r>
                  <w:proofErr w:type="spellStart"/>
                  <w:r w:rsidRPr="00BC120B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cuali</w:t>
                  </w:r>
                  <w:proofErr w:type="spellEnd"/>
                  <w:r w:rsidRPr="00BC120B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 xml:space="preserve">-cuantitativa comercial firmada por el profesional responsable de la empresa. </w:t>
                  </w:r>
                </w:p>
                <w:p w14:paraId="22612632" w14:textId="77777777" w:rsidR="00BC120B" w:rsidRPr="00BC120B" w:rsidRDefault="00BC120B" w:rsidP="00BC120B">
                  <w:pPr>
                    <w:pStyle w:val="Sangradetextonormal"/>
                    <w:numPr>
                      <w:ilvl w:val="0"/>
                      <w:numId w:val="26"/>
                    </w:numPr>
                    <w:spacing w:line="300" w:lineRule="atLeast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BC120B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Adjuntar ficha técnica</w:t>
                  </w:r>
                </w:p>
                <w:p w14:paraId="04031F90" w14:textId="77777777" w:rsidR="00BC120B" w:rsidRPr="00BC120B" w:rsidRDefault="00BC120B" w:rsidP="00BC120B">
                  <w:pPr>
                    <w:pStyle w:val="Sangradetextonormal"/>
                    <w:numPr>
                      <w:ilvl w:val="0"/>
                      <w:numId w:val="26"/>
                    </w:numPr>
                    <w:spacing w:line="300" w:lineRule="atLeast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 w:rsidRPr="00BC120B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 xml:space="preserve">Adjuntar etiqueta del producto. </w:t>
                  </w:r>
                </w:p>
                <w:p w14:paraId="06DE9129" w14:textId="774C9F2A" w:rsidR="00BC120B" w:rsidRPr="00BC120B" w:rsidRDefault="00AD34F4" w:rsidP="00BC120B">
                  <w:pPr>
                    <w:pStyle w:val="Sangradetextonormal"/>
                    <w:numPr>
                      <w:ilvl w:val="0"/>
                      <w:numId w:val="26"/>
                    </w:numPr>
                    <w:spacing w:line="300" w:lineRule="atLeast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T</w:t>
                  </w:r>
                  <w:r w:rsidR="00BC120B" w:rsidRPr="00BC120B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imbre Médico Veterinario y Zootecnista correspondiente según la Ley del Timbre vigente.</w:t>
                  </w:r>
                </w:p>
                <w:p w14:paraId="0DDCE979" w14:textId="6A70B9CC" w:rsidR="00BC120B" w:rsidRPr="008D6E06" w:rsidRDefault="00BC120B" w:rsidP="00BC120B">
                  <w:pPr>
                    <w:pStyle w:val="Sangradetextonormal"/>
                    <w:numPr>
                      <w:ilvl w:val="0"/>
                      <w:numId w:val="26"/>
                    </w:numPr>
                    <w:spacing w:line="300" w:lineRule="atLeast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BC120B"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  <w:t>Adjuntar la copia del recibo de pago según tarifa vigente por producto y / o certificado emitido.</w:t>
                  </w:r>
                </w:p>
              </w:tc>
            </w:tr>
          </w:tbl>
          <w:p w14:paraId="28D62A22" w14:textId="214BB68B" w:rsidR="00BC120B" w:rsidRDefault="00BC120B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4A723EFE" w14:textId="629695AC" w:rsidR="00983C8C" w:rsidRPr="00BC120B" w:rsidRDefault="00DE5596" w:rsidP="00983C8C">
            <w:pPr>
              <w:pStyle w:val="Sangradetextonormal"/>
              <w:spacing w:line="300" w:lineRule="atLeast"/>
              <w:jc w:val="left"/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</w:rPr>
            </w:pPr>
            <w:r w:rsidRPr="00BC120B">
              <w:rPr>
                <w:rFonts w:ascii="Arial" w:hAnsi="Arial" w:cs="Arial"/>
                <w:b/>
                <w:bCs/>
                <w:color w:val="404040" w:themeColor="text1" w:themeTint="BF"/>
                <w:sz w:val="22"/>
                <w:szCs w:val="22"/>
              </w:rPr>
              <w:t>Pasos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847"/>
              <w:gridCol w:w="4105"/>
            </w:tblGrid>
            <w:tr w:rsidR="00BC120B" w:rsidRPr="00BC120B" w14:paraId="7D092462" w14:textId="77777777" w:rsidTr="00856A67">
              <w:tc>
                <w:tcPr>
                  <w:tcW w:w="3847" w:type="dxa"/>
                </w:tcPr>
                <w:p w14:paraId="1BE7761C" w14:textId="77777777" w:rsidR="006B7AC6" w:rsidRPr="00BC120B" w:rsidRDefault="006B7AC6" w:rsidP="006B7AC6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BC120B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Actual</w:t>
                  </w:r>
                </w:p>
                <w:p w14:paraId="19AACFDD" w14:textId="77777777" w:rsidR="006B7AC6" w:rsidRPr="00BC120B" w:rsidRDefault="006B7AC6" w:rsidP="006B7AC6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</w:tcPr>
                <w:p w14:paraId="48F513E5" w14:textId="77777777" w:rsidR="006B7AC6" w:rsidRPr="00BC120B" w:rsidRDefault="006B7AC6" w:rsidP="006B7AC6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BC120B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</w:tc>
            </w:tr>
            <w:tr w:rsidR="00BC120B" w:rsidRPr="00BC120B" w14:paraId="4214774E" w14:textId="77777777" w:rsidTr="00856A67">
              <w:tc>
                <w:tcPr>
                  <w:tcW w:w="3847" w:type="dxa"/>
                  <w:vAlign w:val="center"/>
                </w:tcPr>
                <w:p w14:paraId="62C5CEE4" w14:textId="77777777" w:rsidR="006333E0" w:rsidRPr="00BC120B" w:rsidRDefault="006333E0" w:rsidP="006333E0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BC120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1. Técnico receptor Recibe y realiza un pre chequeo del expediente, de documentación de  productos utilizados en alimentación animal.</w:t>
                  </w:r>
                </w:p>
              </w:tc>
              <w:tc>
                <w:tcPr>
                  <w:tcW w:w="4105" w:type="dxa"/>
                </w:tcPr>
                <w:p w14:paraId="599EF471" w14:textId="323401B6" w:rsidR="006333E0" w:rsidRPr="00BC120B" w:rsidRDefault="006333E0" w:rsidP="006333E0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BC120B">
                    <w:rPr>
                      <w:rFonts w:ascii="Arial" w:eastAsia="Arial" w:hAnsi="Arial" w:cs="Arial"/>
                      <w:color w:val="404040" w:themeColor="text1" w:themeTint="BF"/>
                    </w:rPr>
                    <w:t>1. El usuario completa formulario en el sistema informático y carga documentos requeridos.</w:t>
                  </w:r>
                </w:p>
              </w:tc>
            </w:tr>
            <w:tr w:rsidR="00BC120B" w:rsidRPr="00BC120B" w14:paraId="52A5E121" w14:textId="77777777" w:rsidTr="00856A67">
              <w:tc>
                <w:tcPr>
                  <w:tcW w:w="3847" w:type="dxa"/>
                  <w:vAlign w:val="center"/>
                </w:tcPr>
                <w:p w14:paraId="2631C687" w14:textId="77777777" w:rsidR="006333E0" w:rsidRPr="00BC120B" w:rsidRDefault="006333E0" w:rsidP="006333E0">
                  <w:pPr>
                    <w:jc w:val="both"/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  <w:r w:rsidRPr="00BC120B">
                    <w:rPr>
                      <w:rFonts w:ascii="Arial" w:eastAsia="Calibri" w:hAnsi="Arial" w:cs="Arial"/>
                      <w:color w:val="404040" w:themeColor="text1" w:themeTint="BF"/>
                    </w:rPr>
                    <w:lastRenderedPageBreak/>
                    <w:t>2. Asignación del expediente con fecha y hora al Profesional Analista para su Registro.</w:t>
                  </w:r>
                </w:p>
              </w:tc>
              <w:tc>
                <w:tcPr>
                  <w:tcW w:w="4105" w:type="dxa"/>
                </w:tcPr>
                <w:p w14:paraId="3DECA20B" w14:textId="6AEC5032" w:rsidR="006333E0" w:rsidRPr="00BC120B" w:rsidRDefault="006333E0" w:rsidP="00BC120B">
                  <w:pPr>
                    <w:pStyle w:val="Prrafodelista"/>
                    <w:numPr>
                      <w:ilvl w:val="0"/>
                      <w:numId w:val="28"/>
                    </w:numPr>
                    <w:ind w:left="343" w:hanging="284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BC120B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El Profesional Analista recibe expediente en bandeja y revisa.</w:t>
                  </w:r>
                </w:p>
                <w:p w14:paraId="3A115604" w14:textId="77777777" w:rsidR="006333E0" w:rsidRPr="00BC120B" w:rsidRDefault="006333E0" w:rsidP="006333E0">
                  <w:pPr>
                    <w:pStyle w:val="Prrafodelista"/>
                    <w:ind w:left="360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  <w:p w14:paraId="461D9F02" w14:textId="5163A391" w:rsidR="006333E0" w:rsidRPr="00BC120B" w:rsidRDefault="006333E0" w:rsidP="006333E0">
                  <w:pPr>
                    <w:pStyle w:val="Sinespaciado"/>
                    <w:jc w:val="both"/>
                    <w:rPr>
                      <w:rFonts w:ascii="Arial" w:eastAsiaTheme="minorHAnsi" w:hAnsi="Arial" w:cs="Arial"/>
                      <w:color w:val="404040" w:themeColor="text1" w:themeTint="BF"/>
                      <w:lang w:eastAsia="es-GT"/>
                    </w:rPr>
                  </w:pPr>
                  <w:r w:rsidRPr="00BC120B">
                    <w:rPr>
                      <w:rFonts w:ascii="Arial" w:eastAsiaTheme="minorHAnsi" w:hAnsi="Arial" w:cs="Arial"/>
                      <w:color w:val="404040" w:themeColor="text1" w:themeTint="BF"/>
                      <w:lang w:eastAsia="es-GT"/>
                    </w:rPr>
                    <w:t xml:space="preserve">Si: </w:t>
                  </w:r>
                  <w:r w:rsidR="00543F4D" w:rsidRPr="00BC120B">
                    <w:rPr>
                      <w:rFonts w:ascii="Arial" w:eastAsiaTheme="minorHAnsi" w:hAnsi="Arial" w:cs="Arial"/>
                      <w:color w:val="404040" w:themeColor="text1" w:themeTint="BF"/>
                      <w:lang w:eastAsia="es-GT"/>
                    </w:rPr>
                    <w:t>sigue paso</w:t>
                  </w:r>
                  <w:r w:rsidRPr="00BC120B">
                    <w:rPr>
                      <w:rFonts w:ascii="Arial" w:eastAsiaTheme="minorHAnsi" w:hAnsi="Arial" w:cs="Arial"/>
                      <w:color w:val="404040" w:themeColor="text1" w:themeTint="BF"/>
                      <w:lang w:eastAsia="es-GT"/>
                    </w:rPr>
                    <w:t xml:space="preserve"> 3. </w:t>
                  </w:r>
                </w:p>
                <w:p w14:paraId="71E13270" w14:textId="77777777" w:rsidR="006333E0" w:rsidRPr="00BC120B" w:rsidRDefault="006333E0" w:rsidP="006333E0">
                  <w:pPr>
                    <w:pStyle w:val="Sinespaciado"/>
                    <w:jc w:val="both"/>
                    <w:rPr>
                      <w:rFonts w:ascii="Arial" w:eastAsiaTheme="minorHAnsi" w:hAnsi="Arial" w:cs="Arial"/>
                      <w:color w:val="404040" w:themeColor="text1" w:themeTint="BF"/>
                      <w:lang w:eastAsia="es-GT"/>
                    </w:rPr>
                  </w:pPr>
                  <w:r w:rsidRPr="00BC120B">
                    <w:rPr>
                      <w:rFonts w:ascii="Arial" w:eastAsiaTheme="minorHAnsi" w:hAnsi="Arial" w:cs="Arial"/>
                      <w:color w:val="404040" w:themeColor="text1" w:themeTint="BF"/>
                      <w:lang w:eastAsia="es-GT"/>
                    </w:rPr>
                    <w:t xml:space="preserve">No: devuelve para correcciones y regresa a paso 1. </w:t>
                  </w:r>
                </w:p>
                <w:p w14:paraId="5001083D" w14:textId="77777777" w:rsidR="006333E0" w:rsidRPr="00BC120B" w:rsidRDefault="006333E0" w:rsidP="006333E0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BC120B" w:rsidRPr="00BC120B" w14:paraId="46A1B435" w14:textId="77777777" w:rsidTr="00856A67">
              <w:tc>
                <w:tcPr>
                  <w:tcW w:w="3847" w:type="dxa"/>
                  <w:vAlign w:val="center"/>
                </w:tcPr>
                <w:p w14:paraId="40BA8814" w14:textId="77777777" w:rsidR="006333E0" w:rsidRPr="00BC120B" w:rsidRDefault="006333E0" w:rsidP="006333E0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BC120B">
                    <w:rPr>
                      <w:rFonts w:ascii="Arial" w:eastAsia="Calibri" w:hAnsi="Arial" w:cs="Arial"/>
                      <w:color w:val="404040" w:themeColor="text1" w:themeTint="BF"/>
                    </w:rPr>
                    <w:t xml:space="preserve">3. El profesional analista verifica los datos de la solicitud </w:t>
                  </w:r>
                  <w:r w:rsidRPr="00BC120B">
                    <w:rPr>
                      <w:rFonts w:ascii="Arial" w:hAnsi="Arial" w:cs="Arial"/>
                      <w:color w:val="404040" w:themeColor="text1" w:themeTint="BF"/>
                    </w:rPr>
                    <w:t xml:space="preserve">DE CERTIFICADO DE EXPORTACIÓN DE INSUMOS PARA USO EN ANIMALES, DRIPUA-01-R-045 </w:t>
                  </w:r>
                  <w:r w:rsidRPr="00BC120B">
                    <w:rPr>
                      <w:rFonts w:ascii="Arial" w:eastAsia="Calibri" w:hAnsi="Arial" w:cs="Arial"/>
                      <w:color w:val="404040" w:themeColor="text1" w:themeTint="BF"/>
                    </w:rPr>
                    <w:t>y expediente</w:t>
                  </w:r>
                  <w:r w:rsidRPr="00BC120B"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  <w:t xml:space="preserve">, </w:t>
                  </w:r>
                  <w:r w:rsidRPr="00BC120B">
                    <w:rPr>
                      <w:rFonts w:ascii="Arial" w:eastAsia="Calibri" w:hAnsi="Arial" w:cs="Arial"/>
                      <w:color w:val="404040" w:themeColor="text1" w:themeTint="BF"/>
                    </w:rPr>
                    <w:t>Se verifica la vigencia de la licencia de funcionamiento  y regencia de la empresa elaboradora.</w:t>
                  </w:r>
                </w:p>
              </w:tc>
              <w:tc>
                <w:tcPr>
                  <w:tcW w:w="4105" w:type="dxa"/>
                </w:tcPr>
                <w:p w14:paraId="27E2E616" w14:textId="0DA5DE77" w:rsidR="006333E0" w:rsidRPr="00BC120B" w:rsidRDefault="00BC120B" w:rsidP="006333E0">
                  <w:pPr>
                    <w:jc w:val="both"/>
                    <w:rPr>
                      <w:rFonts w:ascii="Arial" w:eastAsia="Calibri" w:hAnsi="Arial" w:cs="Arial"/>
                      <w:color w:val="404040" w:themeColor="text1" w:themeTint="BF"/>
                      <w:lang w:val="es-MX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3. </w:t>
                  </w:r>
                  <w:r w:rsidR="006333E0" w:rsidRPr="00BC120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Profesional Analista genera certificado con código de validación electrónica en el sistema informático.</w:t>
                  </w:r>
                </w:p>
              </w:tc>
            </w:tr>
            <w:tr w:rsidR="00BC120B" w:rsidRPr="00BC120B" w14:paraId="50E0B7C6" w14:textId="77777777" w:rsidTr="00856A67">
              <w:tc>
                <w:tcPr>
                  <w:tcW w:w="3847" w:type="dxa"/>
                  <w:vAlign w:val="center"/>
                </w:tcPr>
                <w:p w14:paraId="448B2367" w14:textId="77777777" w:rsidR="006333E0" w:rsidRPr="00BC120B" w:rsidRDefault="006333E0" w:rsidP="006333E0">
                  <w:pPr>
                    <w:jc w:val="both"/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  <w:r w:rsidRPr="00BC120B">
                    <w:rPr>
                      <w:rFonts w:ascii="Arial" w:eastAsia="Calibri" w:hAnsi="Arial" w:cs="Arial"/>
                      <w:color w:val="404040" w:themeColor="text1" w:themeTint="BF"/>
                    </w:rPr>
                    <w:t xml:space="preserve">4. El profesional analista verifica que el expediente cumpla con los requisitos del RTCA 65.05.52.11. </w:t>
                  </w:r>
                </w:p>
              </w:tc>
              <w:tc>
                <w:tcPr>
                  <w:tcW w:w="4105" w:type="dxa"/>
                </w:tcPr>
                <w:p w14:paraId="2688DCFA" w14:textId="5E4BD0A2" w:rsidR="006333E0" w:rsidRPr="00BC120B" w:rsidRDefault="006333E0" w:rsidP="00BC120B">
                  <w:pPr>
                    <w:pStyle w:val="Prrafodelista"/>
                    <w:numPr>
                      <w:ilvl w:val="0"/>
                      <w:numId w:val="29"/>
                    </w:numPr>
                    <w:ind w:left="484" w:hanging="425"/>
                    <w:jc w:val="both"/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</w:pPr>
                  <w:r w:rsidRPr="00BC120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Jefe de Departamento recibe certificado en bandeja y revisa.</w:t>
                  </w:r>
                </w:p>
                <w:p w14:paraId="6B9233E4" w14:textId="77777777" w:rsidR="006333E0" w:rsidRPr="00BC120B" w:rsidRDefault="006333E0" w:rsidP="006333E0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</w:pPr>
                  <w:r w:rsidRPr="00BC120B"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  <w:t>Si: sigue paso 5</w:t>
                  </w:r>
                </w:p>
                <w:p w14:paraId="28DA1191" w14:textId="62DDA032" w:rsidR="006333E0" w:rsidRPr="00BC120B" w:rsidRDefault="006333E0" w:rsidP="006333E0">
                  <w:pPr>
                    <w:jc w:val="both"/>
                    <w:rPr>
                      <w:rFonts w:ascii="Arial" w:eastAsia="Calibri" w:hAnsi="Arial" w:cs="Arial"/>
                      <w:color w:val="404040" w:themeColor="text1" w:themeTint="BF"/>
                      <w:lang w:val="es-MX"/>
                    </w:rPr>
                  </w:pPr>
                  <w:r w:rsidRPr="00BC120B">
                    <w:rPr>
                      <w:rFonts w:ascii="Arial" w:hAnsi="Arial" w:cs="Arial"/>
                      <w:color w:val="404040" w:themeColor="text1" w:themeTint="BF"/>
                      <w:lang w:val="es-MX"/>
                    </w:rPr>
                    <w:t>No: Devuelve para correcciones y regresa paso 3</w:t>
                  </w:r>
                </w:p>
              </w:tc>
            </w:tr>
            <w:tr w:rsidR="00BC120B" w:rsidRPr="00BC120B" w14:paraId="04CB68D3" w14:textId="77777777" w:rsidTr="00856A67">
              <w:tc>
                <w:tcPr>
                  <w:tcW w:w="3847" w:type="dxa"/>
                  <w:vAlign w:val="center"/>
                </w:tcPr>
                <w:p w14:paraId="57F70770" w14:textId="77777777" w:rsidR="006333E0" w:rsidRPr="00BC120B" w:rsidRDefault="006333E0" w:rsidP="006333E0">
                  <w:pPr>
                    <w:jc w:val="both"/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  <w:r w:rsidRPr="00BC120B">
                    <w:rPr>
                      <w:rFonts w:ascii="Arial" w:eastAsia="Calibri" w:hAnsi="Arial" w:cs="Arial"/>
                      <w:color w:val="404040" w:themeColor="text1" w:themeTint="BF"/>
                    </w:rPr>
                    <w:t>5. Emite Dictamen Técnico.</w:t>
                  </w:r>
                </w:p>
              </w:tc>
              <w:tc>
                <w:tcPr>
                  <w:tcW w:w="4105" w:type="dxa"/>
                </w:tcPr>
                <w:p w14:paraId="3AE52BBB" w14:textId="00AE52C6" w:rsidR="006333E0" w:rsidRPr="00BC120B" w:rsidRDefault="006333E0" w:rsidP="006333E0">
                  <w:pPr>
                    <w:jc w:val="both"/>
                    <w:rPr>
                      <w:rFonts w:ascii="Arial" w:eastAsia="Calibri" w:hAnsi="Arial" w:cs="Arial"/>
                      <w:color w:val="404040" w:themeColor="text1" w:themeTint="BF"/>
                      <w:lang w:val="es-MX"/>
                    </w:rPr>
                  </w:pPr>
                  <w:r w:rsidRPr="00BC120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5</w:t>
                  </w:r>
                  <w:r w:rsidR="00BC120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  <w:r w:rsidRPr="00BC120B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El Jefe de Departamento valida certificado y notifica al usuario por medio del sistema informático.</w:t>
                  </w:r>
                </w:p>
              </w:tc>
            </w:tr>
            <w:tr w:rsidR="00BC120B" w:rsidRPr="00BC120B" w14:paraId="680B9A0E" w14:textId="77777777" w:rsidTr="00856A67">
              <w:tc>
                <w:tcPr>
                  <w:tcW w:w="3847" w:type="dxa"/>
                  <w:vAlign w:val="center"/>
                </w:tcPr>
                <w:p w14:paraId="0A81097F" w14:textId="77777777" w:rsidR="006333E0" w:rsidRPr="00BC120B" w:rsidRDefault="006333E0" w:rsidP="006333E0">
                  <w:pPr>
                    <w:jc w:val="both"/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  <w:r w:rsidRPr="00BC120B">
                    <w:rPr>
                      <w:rFonts w:ascii="Arial" w:eastAsia="Calibri" w:hAnsi="Arial" w:cs="Arial"/>
                      <w:color w:val="404040" w:themeColor="text1" w:themeTint="BF"/>
                    </w:rPr>
                    <w:t>6. se elabora el certificado con la información re</w:t>
                  </w:r>
                  <w:r w:rsidRPr="00BC120B">
                    <w:rPr>
                      <w:rFonts w:ascii="Arial" w:eastAsia="Calibri" w:hAnsi="Arial" w:cs="Arial"/>
                      <w:b/>
                      <w:color w:val="404040" w:themeColor="text1" w:themeTint="BF"/>
                    </w:rPr>
                    <w:t>querida.</w:t>
                  </w:r>
                </w:p>
              </w:tc>
              <w:tc>
                <w:tcPr>
                  <w:tcW w:w="4105" w:type="dxa"/>
                </w:tcPr>
                <w:p w14:paraId="13561260" w14:textId="3336244A" w:rsidR="006333E0" w:rsidRPr="00BC120B" w:rsidRDefault="006333E0" w:rsidP="006333E0">
                  <w:pPr>
                    <w:jc w:val="both"/>
                    <w:rPr>
                      <w:rFonts w:ascii="Arial" w:eastAsia="Calibri" w:hAnsi="Arial" w:cs="Arial"/>
                      <w:color w:val="404040" w:themeColor="text1" w:themeTint="BF"/>
                      <w:lang w:val="es-MX"/>
                    </w:rPr>
                  </w:pPr>
                </w:p>
              </w:tc>
            </w:tr>
            <w:tr w:rsidR="00BC120B" w:rsidRPr="00BC120B" w14:paraId="40D15C53" w14:textId="77777777" w:rsidTr="00856A67">
              <w:tc>
                <w:tcPr>
                  <w:tcW w:w="3847" w:type="dxa"/>
                  <w:vAlign w:val="center"/>
                </w:tcPr>
                <w:p w14:paraId="2021F93C" w14:textId="77777777" w:rsidR="006333E0" w:rsidRPr="00BC120B" w:rsidRDefault="006333E0" w:rsidP="006333E0">
                  <w:pPr>
                    <w:jc w:val="both"/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  <w:r w:rsidRPr="00BC120B">
                    <w:rPr>
                      <w:rFonts w:ascii="Arial" w:eastAsia="Calibri" w:hAnsi="Arial" w:cs="Arial"/>
                      <w:color w:val="404040" w:themeColor="text1" w:themeTint="BF"/>
                    </w:rPr>
                    <w:t>7. Se emite y se imprime el Certificado de libre venta del Registro Sanitario y se traslada al Técnico Receptor Analista</w:t>
                  </w:r>
                </w:p>
              </w:tc>
              <w:tc>
                <w:tcPr>
                  <w:tcW w:w="4105" w:type="dxa"/>
                </w:tcPr>
                <w:p w14:paraId="526326B9" w14:textId="77777777" w:rsidR="006333E0" w:rsidRPr="00BC120B" w:rsidRDefault="006333E0" w:rsidP="006333E0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BC120B" w:rsidRPr="00BC120B" w14:paraId="6B31C40F" w14:textId="77777777" w:rsidTr="00856A67">
              <w:tc>
                <w:tcPr>
                  <w:tcW w:w="3847" w:type="dxa"/>
                  <w:vAlign w:val="center"/>
                </w:tcPr>
                <w:p w14:paraId="3ACFC32E" w14:textId="77777777" w:rsidR="006B7AC6" w:rsidRPr="00BC120B" w:rsidRDefault="006B7AC6" w:rsidP="006B7AC6">
                  <w:pPr>
                    <w:jc w:val="both"/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  <w:r w:rsidRPr="00BC120B">
                    <w:rPr>
                      <w:rFonts w:ascii="Arial" w:eastAsia="Calibri" w:hAnsi="Arial" w:cs="Arial"/>
                      <w:color w:val="404040" w:themeColor="text1" w:themeTint="BF"/>
                    </w:rPr>
                    <w:t>8. Receptor Recibe y entrega el Certificado de Registro Sanitario al usuario.</w:t>
                  </w:r>
                </w:p>
              </w:tc>
              <w:tc>
                <w:tcPr>
                  <w:tcW w:w="4105" w:type="dxa"/>
                </w:tcPr>
                <w:p w14:paraId="4F7F8C2F" w14:textId="77777777" w:rsidR="006B7AC6" w:rsidRPr="00BC120B" w:rsidRDefault="006B7AC6" w:rsidP="006B7AC6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  <w:tr w:rsidR="00BC120B" w:rsidRPr="00BC120B" w14:paraId="00A9A2EE" w14:textId="77777777" w:rsidTr="00856A67">
              <w:tc>
                <w:tcPr>
                  <w:tcW w:w="3847" w:type="dxa"/>
                  <w:vAlign w:val="center"/>
                </w:tcPr>
                <w:p w14:paraId="45C06CBE" w14:textId="22440846" w:rsidR="006B7AC6" w:rsidRPr="00BC120B" w:rsidRDefault="006B7AC6" w:rsidP="00BC120B">
                  <w:pPr>
                    <w:jc w:val="both"/>
                    <w:rPr>
                      <w:rFonts w:ascii="Arial" w:eastAsia="Calibri" w:hAnsi="Arial" w:cs="Arial"/>
                      <w:color w:val="404040" w:themeColor="text1" w:themeTint="BF"/>
                    </w:rPr>
                  </w:pPr>
                  <w:r w:rsidRPr="00BC120B">
                    <w:rPr>
                      <w:rFonts w:ascii="Arial" w:eastAsia="Calibri" w:hAnsi="Arial" w:cs="Arial"/>
                      <w:color w:val="404040" w:themeColor="text1" w:themeTint="BF"/>
                    </w:rPr>
                    <w:t xml:space="preserve">9. Se archiva expediente </w:t>
                  </w:r>
                </w:p>
              </w:tc>
              <w:tc>
                <w:tcPr>
                  <w:tcW w:w="4105" w:type="dxa"/>
                </w:tcPr>
                <w:p w14:paraId="02187E15" w14:textId="77777777" w:rsidR="006B7AC6" w:rsidRPr="00BC120B" w:rsidRDefault="006B7AC6" w:rsidP="006B7AC6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</w:tbl>
          <w:p w14:paraId="06DC39E4" w14:textId="77777777" w:rsidR="006B7AC6" w:rsidRPr="00BC120B" w:rsidRDefault="006B7AC6" w:rsidP="006B7AC6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0123AD69" w14:textId="77777777" w:rsidR="00DE5596" w:rsidRPr="00BC120B" w:rsidRDefault="00DE5596" w:rsidP="00DE5596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BC120B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Tiempo:</w:t>
            </w:r>
            <w:r w:rsidRPr="00BC120B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04"/>
              <w:gridCol w:w="4027"/>
            </w:tblGrid>
            <w:tr w:rsidR="00BC120B" w:rsidRPr="00BC120B" w14:paraId="7D441B32" w14:textId="77777777" w:rsidTr="00203F80">
              <w:tc>
                <w:tcPr>
                  <w:tcW w:w="8031" w:type="dxa"/>
                  <w:gridSpan w:val="2"/>
                </w:tcPr>
                <w:p w14:paraId="50C0532F" w14:textId="77777777" w:rsidR="00DE5596" w:rsidRPr="00BC120B" w:rsidRDefault="00DE5596" w:rsidP="00DE5596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BC120B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Según </w:t>
                  </w:r>
                  <w:r w:rsidRPr="00BC120B">
                    <w:rPr>
                      <w:rFonts w:ascii="Arial" w:eastAsia="Times New Roman" w:hAnsi="Arial" w:cs="Arial"/>
                      <w:color w:val="404040" w:themeColor="text1" w:themeTint="BF"/>
                      <w:shd w:val="clear" w:color="auto" w:fill="FFFFFF"/>
                      <w:lang w:eastAsia="es-GT"/>
                    </w:rPr>
                    <w:t>Ley de Sanidad Vegetal y Animal corresponderá a 60 días para emitir dictamen.</w:t>
                  </w:r>
                </w:p>
              </w:tc>
            </w:tr>
            <w:tr w:rsidR="00BC120B" w:rsidRPr="00BC120B" w14:paraId="449659AD" w14:textId="77777777" w:rsidTr="00203F80">
              <w:tc>
                <w:tcPr>
                  <w:tcW w:w="4004" w:type="dxa"/>
                </w:tcPr>
                <w:p w14:paraId="38D452C3" w14:textId="77777777" w:rsidR="00DE5596" w:rsidRPr="00BC120B" w:rsidRDefault="00DE5596" w:rsidP="00BC120B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BC120B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Actual:</w:t>
                  </w:r>
                </w:p>
              </w:tc>
              <w:tc>
                <w:tcPr>
                  <w:tcW w:w="4027" w:type="dxa"/>
                </w:tcPr>
                <w:p w14:paraId="4477D795" w14:textId="32551266" w:rsidR="00DE5596" w:rsidRPr="00BC120B" w:rsidRDefault="005277EC" w:rsidP="005277EC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Propuesto</w:t>
                  </w:r>
                  <w:r w:rsidR="00DE5596" w:rsidRPr="00BC120B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:</w:t>
                  </w:r>
                </w:p>
              </w:tc>
            </w:tr>
            <w:tr w:rsidR="00BC120B" w:rsidRPr="00BC120B" w14:paraId="3A0045A9" w14:textId="77777777" w:rsidTr="00203F80">
              <w:tc>
                <w:tcPr>
                  <w:tcW w:w="4004" w:type="dxa"/>
                </w:tcPr>
                <w:p w14:paraId="56FB26ED" w14:textId="387681D6" w:rsidR="00DE5596" w:rsidRPr="00BC120B" w:rsidRDefault="00DE5596" w:rsidP="00DE5596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BC120B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Promedio 5 días</w:t>
                  </w:r>
                </w:p>
              </w:tc>
              <w:tc>
                <w:tcPr>
                  <w:tcW w:w="4027" w:type="dxa"/>
                </w:tcPr>
                <w:p w14:paraId="7C112D35" w14:textId="6780C5A3" w:rsidR="00DE5596" w:rsidRPr="00BC120B" w:rsidRDefault="00DE5596" w:rsidP="00DE5596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BC120B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5</w:t>
                  </w:r>
                  <w:r w:rsidR="00BC120B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</w:t>
                  </w:r>
                  <w:r w:rsidRPr="00BC120B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días</w:t>
                  </w:r>
                </w:p>
              </w:tc>
            </w:tr>
          </w:tbl>
          <w:p w14:paraId="26CD07CC" w14:textId="10B022CE" w:rsidR="00BC120B" w:rsidRDefault="00BC120B" w:rsidP="00DE5596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288E3D8A" w14:textId="77777777" w:rsidR="00BC120B" w:rsidRDefault="00BC120B" w:rsidP="00BC120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8D6E06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Costo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04"/>
              <w:gridCol w:w="4027"/>
            </w:tblGrid>
            <w:tr w:rsidR="00BC120B" w:rsidRPr="00B50C65" w14:paraId="7C974C67" w14:textId="77777777" w:rsidTr="00C22471">
              <w:tc>
                <w:tcPr>
                  <w:tcW w:w="4004" w:type="dxa"/>
                </w:tcPr>
                <w:p w14:paraId="73DBA0C9" w14:textId="77777777" w:rsidR="00BC120B" w:rsidRPr="00B50C65" w:rsidRDefault="00BC120B" w:rsidP="00BC120B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F9358B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Actual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:  USD 3.75</w:t>
                  </w:r>
                </w:p>
              </w:tc>
              <w:tc>
                <w:tcPr>
                  <w:tcW w:w="4027" w:type="dxa"/>
                </w:tcPr>
                <w:p w14:paraId="4BB42E10" w14:textId="77777777" w:rsidR="00BC120B" w:rsidRDefault="00BC120B" w:rsidP="00BC120B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F9358B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Propuesto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:  USD 3.75 según tarifario vigente</w:t>
                  </w:r>
                </w:p>
                <w:p w14:paraId="5A57FD25" w14:textId="77777777" w:rsidR="00BC120B" w:rsidRPr="00B50C65" w:rsidRDefault="00BC120B" w:rsidP="00BC120B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</w:tbl>
          <w:p w14:paraId="535B150F" w14:textId="77777777" w:rsidR="00BC120B" w:rsidRDefault="00BC120B" w:rsidP="00BC120B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6843D436" w14:textId="77777777" w:rsidR="00BC120B" w:rsidRPr="008D6E06" w:rsidRDefault="00BC120B" w:rsidP="00BC120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Identificación de acciones interinstitucionales:</w:t>
            </w:r>
          </w:p>
          <w:tbl>
            <w:tblPr>
              <w:tblStyle w:val="Tablaconcuadrcula"/>
              <w:tblW w:w="8094" w:type="dxa"/>
              <w:tblLook w:val="04A0" w:firstRow="1" w:lastRow="0" w:firstColumn="1" w:lastColumn="0" w:noHBand="0" w:noVBand="1"/>
            </w:tblPr>
            <w:tblGrid>
              <w:gridCol w:w="8094"/>
            </w:tblGrid>
            <w:tr w:rsidR="00BC120B" w:rsidRPr="008D6E06" w14:paraId="412C1534" w14:textId="77777777" w:rsidTr="005277EC">
              <w:tc>
                <w:tcPr>
                  <w:tcW w:w="8094" w:type="dxa"/>
                </w:tcPr>
                <w:p w14:paraId="0D310DD0" w14:textId="77777777" w:rsidR="00BC120B" w:rsidRDefault="00BC120B" w:rsidP="00BC120B">
                  <w:pPr>
                    <w:pStyle w:val="Prrafodelista"/>
                    <w:numPr>
                      <w:ilvl w:val="0"/>
                      <w:numId w:val="27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Ministerio de Relaciones Exteriores</w:t>
                  </w:r>
                </w:p>
                <w:p w14:paraId="2DEB9125" w14:textId="77777777" w:rsidR="00BC120B" w:rsidRPr="00366C10" w:rsidRDefault="00BC120B" w:rsidP="00BC120B">
                  <w:pPr>
                    <w:pStyle w:val="Prrafodelista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</w:tbl>
          <w:p w14:paraId="58C14334" w14:textId="226D7330" w:rsidR="007F2D55" w:rsidRPr="00BC120B" w:rsidRDefault="005277EC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</w:t>
            </w:r>
          </w:p>
        </w:tc>
      </w:tr>
    </w:tbl>
    <w:p w14:paraId="2C9C76BE" w14:textId="77777777" w:rsidR="008C3C67" w:rsidRPr="00BC120B" w:rsidRDefault="008C3C67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09841525" w14:textId="77777777" w:rsidR="00105400" w:rsidRPr="00BC120B" w:rsidRDefault="00105400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7B21D299" w14:textId="77777777" w:rsidR="008C3C67" w:rsidRPr="00BC120B" w:rsidRDefault="00610572" w:rsidP="00BC120B">
      <w:pPr>
        <w:rPr>
          <w:rFonts w:ascii="Arial" w:hAnsi="Arial" w:cs="Arial"/>
          <w:b/>
          <w:color w:val="404040" w:themeColor="text1" w:themeTint="BF"/>
          <w:sz w:val="24"/>
        </w:rPr>
      </w:pPr>
      <w:r w:rsidRPr="00BC120B">
        <w:rPr>
          <w:rFonts w:ascii="Arial" w:hAnsi="Arial" w:cs="Arial"/>
          <w:b/>
          <w:color w:val="404040" w:themeColor="text1" w:themeTint="BF"/>
          <w:sz w:val="24"/>
        </w:rPr>
        <w:t>ANEXO 1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2126"/>
      </w:tblGrid>
      <w:tr w:rsidR="00BC120B" w:rsidRPr="00BC120B" w14:paraId="7E258D1A" w14:textId="77777777" w:rsidTr="004955E3">
        <w:trPr>
          <w:trHeight w:val="653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21795AB3" w14:textId="77777777" w:rsidR="003D5209" w:rsidRPr="00BC120B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BC120B">
              <w:rPr>
                <w:rFonts w:ascii="Arial" w:hAnsi="Arial" w:cs="Arial"/>
                <w:b/>
                <w:color w:val="404040" w:themeColor="text1" w:themeTint="BF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47993821" w14:textId="77777777" w:rsidR="003D5209" w:rsidRPr="00BC120B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BC120B">
              <w:rPr>
                <w:rFonts w:ascii="Arial" w:hAnsi="Arial" w:cs="Arial"/>
                <w:b/>
                <w:color w:val="404040" w:themeColor="text1" w:themeTint="BF"/>
              </w:rPr>
              <w:t>SITUACION ACTUAL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14:paraId="5C0B1F2E" w14:textId="77777777" w:rsidR="003D5209" w:rsidRPr="00BC120B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BC120B">
              <w:rPr>
                <w:rFonts w:ascii="Arial" w:hAnsi="Arial" w:cs="Arial"/>
                <w:b/>
                <w:color w:val="404040" w:themeColor="text1" w:themeTint="BF"/>
              </w:rPr>
              <w:t>SITUACION PROPUESTA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31B815B5" w14:textId="77777777" w:rsidR="003D5209" w:rsidRPr="00BC120B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BC120B">
              <w:rPr>
                <w:rFonts w:ascii="Arial" w:hAnsi="Arial" w:cs="Arial"/>
                <w:b/>
                <w:color w:val="404040" w:themeColor="text1" w:themeTint="BF"/>
              </w:rPr>
              <w:t>DIFERENCIA</w:t>
            </w:r>
          </w:p>
        </w:tc>
      </w:tr>
      <w:tr w:rsidR="00BC120B" w:rsidRPr="00BC120B" w14:paraId="0F6D1530" w14:textId="77777777" w:rsidTr="00AD7748">
        <w:tc>
          <w:tcPr>
            <w:tcW w:w="3256" w:type="dxa"/>
            <w:vAlign w:val="center"/>
          </w:tcPr>
          <w:p w14:paraId="01A3222C" w14:textId="77777777" w:rsidR="003D5209" w:rsidRPr="00BC120B" w:rsidRDefault="003D5209" w:rsidP="00284CB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BC120B">
              <w:rPr>
                <w:color w:val="404040" w:themeColor="text1" w:themeTint="BF"/>
                <w:sz w:val="22"/>
                <w:szCs w:val="22"/>
              </w:rPr>
              <w:t xml:space="preserve">Número de actividades con valor añadido </w:t>
            </w:r>
            <w:r w:rsidR="008E2F03" w:rsidRPr="00BC120B">
              <w:rPr>
                <w:b/>
                <w:color w:val="404040" w:themeColor="text1" w:themeTint="BF"/>
                <w:sz w:val="22"/>
                <w:szCs w:val="22"/>
              </w:rPr>
              <w:t xml:space="preserve">(renglón </w:t>
            </w:r>
            <w:r w:rsidR="00284CB6" w:rsidRPr="00BC120B">
              <w:rPr>
                <w:b/>
                <w:color w:val="404040" w:themeColor="text1" w:themeTint="BF"/>
                <w:sz w:val="22"/>
                <w:szCs w:val="22"/>
              </w:rPr>
              <w:t>6</w:t>
            </w:r>
            <w:r w:rsidR="008E2F03" w:rsidRPr="00BC120B">
              <w:rPr>
                <w:b/>
                <w:color w:val="404040" w:themeColor="text1" w:themeTint="BF"/>
                <w:sz w:val="22"/>
                <w:szCs w:val="22"/>
              </w:rPr>
              <w:t>)</w:t>
            </w:r>
          </w:p>
        </w:tc>
        <w:tc>
          <w:tcPr>
            <w:tcW w:w="1984" w:type="dxa"/>
            <w:vAlign w:val="center"/>
          </w:tcPr>
          <w:p w14:paraId="6A62B20C" w14:textId="77777777" w:rsidR="003D5209" w:rsidRPr="00BC120B" w:rsidRDefault="006B7AC6" w:rsidP="00AD774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C120B">
              <w:rPr>
                <w:rFonts w:ascii="Arial" w:hAnsi="Arial" w:cs="Arial"/>
                <w:color w:val="404040" w:themeColor="text1" w:themeTint="BF"/>
              </w:rPr>
              <w:t>9</w:t>
            </w:r>
          </w:p>
        </w:tc>
        <w:tc>
          <w:tcPr>
            <w:tcW w:w="1843" w:type="dxa"/>
            <w:vAlign w:val="center"/>
          </w:tcPr>
          <w:p w14:paraId="67555BD0" w14:textId="68227FE3" w:rsidR="003D5209" w:rsidRPr="00BC120B" w:rsidRDefault="00BC120B" w:rsidP="00AD774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126" w:type="dxa"/>
            <w:vAlign w:val="center"/>
          </w:tcPr>
          <w:p w14:paraId="50B01D9E" w14:textId="56DACA8B" w:rsidR="003D5209" w:rsidRPr="00BC120B" w:rsidRDefault="00BC120B" w:rsidP="00AD774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</w:tr>
      <w:tr w:rsidR="00BC120B" w:rsidRPr="00BC120B" w14:paraId="6E140960" w14:textId="77777777" w:rsidTr="00AD7748">
        <w:trPr>
          <w:trHeight w:val="548"/>
        </w:trPr>
        <w:tc>
          <w:tcPr>
            <w:tcW w:w="3256" w:type="dxa"/>
            <w:vAlign w:val="center"/>
          </w:tcPr>
          <w:p w14:paraId="66D27D4B" w14:textId="77777777" w:rsidR="00AF0F6B" w:rsidRPr="00BC120B" w:rsidRDefault="00AF0F6B" w:rsidP="00AF0F6B">
            <w:pPr>
              <w:rPr>
                <w:rFonts w:ascii="Arial" w:hAnsi="Arial" w:cs="Arial"/>
                <w:color w:val="404040" w:themeColor="text1" w:themeTint="BF"/>
              </w:rPr>
            </w:pPr>
            <w:r w:rsidRPr="00BC120B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984" w:type="dxa"/>
            <w:vAlign w:val="center"/>
          </w:tcPr>
          <w:p w14:paraId="341DA28E" w14:textId="77777777" w:rsidR="00AF0F6B" w:rsidRPr="00BC120B" w:rsidRDefault="00754724" w:rsidP="00AD774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C120B">
              <w:rPr>
                <w:rFonts w:ascii="Arial" w:hAnsi="Arial" w:cs="Arial"/>
                <w:color w:val="404040" w:themeColor="text1" w:themeTint="BF"/>
              </w:rPr>
              <w:t>5 días</w:t>
            </w:r>
          </w:p>
        </w:tc>
        <w:tc>
          <w:tcPr>
            <w:tcW w:w="1843" w:type="dxa"/>
            <w:vAlign w:val="center"/>
          </w:tcPr>
          <w:p w14:paraId="6FF1E22C" w14:textId="77777777" w:rsidR="00AF0F6B" w:rsidRPr="00BC120B" w:rsidRDefault="00645F6C" w:rsidP="00AD774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C120B">
              <w:rPr>
                <w:rFonts w:ascii="Arial" w:hAnsi="Arial" w:cs="Arial"/>
                <w:color w:val="404040" w:themeColor="text1" w:themeTint="BF"/>
              </w:rPr>
              <w:t>3</w:t>
            </w:r>
            <w:r w:rsidR="00754724" w:rsidRPr="00BC120B">
              <w:rPr>
                <w:rFonts w:ascii="Arial" w:hAnsi="Arial" w:cs="Arial"/>
                <w:color w:val="404040" w:themeColor="text1" w:themeTint="BF"/>
              </w:rPr>
              <w:t xml:space="preserve"> días</w:t>
            </w:r>
          </w:p>
        </w:tc>
        <w:tc>
          <w:tcPr>
            <w:tcW w:w="2126" w:type="dxa"/>
            <w:vAlign w:val="center"/>
          </w:tcPr>
          <w:p w14:paraId="2D7EA1DB" w14:textId="77777777" w:rsidR="00AF0F6B" w:rsidRPr="00BC120B" w:rsidRDefault="00645F6C" w:rsidP="00AD774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C120B">
              <w:rPr>
                <w:rFonts w:ascii="Arial" w:hAnsi="Arial" w:cs="Arial"/>
                <w:color w:val="404040" w:themeColor="text1" w:themeTint="BF"/>
              </w:rPr>
              <w:t>2</w:t>
            </w:r>
            <w:r w:rsidR="00754724" w:rsidRPr="00BC120B">
              <w:rPr>
                <w:rFonts w:ascii="Arial" w:hAnsi="Arial" w:cs="Arial"/>
                <w:color w:val="404040" w:themeColor="text1" w:themeTint="BF"/>
              </w:rPr>
              <w:t xml:space="preserve"> días</w:t>
            </w:r>
          </w:p>
        </w:tc>
      </w:tr>
      <w:tr w:rsidR="00BC120B" w:rsidRPr="00BC120B" w14:paraId="59A9CFFC" w14:textId="77777777" w:rsidTr="00AD7748">
        <w:trPr>
          <w:trHeight w:val="550"/>
        </w:trPr>
        <w:tc>
          <w:tcPr>
            <w:tcW w:w="3256" w:type="dxa"/>
            <w:vAlign w:val="center"/>
          </w:tcPr>
          <w:p w14:paraId="11B89845" w14:textId="77777777" w:rsidR="00AF0F6B" w:rsidRPr="00BC120B" w:rsidRDefault="00AF0F6B" w:rsidP="00AF0F6B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BC120B">
              <w:rPr>
                <w:color w:val="404040" w:themeColor="text1" w:themeTint="BF"/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  <w:vAlign w:val="center"/>
          </w:tcPr>
          <w:p w14:paraId="71B65439" w14:textId="77777777" w:rsidR="00AF0F6B" w:rsidRPr="00BC120B" w:rsidRDefault="006B7AC6" w:rsidP="00AD774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C120B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1843" w:type="dxa"/>
            <w:vAlign w:val="center"/>
          </w:tcPr>
          <w:p w14:paraId="7ACA01A5" w14:textId="77777777" w:rsidR="00AF0F6B" w:rsidRPr="00BC120B" w:rsidRDefault="006B7AC6" w:rsidP="00AD774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C120B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126" w:type="dxa"/>
            <w:vAlign w:val="center"/>
          </w:tcPr>
          <w:p w14:paraId="32AE095C" w14:textId="77777777" w:rsidR="00AF0F6B" w:rsidRPr="00BC120B" w:rsidRDefault="00AF0F6B" w:rsidP="00AD774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C120B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BC120B" w:rsidRPr="00BC120B" w14:paraId="65568158" w14:textId="77777777" w:rsidTr="00AD7748">
        <w:trPr>
          <w:trHeight w:val="476"/>
        </w:trPr>
        <w:tc>
          <w:tcPr>
            <w:tcW w:w="3256" w:type="dxa"/>
            <w:vAlign w:val="center"/>
          </w:tcPr>
          <w:p w14:paraId="629CCDE9" w14:textId="77777777" w:rsidR="00AF0F6B" w:rsidRPr="00BC120B" w:rsidRDefault="00AF0F6B" w:rsidP="00AF0F6B">
            <w:pPr>
              <w:rPr>
                <w:rFonts w:ascii="Arial" w:hAnsi="Arial" w:cs="Arial"/>
                <w:color w:val="404040" w:themeColor="text1" w:themeTint="BF"/>
              </w:rPr>
            </w:pPr>
            <w:r w:rsidRPr="00BC120B">
              <w:rPr>
                <w:rFonts w:ascii="Arial" w:hAnsi="Arial" w:cs="Arial"/>
                <w:color w:val="404040" w:themeColor="text1" w:themeTint="BF"/>
              </w:rPr>
              <w:t>Costo al usuario</w:t>
            </w:r>
          </w:p>
        </w:tc>
        <w:tc>
          <w:tcPr>
            <w:tcW w:w="1984" w:type="dxa"/>
            <w:vAlign w:val="center"/>
          </w:tcPr>
          <w:p w14:paraId="34945BE8" w14:textId="4DB4B97F" w:rsidR="00AF0F6B" w:rsidRPr="00BC120B" w:rsidRDefault="00BC120B" w:rsidP="00BC120B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USD </w:t>
            </w:r>
            <w:r w:rsidR="002517B4" w:rsidRPr="00BC120B">
              <w:rPr>
                <w:rFonts w:ascii="Arial" w:hAnsi="Arial" w:cs="Arial"/>
                <w:color w:val="404040" w:themeColor="text1" w:themeTint="BF"/>
              </w:rPr>
              <w:t>3.75</w:t>
            </w:r>
          </w:p>
        </w:tc>
        <w:tc>
          <w:tcPr>
            <w:tcW w:w="1843" w:type="dxa"/>
            <w:vAlign w:val="center"/>
          </w:tcPr>
          <w:p w14:paraId="1E67C6FC" w14:textId="77777777" w:rsidR="00AD34F4" w:rsidRDefault="00BC120B" w:rsidP="00AD34F4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USD 3.75</w:t>
            </w:r>
            <w:r w:rsidR="00AD34F4" w:rsidRPr="00B50C65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7AD6FA89" w14:textId="6F88AAB1" w:rsidR="00AD34F4" w:rsidRPr="00B50C65" w:rsidRDefault="00D932F3" w:rsidP="00AD34F4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S</w:t>
            </w:r>
            <w:r w:rsidR="00AD34F4" w:rsidRPr="00B50C65">
              <w:rPr>
                <w:rFonts w:ascii="Arial" w:hAnsi="Arial" w:cs="Arial"/>
                <w:color w:val="404040" w:themeColor="text1" w:themeTint="BF"/>
              </w:rPr>
              <w:t>egún tarifario vigente.</w:t>
            </w:r>
          </w:p>
          <w:p w14:paraId="3A969B37" w14:textId="10DC7FDB" w:rsidR="00AF0F6B" w:rsidRPr="00BC120B" w:rsidRDefault="00AF0F6B" w:rsidP="00AD774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2126" w:type="dxa"/>
            <w:vAlign w:val="center"/>
          </w:tcPr>
          <w:p w14:paraId="3ECD4ED8" w14:textId="77777777" w:rsidR="00AF0F6B" w:rsidRPr="00BC120B" w:rsidRDefault="00AF0F6B" w:rsidP="00AD774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C120B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BC120B" w:rsidRPr="00BC120B" w14:paraId="1A968FB7" w14:textId="77777777" w:rsidTr="00AD7748">
        <w:trPr>
          <w:trHeight w:val="508"/>
        </w:trPr>
        <w:tc>
          <w:tcPr>
            <w:tcW w:w="3256" w:type="dxa"/>
            <w:vAlign w:val="center"/>
          </w:tcPr>
          <w:p w14:paraId="42ACF4BF" w14:textId="77777777" w:rsidR="00AF0F6B" w:rsidRPr="00BC120B" w:rsidRDefault="00AF0F6B" w:rsidP="00AF0F6B">
            <w:pPr>
              <w:rPr>
                <w:rFonts w:ascii="Arial" w:hAnsi="Arial" w:cs="Arial"/>
                <w:color w:val="404040" w:themeColor="text1" w:themeTint="BF"/>
              </w:rPr>
            </w:pPr>
            <w:r w:rsidRPr="00BC120B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984" w:type="dxa"/>
            <w:vAlign w:val="center"/>
          </w:tcPr>
          <w:p w14:paraId="00360CD2" w14:textId="77777777" w:rsidR="00AF0F6B" w:rsidRPr="00BC120B" w:rsidRDefault="00EB6DAE" w:rsidP="00AD774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C120B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1843" w:type="dxa"/>
            <w:vAlign w:val="center"/>
          </w:tcPr>
          <w:p w14:paraId="34968811" w14:textId="77777777" w:rsidR="00AF0F6B" w:rsidRPr="00BC120B" w:rsidRDefault="00EB6DAE" w:rsidP="00AD774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C120B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126" w:type="dxa"/>
            <w:vAlign w:val="center"/>
          </w:tcPr>
          <w:p w14:paraId="0DEEBB5D" w14:textId="77777777" w:rsidR="00AF0F6B" w:rsidRPr="00BC120B" w:rsidRDefault="00AF0F6B" w:rsidP="00AD774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C120B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BC120B" w:rsidRPr="00BC120B" w14:paraId="5D1FAE36" w14:textId="77777777" w:rsidTr="00AD7748">
        <w:trPr>
          <w:trHeight w:val="553"/>
        </w:trPr>
        <w:tc>
          <w:tcPr>
            <w:tcW w:w="3256" w:type="dxa"/>
            <w:vAlign w:val="center"/>
          </w:tcPr>
          <w:p w14:paraId="1D142A69" w14:textId="77777777" w:rsidR="00AF0F6B" w:rsidRPr="00BC120B" w:rsidRDefault="00AF0F6B" w:rsidP="00AF0F6B">
            <w:pPr>
              <w:rPr>
                <w:rFonts w:ascii="Arial" w:hAnsi="Arial" w:cs="Arial"/>
                <w:color w:val="404040" w:themeColor="text1" w:themeTint="BF"/>
              </w:rPr>
            </w:pPr>
            <w:r w:rsidRPr="00BC120B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1984" w:type="dxa"/>
            <w:vAlign w:val="center"/>
          </w:tcPr>
          <w:p w14:paraId="29ABCA33" w14:textId="77777777" w:rsidR="00AF0F6B" w:rsidRPr="00BC120B" w:rsidRDefault="00A024AE" w:rsidP="00AD774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C120B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1843" w:type="dxa"/>
            <w:vAlign w:val="center"/>
          </w:tcPr>
          <w:p w14:paraId="3E78C804" w14:textId="77777777" w:rsidR="00AF0F6B" w:rsidRPr="00BC120B" w:rsidRDefault="00EB6DAE" w:rsidP="00AD774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C120B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126" w:type="dxa"/>
            <w:vAlign w:val="center"/>
          </w:tcPr>
          <w:p w14:paraId="3A9E11DA" w14:textId="77777777" w:rsidR="00AF0F6B" w:rsidRPr="00BC120B" w:rsidRDefault="00EB6DAE" w:rsidP="00AD774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C120B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</w:tr>
      <w:tr w:rsidR="00BC120B" w:rsidRPr="00BC120B" w14:paraId="39310F1C" w14:textId="77777777" w:rsidTr="00AD7748">
        <w:trPr>
          <w:trHeight w:val="561"/>
        </w:trPr>
        <w:tc>
          <w:tcPr>
            <w:tcW w:w="3256" w:type="dxa"/>
            <w:vAlign w:val="center"/>
          </w:tcPr>
          <w:p w14:paraId="236B3B8A" w14:textId="77777777" w:rsidR="00AF0F6B" w:rsidRPr="00BC120B" w:rsidRDefault="00AF0F6B" w:rsidP="00AF0F6B">
            <w:pPr>
              <w:rPr>
                <w:rFonts w:ascii="Arial" w:hAnsi="Arial" w:cs="Arial"/>
                <w:color w:val="404040" w:themeColor="text1" w:themeTint="BF"/>
              </w:rPr>
            </w:pPr>
            <w:r w:rsidRPr="00BC120B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984" w:type="dxa"/>
            <w:vAlign w:val="center"/>
          </w:tcPr>
          <w:p w14:paraId="63D7E284" w14:textId="77777777" w:rsidR="00AF0F6B" w:rsidRPr="00BC120B" w:rsidRDefault="00AF0F6B" w:rsidP="00AD774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C120B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1843" w:type="dxa"/>
            <w:vAlign w:val="center"/>
          </w:tcPr>
          <w:p w14:paraId="6C19C36F" w14:textId="77777777" w:rsidR="00AF0F6B" w:rsidRPr="00BC120B" w:rsidRDefault="00AF0F6B" w:rsidP="00AD774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C120B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126" w:type="dxa"/>
            <w:vAlign w:val="center"/>
          </w:tcPr>
          <w:p w14:paraId="336B5F3A" w14:textId="77777777" w:rsidR="00AF0F6B" w:rsidRPr="00BC120B" w:rsidRDefault="00AF0F6B" w:rsidP="00AD774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C120B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</w:tbl>
    <w:p w14:paraId="2A1D7340" w14:textId="77777777" w:rsidR="00A02BEF" w:rsidRDefault="00A02BEF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1DE29D39" w14:textId="77777777" w:rsidR="005B2586" w:rsidRDefault="005B2586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19B642FD" w14:textId="3AD50F51" w:rsidR="005B2586" w:rsidRDefault="000E51FA" w:rsidP="00D05925">
      <w:p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noProof/>
        </w:rPr>
        <w:lastRenderedPageBreak/>
        <w:object w:dxaOrig="1440" w:dyaOrig="1440" w14:anchorId="6C2681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441.75pt;height:651.05pt;z-index:251659264;mso-position-horizontal:center;mso-position-horizontal-relative:text;mso-position-vertical:absolute;mso-position-vertical-relative:text" wrapcoords="660 146 697 21338 20940 21338 20903 146 660 146">
            <v:imagedata r:id="rId7" o:title=""/>
            <w10:wrap type="tight"/>
          </v:shape>
          <o:OLEObject Type="Embed" ProgID="Visio.Drawing.15" ShapeID="_x0000_s1026" DrawAspect="Content" ObjectID="_1740571629" r:id="rId8"/>
        </w:object>
      </w:r>
    </w:p>
    <w:p w14:paraId="0034AEFE" w14:textId="77777777" w:rsidR="005B2586" w:rsidRDefault="005B2586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0029F9E7" w14:textId="77777777" w:rsidR="005B2586" w:rsidRDefault="005B2586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6564CC2A" w14:textId="77777777" w:rsidR="005B2586" w:rsidRDefault="005B2586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66F946C7" w14:textId="77777777" w:rsidR="005B2586" w:rsidRDefault="005B2586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041D2B38" w14:textId="77777777" w:rsidR="005B2586" w:rsidRDefault="005B2586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6E0FBE89" w14:textId="77777777" w:rsidR="005B2586" w:rsidRDefault="005B2586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6D0D7AA3" w14:textId="77777777" w:rsidR="005B2586" w:rsidRPr="00BC120B" w:rsidRDefault="005B2586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sectPr w:rsidR="005B2586" w:rsidRPr="00BC120B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C093D" w14:textId="77777777" w:rsidR="000E51FA" w:rsidRDefault="000E51FA" w:rsidP="00F00C9B">
      <w:pPr>
        <w:spacing w:after="0" w:line="240" w:lineRule="auto"/>
      </w:pPr>
      <w:r>
        <w:separator/>
      </w:r>
    </w:p>
  </w:endnote>
  <w:endnote w:type="continuationSeparator" w:id="0">
    <w:p w14:paraId="01E17866" w14:textId="77777777" w:rsidR="000E51FA" w:rsidRDefault="000E51FA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12D3D" w14:textId="77777777" w:rsidR="000E51FA" w:rsidRDefault="000E51FA" w:rsidP="00F00C9B">
      <w:pPr>
        <w:spacing w:after="0" w:line="240" w:lineRule="auto"/>
      </w:pPr>
      <w:r>
        <w:separator/>
      </w:r>
    </w:p>
  </w:footnote>
  <w:footnote w:type="continuationSeparator" w:id="0">
    <w:p w14:paraId="7A49431D" w14:textId="77777777" w:rsidR="000E51FA" w:rsidRDefault="000E51FA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25B849EF" w14:textId="45F46852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5277EC" w:rsidRPr="005277EC">
          <w:rPr>
            <w:b/>
            <w:noProof/>
            <w:lang w:val="es-ES"/>
          </w:rPr>
          <w:t>1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D03201">
          <w:rPr>
            <w:b/>
          </w:rPr>
          <w:t>4</w:t>
        </w:r>
      </w:p>
    </w:sdtContent>
  </w:sdt>
  <w:p w14:paraId="29F90C4C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7FA8"/>
    <w:multiLevelType w:val="hybridMultilevel"/>
    <w:tmpl w:val="61A8FC54"/>
    <w:lvl w:ilvl="0" w:tplc="717E4AF8">
      <w:numFmt w:val="bullet"/>
      <w:lvlText w:val="-"/>
      <w:lvlJc w:val="left"/>
      <w:pPr>
        <w:ind w:left="-1516" w:hanging="360"/>
      </w:pPr>
      <w:rPr>
        <w:rFonts w:ascii="Arial" w:eastAsia="Calibr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-796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-76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</w:abstractNum>
  <w:abstractNum w:abstractNumId="1" w15:restartNumberingAfterBreak="0">
    <w:nsid w:val="06CD11BC"/>
    <w:multiLevelType w:val="hybridMultilevel"/>
    <w:tmpl w:val="C3F2A124"/>
    <w:lvl w:ilvl="0" w:tplc="10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E40C3"/>
    <w:multiLevelType w:val="hybridMultilevel"/>
    <w:tmpl w:val="BF2CA7A2"/>
    <w:lvl w:ilvl="0" w:tplc="5F12BA1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C2A7C"/>
    <w:multiLevelType w:val="hybridMultilevel"/>
    <w:tmpl w:val="D75217F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F166F"/>
    <w:multiLevelType w:val="hybridMultilevel"/>
    <w:tmpl w:val="AD144E9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F2F59"/>
    <w:multiLevelType w:val="hybridMultilevel"/>
    <w:tmpl w:val="7462616A"/>
    <w:lvl w:ilvl="0" w:tplc="10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218A8"/>
    <w:multiLevelType w:val="hybridMultilevel"/>
    <w:tmpl w:val="44968536"/>
    <w:lvl w:ilvl="0" w:tplc="B3F2D60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500" w:hanging="360"/>
      </w:pPr>
    </w:lvl>
    <w:lvl w:ilvl="2" w:tplc="100A001B" w:tentative="1">
      <w:start w:val="1"/>
      <w:numFmt w:val="lowerRoman"/>
      <w:lvlText w:val="%3."/>
      <w:lvlJc w:val="right"/>
      <w:pPr>
        <w:ind w:left="2220" w:hanging="180"/>
      </w:pPr>
    </w:lvl>
    <w:lvl w:ilvl="3" w:tplc="100A000F" w:tentative="1">
      <w:start w:val="1"/>
      <w:numFmt w:val="decimal"/>
      <w:lvlText w:val="%4."/>
      <w:lvlJc w:val="left"/>
      <w:pPr>
        <w:ind w:left="2940" w:hanging="360"/>
      </w:pPr>
    </w:lvl>
    <w:lvl w:ilvl="4" w:tplc="100A0019" w:tentative="1">
      <w:start w:val="1"/>
      <w:numFmt w:val="lowerLetter"/>
      <w:lvlText w:val="%5."/>
      <w:lvlJc w:val="left"/>
      <w:pPr>
        <w:ind w:left="3660" w:hanging="360"/>
      </w:pPr>
    </w:lvl>
    <w:lvl w:ilvl="5" w:tplc="100A001B" w:tentative="1">
      <w:start w:val="1"/>
      <w:numFmt w:val="lowerRoman"/>
      <w:lvlText w:val="%6."/>
      <w:lvlJc w:val="right"/>
      <w:pPr>
        <w:ind w:left="4380" w:hanging="180"/>
      </w:pPr>
    </w:lvl>
    <w:lvl w:ilvl="6" w:tplc="100A000F" w:tentative="1">
      <w:start w:val="1"/>
      <w:numFmt w:val="decimal"/>
      <w:lvlText w:val="%7."/>
      <w:lvlJc w:val="left"/>
      <w:pPr>
        <w:ind w:left="5100" w:hanging="360"/>
      </w:pPr>
    </w:lvl>
    <w:lvl w:ilvl="7" w:tplc="100A0019" w:tentative="1">
      <w:start w:val="1"/>
      <w:numFmt w:val="lowerLetter"/>
      <w:lvlText w:val="%8."/>
      <w:lvlJc w:val="left"/>
      <w:pPr>
        <w:ind w:left="5820" w:hanging="360"/>
      </w:pPr>
    </w:lvl>
    <w:lvl w:ilvl="8" w:tplc="1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31649D8"/>
    <w:multiLevelType w:val="hybridMultilevel"/>
    <w:tmpl w:val="17D8315C"/>
    <w:lvl w:ilvl="0" w:tplc="EAD0B61E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086999"/>
    <w:multiLevelType w:val="hybridMultilevel"/>
    <w:tmpl w:val="BDF616D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22915"/>
    <w:multiLevelType w:val="hybridMultilevel"/>
    <w:tmpl w:val="8800E50C"/>
    <w:lvl w:ilvl="0" w:tplc="51E8BCE0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75690"/>
    <w:multiLevelType w:val="hybridMultilevel"/>
    <w:tmpl w:val="17EAC114"/>
    <w:lvl w:ilvl="0" w:tplc="1C40298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329A7"/>
    <w:multiLevelType w:val="hybridMultilevel"/>
    <w:tmpl w:val="28C42A8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41381"/>
    <w:multiLevelType w:val="hybridMultilevel"/>
    <w:tmpl w:val="8CB68FE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B3E62"/>
    <w:multiLevelType w:val="hybridMultilevel"/>
    <w:tmpl w:val="CEB48FA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A2AD5"/>
    <w:multiLevelType w:val="hybridMultilevel"/>
    <w:tmpl w:val="F1B8E88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C6564"/>
    <w:multiLevelType w:val="hybridMultilevel"/>
    <w:tmpl w:val="67209F34"/>
    <w:lvl w:ilvl="0" w:tplc="2818A01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5225B"/>
    <w:multiLevelType w:val="hybridMultilevel"/>
    <w:tmpl w:val="94262168"/>
    <w:lvl w:ilvl="0" w:tplc="E06290E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67D61"/>
    <w:multiLevelType w:val="hybridMultilevel"/>
    <w:tmpl w:val="1FBA64F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12C11"/>
    <w:multiLevelType w:val="hybridMultilevel"/>
    <w:tmpl w:val="682618BC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7802A3"/>
    <w:multiLevelType w:val="hybridMultilevel"/>
    <w:tmpl w:val="81724F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965860"/>
    <w:multiLevelType w:val="hybridMultilevel"/>
    <w:tmpl w:val="62361636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A47F8C"/>
    <w:multiLevelType w:val="hybridMultilevel"/>
    <w:tmpl w:val="C5C0ED8C"/>
    <w:lvl w:ilvl="0" w:tplc="4FF4D8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611FC7"/>
    <w:multiLevelType w:val="hybridMultilevel"/>
    <w:tmpl w:val="7F0A2E92"/>
    <w:lvl w:ilvl="0" w:tplc="603C5F26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b w:val="0"/>
        <w:bCs w:val="0"/>
        <w:sz w:val="20"/>
        <w:szCs w:val="18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895238"/>
    <w:multiLevelType w:val="hybridMultilevel"/>
    <w:tmpl w:val="51907DD2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642BC1"/>
    <w:multiLevelType w:val="hybridMultilevel"/>
    <w:tmpl w:val="66A4F79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674CA"/>
    <w:multiLevelType w:val="hybridMultilevel"/>
    <w:tmpl w:val="81724F9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1F4369"/>
    <w:multiLevelType w:val="hybridMultilevel"/>
    <w:tmpl w:val="B018105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7"/>
  </w:num>
  <w:num w:numId="4">
    <w:abstractNumId w:val="9"/>
  </w:num>
  <w:num w:numId="5">
    <w:abstractNumId w:val="20"/>
  </w:num>
  <w:num w:numId="6">
    <w:abstractNumId w:val="15"/>
  </w:num>
  <w:num w:numId="7">
    <w:abstractNumId w:val="25"/>
  </w:num>
  <w:num w:numId="8">
    <w:abstractNumId w:val="26"/>
  </w:num>
  <w:num w:numId="9">
    <w:abstractNumId w:val="5"/>
  </w:num>
  <w:num w:numId="10">
    <w:abstractNumId w:val="4"/>
  </w:num>
  <w:num w:numId="11">
    <w:abstractNumId w:val="22"/>
  </w:num>
  <w:num w:numId="12">
    <w:abstractNumId w:val="16"/>
  </w:num>
  <w:num w:numId="13">
    <w:abstractNumId w:val="13"/>
  </w:num>
  <w:num w:numId="14">
    <w:abstractNumId w:val="28"/>
  </w:num>
  <w:num w:numId="15">
    <w:abstractNumId w:val="14"/>
  </w:num>
  <w:num w:numId="16">
    <w:abstractNumId w:val="0"/>
  </w:num>
  <w:num w:numId="17">
    <w:abstractNumId w:val="24"/>
  </w:num>
  <w:num w:numId="18">
    <w:abstractNumId w:val="23"/>
  </w:num>
  <w:num w:numId="19">
    <w:abstractNumId w:val="3"/>
  </w:num>
  <w:num w:numId="20">
    <w:abstractNumId w:val="12"/>
  </w:num>
  <w:num w:numId="21">
    <w:abstractNumId w:val="11"/>
  </w:num>
  <w:num w:numId="22">
    <w:abstractNumId w:val="19"/>
  </w:num>
  <w:num w:numId="23">
    <w:abstractNumId w:val="8"/>
  </w:num>
  <w:num w:numId="24">
    <w:abstractNumId w:val="7"/>
  </w:num>
  <w:num w:numId="25">
    <w:abstractNumId w:val="27"/>
  </w:num>
  <w:num w:numId="26">
    <w:abstractNumId w:val="21"/>
  </w:num>
  <w:num w:numId="27">
    <w:abstractNumId w:val="18"/>
  </w:num>
  <w:num w:numId="28">
    <w:abstractNumId w:val="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GT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4096" w:nlCheck="1" w:checkStyle="0"/>
  <w:activeWritingStyle w:appName="MSWord" w:lang="es-GT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s-GT" w:vendorID="64" w:dllVersion="131078" w:nlCheck="1" w:checkStyle="0"/>
  <w:activeWritingStyle w:appName="MSWord" w:lang="pt-BR" w:vendorID="64" w:dllVersion="131078" w:nlCheck="1" w:checkStyle="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1529E"/>
    <w:rsid w:val="000263A0"/>
    <w:rsid w:val="000412C5"/>
    <w:rsid w:val="0007765B"/>
    <w:rsid w:val="00084D9F"/>
    <w:rsid w:val="00094339"/>
    <w:rsid w:val="000A20AB"/>
    <w:rsid w:val="000D2506"/>
    <w:rsid w:val="000E51FA"/>
    <w:rsid w:val="000E7E3B"/>
    <w:rsid w:val="000F69BE"/>
    <w:rsid w:val="00105400"/>
    <w:rsid w:val="001109B9"/>
    <w:rsid w:val="0011552B"/>
    <w:rsid w:val="001163B6"/>
    <w:rsid w:val="001752CC"/>
    <w:rsid w:val="00177666"/>
    <w:rsid w:val="00180979"/>
    <w:rsid w:val="00207CF3"/>
    <w:rsid w:val="00216DC4"/>
    <w:rsid w:val="002514B3"/>
    <w:rsid w:val="002517B4"/>
    <w:rsid w:val="00284CB6"/>
    <w:rsid w:val="002A7E45"/>
    <w:rsid w:val="002D4CC5"/>
    <w:rsid w:val="0032290A"/>
    <w:rsid w:val="00385412"/>
    <w:rsid w:val="0038703C"/>
    <w:rsid w:val="003A3867"/>
    <w:rsid w:val="003D5209"/>
    <w:rsid w:val="003E4020"/>
    <w:rsid w:val="003E4DD1"/>
    <w:rsid w:val="00426EC6"/>
    <w:rsid w:val="00427E70"/>
    <w:rsid w:val="004955E3"/>
    <w:rsid w:val="004A6607"/>
    <w:rsid w:val="004A6EAD"/>
    <w:rsid w:val="004B1DF3"/>
    <w:rsid w:val="004D51DC"/>
    <w:rsid w:val="004E0635"/>
    <w:rsid w:val="004E29F8"/>
    <w:rsid w:val="005277EC"/>
    <w:rsid w:val="0054267C"/>
    <w:rsid w:val="00543F4D"/>
    <w:rsid w:val="00545172"/>
    <w:rsid w:val="00552A97"/>
    <w:rsid w:val="005605FA"/>
    <w:rsid w:val="005945CF"/>
    <w:rsid w:val="005A721E"/>
    <w:rsid w:val="005A7959"/>
    <w:rsid w:val="005B2586"/>
    <w:rsid w:val="005F009F"/>
    <w:rsid w:val="00610572"/>
    <w:rsid w:val="006333E0"/>
    <w:rsid w:val="00645F6C"/>
    <w:rsid w:val="0066398B"/>
    <w:rsid w:val="00675D4A"/>
    <w:rsid w:val="00681A3F"/>
    <w:rsid w:val="006937A3"/>
    <w:rsid w:val="006B7AC6"/>
    <w:rsid w:val="007225A8"/>
    <w:rsid w:val="007272D3"/>
    <w:rsid w:val="00735739"/>
    <w:rsid w:val="0074418C"/>
    <w:rsid w:val="00752071"/>
    <w:rsid w:val="00754724"/>
    <w:rsid w:val="007828F6"/>
    <w:rsid w:val="007939C9"/>
    <w:rsid w:val="007C159A"/>
    <w:rsid w:val="007F2D55"/>
    <w:rsid w:val="007F76E5"/>
    <w:rsid w:val="00892B08"/>
    <w:rsid w:val="008A1A27"/>
    <w:rsid w:val="008C3C67"/>
    <w:rsid w:val="008E2F03"/>
    <w:rsid w:val="008E4CB2"/>
    <w:rsid w:val="008E755A"/>
    <w:rsid w:val="009345E9"/>
    <w:rsid w:val="0093460B"/>
    <w:rsid w:val="0096389B"/>
    <w:rsid w:val="00967097"/>
    <w:rsid w:val="00983C8C"/>
    <w:rsid w:val="0098486D"/>
    <w:rsid w:val="009932AF"/>
    <w:rsid w:val="009C1CF1"/>
    <w:rsid w:val="009E5A00"/>
    <w:rsid w:val="009F09BD"/>
    <w:rsid w:val="009F408A"/>
    <w:rsid w:val="009F430D"/>
    <w:rsid w:val="00A024AE"/>
    <w:rsid w:val="00A02BEF"/>
    <w:rsid w:val="00A312CF"/>
    <w:rsid w:val="00A428C1"/>
    <w:rsid w:val="00A77FA7"/>
    <w:rsid w:val="00AC5FCA"/>
    <w:rsid w:val="00AD34F4"/>
    <w:rsid w:val="00AD7748"/>
    <w:rsid w:val="00AF0F6B"/>
    <w:rsid w:val="00AF6AA2"/>
    <w:rsid w:val="00B05C5D"/>
    <w:rsid w:val="00B120CB"/>
    <w:rsid w:val="00B24866"/>
    <w:rsid w:val="00B47D90"/>
    <w:rsid w:val="00B65368"/>
    <w:rsid w:val="00B8491A"/>
    <w:rsid w:val="00BB409A"/>
    <w:rsid w:val="00BC120B"/>
    <w:rsid w:val="00BD578F"/>
    <w:rsid w:val="00BF216B"/>
    <w:rsid w:val="00C02269"/>
    <w:rsid w:val="00C70AE0"/>
    <w:rsid w:val="00C741FB"/>
    <w:rsid w:val="00CF311F"/>
    <w:rsid w:val="00CF5109"/>
    <w:rsid w:val="00D03201"/>
    <w:rsid w:val="00D05925"/>
    <w:rsid w:val="00D0781A"/>
    <w:rsid w:val="00D718B7"/>
    <w:rsid w:val="00D7216D"/>
    <w:rsid w:val="00D932F3"/>
    <w:rsid w:val="00DB0895"/>
    <w:rsid w:val="00DC3980"/>
    <w:rsid w:val="00DC3F98"/>
    <w:rsid w:val="00DE5596"/>
    <w:rsid w:val="00DF7D93"/>
    <w:rsid w:val="00E22D44"/>
    <w:rsid w:val="00E3225D"/>
    <w:rsid w:val="00E32E8A"/>
    <w:rsid w:val="00E34445"/>
    <w:rsid w:val="00E56130"/>
    <w:rsid w:val="00EB6DAE"/>
    <w:rsid w:val="00EC46A2"/>
    <w:rsid w:val="00F00C9B"/>
    <w:rsid w:val="00F102DF"/>
    <w:rsid w:val="00F20EB6"/>
    <w:rsid w:val="00F24F83"/>
    <w:rsid w:val="00F32265"/>
    <w:rsid w:val="00F33F89"/>
    <w:rsid w:val="00F95B73"/>
    <w:rsid w:val="00FC6ABA"/>
    <w:rsid w:val="00FE042A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28A48853"/>
  <w15:docId w15:val="{C79FF282-F654-411C-A7CC-00630AD3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E5A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3F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3F98"/>
    <w:rPr>
      <w:b/>
      <w:bCs/>
      <w:sz w:val="20"/>
      <w:szCs w:val="20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F0F6B"/>
    <w:rPr>
      <w:rFonts w:ascii="Calibri" w:eastAsia="Calibri" w:hAnsi="Calibri" w:cs="Times New Roman"/>
    </w:rPr>
  </w:style>
  <w:style w:type="paragraph" w:styleId="Sangradetextonormal">
    <w:name w:val="Body Text Indent"/>
    <w:basedOn w:val="Normal"/>
    <w:link w:val="SangradetextonormalCar"/>
    <w:rsid w:val="00E22D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22D44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ibujo_de_Microsoft_Visio1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564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Mario Galvan Toledo</dc:creator>
  <cp:lastModifiedBy>Gabriel Antonio Lara Hernandez</cp:lastModifiedBy>
  <cp:revision>6</cp:revision>
  <dcterms:created xsi:type="dcterms:W3CDTF">2023-01-24T18:35:00Z</dcterms:created>
  <dcterms:modified xsi:type="dcterms:W3CDTF">2023-03-17T21:21:00Z</dcterms:modified>
</cp:coreProperties>
</file>