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6E68B2" w:rsidRPr="006E68B2" w14:paraId="3BA7C5B3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CAD5C" w14:textId="77777777" w:rsidR="007C159A" w:rsidRPr="006E68B2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6E68B2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35886" w14:textId="77777777" w:rsidR="007C159A" w:rsidRPr="006E68B2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6E68B2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6E68B2" w:rsidRPr="006E68B2" w14:paraId="439A6B63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846A2" w14:textId="77777777" w:rsidR="007C159A" w:rsidRPr="006E68B2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6E68B2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A9031" w14:textId="77777777" w:rsidR="007C159A" w:rsidRPr="006E68B2" w:rsidRDefault="00D53AA2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6E68B2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Dirección de Sanidad Vegetal del Viceministerio de Sanidad Agropecuaria y Regulaciones.</w:t>
            </w:r>
          </w:p>
        </w:tc>
      </w:tr>
      <w:tr w:rsidR="006E68B2" w:rsidRPr="006E68B2" w14:paraId="141CD796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688AA" w14:textId="77777777" w:rsidR="008C3C67" w:rsidRPr="006E68B2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6E68B2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TIPO DE </w:t>
            </w:r>
            <w:r w:rsidR="002D4CC5" w:rsidRPr="006E68B2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PROCESO</w:t>
            </w:r>
            <w:r w:rsidRPr="006E68B2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5911C" w14:textId="67E43938" w:rsidR="002D4CC5" w:rsidRPr="006E68B2" w:rsidRDefault="005835CB" w:rsidP="00400E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6E68B2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  <w:r w:rsidRPr="006E68B2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 xml:space="preserve"> </w:t>
            </w:r>
          </w:p>
        </w:tc>
      </w:tr>
    </w:tbl>
    <w:p w14:paraId="17BB1DE7" w14:textId="39741487" w:rsidR="008C3C67" w:rsidRPr="006E68B2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  <w:r w:rsidRPr="006E68B2">
        <w:rPr>
          <w:rFonts w:ascii="Arial" w:eastAsia="Times New Roman" w:hAnsi="Arial" w:cs="Arial"/>
          <w:color w:val="404040" w:themeColor="text1" w:themeTint="BF"/>
          <w:lang w:eastAsia="es-GT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"/>
        <w:gridCol w:w="8489"/>
      </w:tblGrid>
      <w:tr w:rsidR="006E68B2" w:rsidRPr="006E68B2" w14:paraId="04F661A6" w14:textId="77777777" w:rsidTr="00EC0E03">
        <w:tc>
          <w:tcPr>
            <w:tcW w:w="0" w:type="auto"/>
          </w:tcPr>
          <w:p w14:paraId="0076E9FC" w14:textId="77777777" w:rsidR="009C1CF1" w:rsidRPr="006E68B2" w:rsidRDefault="009C1CF1" w:rsidP="00EC0E03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6E68B2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0" w:type="auto"/>
          </w:tcPr>
          <w:p w14:paraId="6CFB0B76" w14:textId="66A8DED0" w:rsidR="009C1CF1" w:rsidRPr="006E68B2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6E68B2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B8491A" w:rsidRPr="006E68B2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</w:t>
            </w:r>
            <w:r w:rsidR="00B63255" w:rsidRPr="006E68B2">
              <w:rPr>
                <w:rFonts w:ascii="Arial" w:hAnsi="Arial" w:cs="Arial"/>
                <w:b/>
                <w:bCs/>
                <w:color w:val="404040" w:themeColor="text1" w:themeTint="BF"/>
              </w:rPr>
              <w:t>Á</w:t>
            </w:r>
            <w:r w:rsidR="00B8491A" w:rsidRPr="006E68B2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MITE ADMINISTRATIVO </w:t>
            </w:r>
          </w:p>
          <w:p w14:paraId="1E5E9D5D" w14:textId="77777777" w:rsidR="00DC3980" w:rsidRPr="006E68B2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  <w:lang w:val="es-HN"/>
              </w:rPr>
            </w:pPr>
          </w:p>
          <w:p w14:paraId="4127A9F9" w14:textId="311854D6" w:rsidR="00031F0D" w:rsidRPr="006E68B2" w:rsidRDefault="00031F0D" w:rsidP="00C64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6E68B2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REGISTRO DE PLAGUICIDAS MICROBIOLÓGICOS CON FINES EXCLUSIVOS DE EXPORTACIÓN</w:t>
            </w:r>
          </w:p>
          <w:p w14:paraId="0D7B5BA7" w14:textId="77777777" w:rsidR="00C64BCB" w:rsidRPr="006E68B2" w:rsidRDefault="00C64BCB" w:rsidP="00C64B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</w:p>
          <w:p w14:paraId="2D2D79B9" w14:textId="539AAC4C" w:rsidR="005835CB" w:rsidRPr="006E68B2" w:rsidRDefault="00B63255" w:rsidP="005835CB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6E68B2">
              <w:rPr>
                <w:rFonts w:ascii="Arial" w:hAnsi="Arial" w:cs="Arial"/>
                <w:bCs/>
                <w:color w:val="404040" w:themeColor="text1" w:themeTint="BF"/>
              </w:rPr>
              <w:t>No está</w:t>
            </w:r>
            <w:r w:rsidR="005835CB" w:rsidRPr="006E68B2">
              <w:rPr>
                <w:rFonts w:ascii="Arial" w:hAnsi="Arial" w:cs="Arial"/>
                <w:bCs/>
                <w:color w:val="404040" w:themeColor="text1" w:themeTint="BF"/>
              </w:rPr>
              <w:t xml:space="preserve"> sistematizado</w:t>
            </w:r>
          </w:p>
          <w:p w14:paraId="1576ADCD" w14:textId="46FEE8E2" w:rsidR="00DA6A26" w:rsidRPr="006E68B2" w:rsidRDefault="003A0EC8" w:rsidP="005835CB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6E68B2">
              <w:rPr>
                <w:rFonts w:ascii="Arial" w:hAnsi="Arial" w:cs="Arial"/>
                <w:color w:val="404040" w:themeColor="text1" w:themeTint="BF"/>
              </w:rPr>
              <w:t xml:space="preserve"> </w:t>
            </w:r>
          </w:p>
        </w:tc>
      </w:tr>
      <w:tr w:rsidR="006E68B2" w:rsidRPr="006E68B2" w14:paraId="4EEB5BAB" w14:textId="77777777" w:rsidTr="00EC0E03">
        <w:tc>
          <w:tcPr>
            <w:tcW w:w="0" w:type="auto"/>
          </w:tcPr>
          <w:p w14:paraId="7B0CDE6A" w14:textId="77777777" w:rsidR="008C3C67" w:rsidRPr="006E68B2" w:rsidRDefault="004D51DC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6E68B2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0" w:type="auto"/>
          </w:tcPr>
          <w:p w14:paraId="0DA2946A" w14:textId="4A0E5C28" w:rsidR="008C3C67" w:rsidRPr="006E68B2" w:rsidRDefault="00B63255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6E68B2">
              <w:rPr>
                <w:rFonts w:ascii="Arial" w:hAnsi="Arial" w:cs="Arial"/>
                <w:b/>
                <w:bCs/>
                <w:color w:val="404040" w:themeColor="text1" w:themeTint="BF"/>
              </w:rPr>
              <w:t>DIAGNÓ</w:t>
            </w:r>
            <w:r w:rsidR="003A3867" w:rsidRPr="006E68B2">
              <w:rPr>
                <w:rFonts w:ascii="Arial" w:hAnsi="Arial" w:cs="Arial"/>
                <w:b/>
                <w:bCs/>
                <w:color w:val="404040" w:themeColor="text1" w:themeTint="BF"/>
              </w:rPr>
              <w:t>STICO LEGAL</w:t>
            </w:r>
            <w:r w:rsidR="00B8491A" w:rsidRPr="006E68B2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6E68B2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6E68B2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3124574A" w14:textId="5F43468B" w:rsidR="00422442" w:rsidRPr="006E68B2" w:rsidRDefault="00422442" w:rsidP="005835CB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6E68B2">
              <w:rPr>
                <w:rFonts w:ascii="Arial" w:hAnsi="Arial" w:cs="Arial"/>
                <w:color w:val="404040" w:themeColor="text1" w:themeTint="BF"/>
              </w:rPr>
              <w:t>Reglamento Técnico Centro Americano 65.05.61:16 Plaguicidas Microbiológicos De Uso Agrícola.</w:t>
            </w:r>
          </w:p>
          <w:p w14:paraId="710C15ED" w14:textId="77777777" w:rsidR="005835CB" w:rsidRPr="006E68B2" w:rsidRDefault="005835CB" w:rsidP="005835CB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6E68B2">
              <w:rPr>
                <w:rFonts w:ascii="Arial" w:hAnsi="Arial" w:cs="Arial"/>
                <w:color w:val="404040" w:themeColor="text1" w:themeTint="BF"/>
              </w:rPr>
              <w:t>Acuerdo Ministerial 137-2007, Tarifario</w:t>
            </w:r>
          </w:p>
          <w:p w14:paraId="5A356EE0" w14:textId="77777777" w:rsidR="00024FF3" w:rsidRPr="006E68B2" w:rsidRDefault="00024FF3" w:rsidP="00024FF3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8C3C67" w:rsidRPr="00B31BA8" w14:paraId="3075E40D" w14:textId="77777777" w:rsidTr="00EC0E03">
        <w:tc>
          <w:tcPr>
            <w:tcW w:w="0" w:type="auto"/>
          </w:tcPr>
          <w:p w14:paraId="04C37AD0" w14:textId="05BD1473" w:rsidR="008C3C67" w:rsidRPr="00B31BA8" w:rsidRDefault="006E68B2" w:rsidP="006E68B2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>
              <w:rPr>
                <w:rFonts w:ascii="Arial" w:hAnsi="Arial" w:cs="Arial"/>
                <w:color w:val="222222"/>
              </w:rPr>
              <w:t>3</w:t>
            </w:r>
          </w:p>
        </w:tc>
        <w:tc>
          <w:tcPr>
            <w:tcW w:w="0" w:type="auto"/>
          </w:tcPr>
          <w:p w14:paraId="5A4B3635" w14:textId="77777777" w:rsidR="008C3C67" w:rsidRPr="006E68B2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6E68B2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DISEÑO ACTUAL Y REDISEÑO DEL PROCEDIMIENTO</w:t>
            </w:r>
            <w:r w:rsidR="008C3C67" w:rsidRPr="006E68B2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 </w:t>
            </w:r>
          </w:p>
          <w:p w14:paraId="6AA61C4B" w14:textId="77777777" w:rsidR="005835CB" w:rsidRPr="006E68B2" w:rsidRDefault="005835CB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70"/>
              <w:gridCol w:w="3882"/>
            </w:tblGrid>
            <w:tr w:rsidR="006E68B2" w:rsidRPr="006E68B2" w14:paraId="04271071" w14:textId="77777777" w:rsidTr="00795D47">
              <w:tc>
                <w:tcPr>
                  <w:tcW w:w="4070" w:type="dxa"/>
                </w:tcPr>
                <w:p w14:paraId="48641B66" w14:textId="77777777" w:rsidR="005835CB" w:rsidRPr="006E68B2" w:rsidRDefault="005835CB" w:rsidP="005835CB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</w:rPr>
                  </w:pPr>
                  <w:r w:rsidRPr="006E68B2">
                    <w:rPr>
                      <w:rFonts w:ascii="Arial" w:hAnsi="Arial" w:cs="Arial"/>
                      <w:b/>
                      <w:color w:val="404040" w:themeColor="text1" w:themeTint="BF"/>
                    </w:rPr>
                    <w:t>Requisitos actuales</w:t>
                  </w:r>
                </w:p>
              </w:tc>
              <w:tc>
                <w:tcPr>
                  <w:tcW w:w="3882" w:type="dxa"/>
                </w:tcPr>
                <w:p w14:paraId="437BEC5A" w14:textId="77777777" w:rsidR="005835CB" w:rsidRPr="006E68B2" w:rsidRDefault="005835CB" w:rsidP="005835CB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</w:rPr>
                  </w:pPr>
                  <w:r w:rsidRPr="006E68B2">
                    <w:rPr>
                      <w:rFonts w:ascii="Arial" w:hAnsi="Arial" w:cs="Arial"/>
                      <w:b/>
                      <w:color w:val="404040" w:themeColor="text1" w:themeTint="BF"/>
                    </w:rPr>
                    <w:t>Requisitos propuestos</w:t>
                  </w:r>
                </w:p>
              </w:tc>
            </w:tr>
            <w:tr w:rsidR="005835CB" w:rsidRPr="00C309AF" w14:paraId="3FABCF8A" w14:textId="77777777" w:rsidTr="00795D47">
              <w:tc>
                <w:tcPr>
                  <w:tcW w:w="4070" w:type="dxa"/>
                </w:tcPr>
                <w:p w14:paraId="47FDDA99" w14:textId="65EE132A" w:rsidR="005835CB" w:rsidRPr="006E68B2" w:rsidRDefault="005835CB" w:rsidP="005835CB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6E68B2">
                    <w:rPr>
                      <w:rFonts w:ascii="Arial" w:hAnsi="Arial" w:cs="Arial"/>
                      <w:color w:val="404040" w:themeColor="text1" w:themeTint="BF"/>
                    </w:rPr>
                    <w:t>1. Solicitud de registro.</w:t>
                  </w:r>
                </w:p>
                <w:p w14:paraId="70B80136" w14:textId="77777777" w:rsidR="005835CB" w:rsidRPr="006E68B2" w:rsidRDefault="005835CB" w:rsidP="005835CB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5E136874" w14:textId="77777777" w:rsidR="005835CB" w:rsidRPr="006E68B2" w:rsidRDefault="005835CB" w:rsidP="005835CB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6E68B2"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</w:p>
                <w:p w14:paraId="299B2374" w14:textId="77777777" w:rsidR="005835CB" w:rsidRPr="006E68B2" w:rsidRDefault="005835CB" w:rsidP="005835CB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6E68B2" w:rsidRPr="006E68B2" w14:paraId="32A49CA1" w14:textId="77777777" w:rsidTr="00795D47">
              <w:tc>
                <w:tcPr>
                  <w:tcW w:w="4070" w:type="dxa"/>
                </w:tcPr>
                <w:p w14:paraId="7BDA3B00" w14:textId="77777777" w:rsidR="009E0BA8" w:rsidRPr="006E68B2" w:rsidRDefault="009E0BA8" w:rsidP="009E0BA8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6E68B2">
                    <w:rPr>
                      <w:rFonts w:ascii="Arial" w:hAnsi="Arial" w:cs="Arial"/>
                      <w:color w:val="404040" w:themeColor="text1" w:themeTint="BF"/>
                    </w:rPr>
                    <w:t>2. Certificado de composición en original, emitido y firmado por el responsable de la reproducción o formulación del producto, indicando:</w:t>
                  </w:r>
                </w:p>
                <w:p w14:paraId="701B04B8" w14:textId="77777777" w:rsidR="009E0BA8" w:rsidRPr="006E68B2" w:rsidRDefault="009E0BA8" w:rsidP="009E0BA8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6E68B2">
                    <w:rPr>
                      <w:rFonts w:ascii="Arial" w:hAnsi="Arial" w:cs="Arial"/>
                      <w:color w:val="404040" w:themeColor="text1" w:themeTint="BF"/>
                    </w:rPr>
                    <w:t>- el contenido mínimo y máximo de la entidad microbiológica, expresado en unidades formadoras de colonias, unidades internacionales, numero de células, esporas o unidades activas por volumen o peso, o de cualquier otra forma que sea pertinente para el microorganismo.</w:t>
                  </w:r>
                </w:p>
                <w:p w14:paraId="4C39CBD8" w14:textId="77777777" w:rsidR="009E0BA8" w:rsidRPr="006E68B2" w:rsidRDefault="009E0BA8" w:rsidP="009E0BA8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6E68B2">
                    <w:rPr>
                      <w:rFonts w:ascii="Arial" w:hAnsi="Arial" w:cs="Arial"/>
                      <w:color w:val="404040" w:themeColor="text1" w:themeTint="BF"/>
                    </w:rPr>
                    <w:t>- la concentración debe expresarse en porcentaje en masa/masa (m/m) para los solidos o masa/volumen (m/v) para los líquidos.</w:t>
                  </w:r>
                </w:p>
                <w:p w14:paraId="1E8F3019" w14:textId="721DD8CC" w:rsidR="009E0BA8" w:rsidRPr="006E68B2" w:rsidRDefault="009E0BA8" w:rsidP="009E0BA8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6E68B2">
                    <w:rPr>
                      <w:rFonts w:ascii="Arial" w:hAnsi="Arial" w:cs="Arial"/>
                      <w:color w:val="404040" w:themeColor="text1" w:themeTint="BF"/>
                    </w:rPr>
                    <w:t>- nombres y concentraciones de los ingredientes inherentes y contaminantes.</w:t>
                  </w:r>
                </w:p>
                <w:p w14:paraId="3D45B607" w14:textId="4F1E3E27" w:rsidR="009E0BA8" w:rsidRPr="006E68B2" w:rsidRDefault="009E0BA8" w:rsidP="009E0BA8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6E68B2">
                    <w:rPr>
                      <w:rFonts w:ascii="Arial" w:hAnsi="Arial" w:cs="Arial"/>
                      <w:color w:val="404040" w:themeColor="text1" w:themeTint="BF"/>
                    </w:rPr>
                    <w:t xml:space="preserve">- la pureza y el porcentaje de viabilidad de la entidad microbiológica. </w:t>
                  </w:r>
                  <w:r w:rsidRPr="006E68B2">
                    <w:rPr>
                      <w:rFonts w:ascii="Arial" w:hAnsi="Arial" w:cs="Arial"/>
                      <w:color w:val="404040" w:themeColor="text1" w:themeTint="BF"/>
                    </w:rPr>
                    <w:tab/>
                  </w:r>
                </w:p>
                <w:p w14:paraId="3664FCAA" w14:textId="77777777" w:rsidR="009E0BA8" w:rsidRPr="006E68B2" w:rsidRDefault="009E0BA8" w:rsidP="009E0BA8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06C7E500" w14:textId="3A1061F2" w:rsidR="009E0BA8" w:rsidRPr="006E68B2" w:rsidRDefault="009E0BA8" w:rsidP="009E0BA8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6E68B2">
                    <w:rPr>
                      <w:rFonts w:ascii="Arial" w:hAnsi="Arial" w:cs="Arial"/>
                      <w:color w:val="404040" w:themeColor="text1" w:themeTint="BF"/>
                    </w:rPr>
                    <w:t>1. Certificado de composición en original, emitido y firmado por el responsable de la reproducción o formulación del producto, indicando:</w:t>
                  </w:r>
                </w:p>
                <w:p w14:paraId="3DA8D5B7" w14:textId="77777777" w:rsidR="009E0BA8" w:rsidRPr="006E68B2" w:rsidRDefault="009E0BA8" w:rsidP="009E0BA8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6E68B2">
                    <w:rPr>
                      <w:rFonts w:ascii="Arial" w:hAnsi="Arial" w:cs="Arial"/>
                      <w:color w:val="404040" w:themeColor="text1" w:themeTint="BF"/>
                    </w:rPr>
                    <w:t>- el contenido mínimo y máximo de la entidad microbiológica, expresado en unidades formadoras de colonias, unidades internacionales, numero de células, esporas o unidades activas por volumen o peso, o de cualquier otra forma que sea pertinente para el microorganismo.</w:t>
                  </w:r>
                </w:p>
                <w:p w14:paraId="111BA779" w14:textId="77777777" w:rsidR="009E0BA8" w:rsidRPr="006E68B2" w:rsidRDefault="009E0BA8" w:rsidP="009E0BA8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6E68B2">
                    <w:rPr>
                      <w:rFonts w:ascii="Arial" w:hAnsi="Arial" w:cs="Arial"/>
                      <w:color w:val="404040" w:themeColor="text1" w:themeTint="BF"/>
                    </w:rPr>
                    <w:t xml:space="preserve">- la concentración debe expresarse en porcentaje en masa/masa (m/m) para los </w:t>
                  </w:r>
                  <w:proofErr w:type="spellStart"/>
                  <w:r w:rsidRPr="006E68B2">
                    <w:rPr>
                      <w:rFonts w:ascii="Arial" w:hAnsi="Arial" w:cs="Arial"/>
                      <w:color w:val="404040" w:themeColor="text1" w:themeTint="BF"/>
                    </w:rPr>
                    <w:t>solidos</w:t>
                  </w:r>
                  <w:proofErr w:type="spellEnd"/>
                  <w:r w:rsidRPr="006E68B2">
                    <w:rPr>
                      <w:rFonts w:ascii="Arial" w:hAnsi="Arial" w:cs="Arial"/>
                      <w:color w:val="404040" w:themeColor="text1" w:themeTint="BF"/>
                    </w:rPr>
                    <w:t xml:space="preserve"> o masa/volumen (m/v) para los líquidos.</w:t>
                  </w:r>
                </w:p>
                <w:p w14:paraId="6CF48633" w14:textId="77777777" w:rsidR="009E0BA8" w:rsidRPr="006E68B2" w:rsidRDefault="009E0BA8" w:rsidP="009E0BA8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6E68B2">
                    <w:rPr>
                      <w:rFonts w:ascii="Arial" w:hAnsi="Arial" w:cs="Arial"/>
                      <w:color w:val="404040" w:themeColor="text1" w:themeTint="BF"/>
                    </w:rPr>
                    <w:t>- nombres y concentraciones de los ingredientes inherentes y contaminantes.</w:t>
                  </w:r>
                </w:p>
                <w:p w14:paraId="7BCD4A09" w14:textId="77777777" w:rsidR="009E0BA8" w:rsidRPr="006E68B2" w:rsidRDefault="009E0BA8" w:rsidP="009E0BA8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6E68B2">
                    <w:rPr>
                      <w:rFonts w:ascii="Arial" w:hAnsi="Arial" w:cs="Arial"/>
                      <w:color w:val="404040" w:themeColor="text1" w:themeTint="BF"/>
                    </w:rPr>
                    <w:t xml:space="preserve">- la pureza y el porcentaje de viabilidad de la entidad microbiológica. </w:t>
                  </w:r>
                  <w:r w:rsidRPr="006E68B2">
                    <w:rPr>
                      <w:rFonts w:ascii="Arial" w:hAnsi="Arial" w:cs="Arial"/>
                      <w:color w:val="404040" w:themeColor="text1" w:themeTint="BF"/>
                    </w:rPr>
                    <w:tab/>
                  </w:r>
                </w:p>
                <w:p w14:paraId="702ABD14" w14:textId="77777777" w:rsidR="009E0BA8" w:rsidRPr="006E68B2" w:rsidRDefault="009E0BA8" w:rsidP="009E0BA8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6E68B2" w:rsidRPr="006E68B2" w14:paraId="5C2DAC9D" w14:textId="77777777" w:rsidTr="00795D47">
              <w:tc>
                <w:tcPr>
                  <w:tcW w:w="4070" w:type="dxa"/>
                </w:tcPr>
                <w:p w14:paraId="7BE0E956" w14:textId="6EFFD14A" w:rsidR="009E0BA8" w:rsidRPr="006E68B2" w:rsidRDefault="009E0BA8" w:rsidP="009E0BA8">
                  <w:pPr>
                    <w:pStyle w:val="Prrafodelista"/>
                    <w:numPr>
                      <w:ilvl w:val="0"/>
                      <w:numId w:val="34"/>
                    </w:numPr>
                    <w:rPr>
                      <w:rFonts w:ascii="Arial" w:hAnsi="Arial" w:cs="Arial"/>
                      <w:b/>
                      <w:color w:val="404040" w:themeColor="text1" w:themeTint="BF"/>
                    </w:rPr>
                  </w:pPr>
                  <w:r w:rsidRPr="006E68B2">
                    <w:rPr>
                      <w:rFonts w:ascii="Arial" w:hAnsi="Arial" w:cs="Arial"/>
                      <w:color w:val="404040" w:themeColor="text1" w:themeTint="BF"/>
                    </w:rPr>
                    <w:t>Hoja de datos de seguridad</w:t>
                  </w:r>
                </w:p>
                <w:p w14:paraId="42776325" w14:textId="77777777" w:rsidR="009E0BA8" w:rsidRPr="006E68B2" w:rsidRDefault="009E0BA8" w:rsidP="009E0BA8">
                  <w:pPr>
                    <w:pStyle w:val="Prrafodelista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5B5D9542" w14:textId="5DB64654" w:rsidR="009E0BA8" w:rsidRPr="006E68B2" w:rsidRDefault="009E0BA8" w:rsidP="009E0BA8">
                  <w:pPr>
                    <w:pStyle w:val="Prrafodelista"/>
                    <w:numPr>
                      <w:ilvl w:val="0"/>
                      <w:numId w:val="35"/>
                    </w:numPr>
                    <w:rPr>
                      <w:rFonts w:ascii="Arial" w:hAnsi="Arial" w:cs="Arial"/>
                      <w:b/>
                      <w:color w:val="404040" w:themeColor="text1" w:themeTint="BF"/>
                    </w:rPr>
                  </w:pPr>
                  <w:r w:rsidRPr="006E68B2">
                    <w:rPr>
                      <w:rFonts w:ascii="Arial" w:hAnsi="Arial" w:cs="Arial"/>
                      <w:color w:val="404040" w:themeColor="text1" w:themeTint="BF"/>
                    </w:rPr>
                    <w:t>Hoja de datos de seguridad</w:t>
                  </w:r>
                </w:p>
                <w:p w14:paraId="79235981" w14:textId="77777777" w:rsidR="009E0BA8" w:rsidRPr="006E68B2" w:rsidRDefault="009E0BA8" w:rsidP="009E0BA8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6E68B2" w:rsidRPr="006E68B2" w14:paraId="27D0F889" w14:textId="77777777" w:rsidTr="00795D47">
              <w:tc>
                <w:tcPr>
                  <w:tcW w:w="4070" w:type="dxa"/>
                </w:tcPr>
                <w:p w14:paraId="6CF15D35" w14:textId="07A3C2B4" w:rsidR="009E0BA8" w:rsidRPr="006E68B2" w:rsidRDefault="009E0BA8" w:rsidP="009E0BA8">
                  <w:pPr>
                    <w:pStyle w:val="Prrafodelista"/>
                    <w:numPr>
                      <w:ilvl w:val="0"/>
                      <w:numId w:val="34"/>
                    </w:num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6E68B2">
                    <w:rPr>
                      <w:rFonts w:ascii="Arial" w:hAnsi="Arial" w:cs="Arial"/>
                      <w:color w:val="404040" w:themeColor="text1" w:themeTint="BF"/>
                    </w:rPr>
                    <w:t>Arte de etiqueta, con el cual se comercializará en el país de destino.</w:t>
                  </w:r>
                </w:p>
              </w:tc>
              <w:tc>
                <w:tcPr>
                  <w:tcW w:w="3882" w:type="dxa"/>
                </w:tcPr>
                <w:p w14:paraId="0291A0C3" w14:textId="37FEFB97" w:rsidR="009E0BA8" w:rsidRPr="006E68B2" w:rsidRDefault="009E0BA8" w:rsidP="009E0BA8">
                  <w:pPr>
                    <w:pStyle w:val="Prrafodelista"/>
                    <w:numPr>
                      <w:ilvl w:val="0"/>
                      <w:numId w:val="36"/>
                    </w:num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6E68B2">
                    <w:rPr>
                      <w:rFonts w:ascii="Arial" w:hAnsi="Arial" w:cs="Arial"/>
                      <w:color w:val="404040" w:themeColor="text1" w:themeTint="BF"/>
                    </w:rPr>
                    <w:t>Arte de etiqueta, con el cual se comercializará en el país de destino.</w:t>
                  </w:r>
                </w:p>
              </w:tc>
            </w:tr>
          </w:tbl>
          <w:p w14:paraId="4F2371AC" w14:textId="77777777" w:rsidR="005835CB" w:rsidRPr="006E68B2" w:rsidRDefault="005835CB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132FEE22" w14:textId="77777777" w:rsidR="002D4CC5" w:rsidRPr="006E68B2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70"/>
              <w:gridCol w:w="3882"/>
            </w:tblGrid>
            <w:tr w:rsidR="006E68B2" w:rsidRPr="006E68B2" w14:paraId="6895D5CC" w14:textId="77777777" w:rsidTr="007301EA">
              <w:tc>
                <w:tcPr>
                  <w:tcW w:w="4070" w:type="dxa"/>
                </w:tcPr>
                <w:p w14:paraId="30CF37B7" w14:textId="77777777" w:rsidR="002D4CC5" w:rsidRPr="006E68B2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6E68B2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Actual</w:t>
                  </w:r>
                </w:p>
                <w:p w14:paraId="18993C27" w14:textId="77777777" w:rsidR="002D4CC5" w:rsidRPr="006E68B2" w:rsidRDefault="002D4CC5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49A56162" w14:textId="77777777" w:rsidR="002D4CC5" w:rsidRPr="006E68B2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6E68B2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6E68B2" w:rsidRPr="006E68B2" w14:paraId="63619D5F" w14:textId="77777777" w:rsidTr="007301EA">
              <w:tc>
                <w:tcPr>
                  <w:tcW w:w="4070" w:type="dxa"/>
                </w:tcPr>
                <w:p w14:paraId="5737F436" w14:textId="77777777" w:rsidR="009E0BA8" w:rsidRPr="006E68B2" w:rsidRDefault="009E0BA8" w:rsidP="009E0BA8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E68B2">
                    <w:rPr>
                      <w:rFonts w:ascii="Arial" w:hAnsi="Arial" w:cs="Arial"/>
                      <w:color w:val="404040" w:themeColor="text1" w:themeTint="BF"/>
                    </w:rPr>
                    <w:t>Ingresa a la base general de Datos por la Asistente de Jefatura del departamento de registro de insumos agrícolas</w:t>
                  </w:r>
                </w:p>
              </w:tc>
              <w:tc>
                <w:tcPr>
                  <w:tcW w:w="3882" w:type="dxa"/>
                </w:tcPr>
                <w:p w14:paraId="18A0942F" w14:textId="5CBE0D47" w:rsidR="009E0BA8" w:rsidRPr="006E68B2" w:rsidRDefault="009E0BA8" w:rsidP="009E0BA8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6E68B2">
                    <w:rPr>
                      <w:rFonts w:ascii="Arial" w:hAnsi="Arial" w:cs="Arial"/>
                      <w:color w:val="404040" w:themeColor="text1" w:themeTint="BF"/>
                    </w:rPr>
                    <w:t>1. El Usuario completa formulario en el sistema informático y carga documentos requeridos.</w:t>
                  </w:r>
                </w:p>
              </w:tc>
            </w:tr>
            <w:tr w:rsidR="006E68B2" w:rsidRPr="006E68B2" w14:paraId="480218F2" w14:textId="77777777" w:rsidTr="007301EA">
              <w:tc>
                <w:tcPr>
                  <w:tcW w:w="4070" w:type="dxa"/>
                </w:tcPr>
                <w:p w14:paraId="32DF3E99" w14:textId="77777777" w:rsidR="00905C56" w:rsidRPr="006E68B2" w:rsidRDefault="00905C56" w:rsidP="00905C56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E68B2">
                    <w:rPr>
                      <w:rFonts w:ascii="Arial" w:hAnsi="Arial" w:cs="Arial"/>
                      <w:color w:val="404040" w:themeColor="text1" w:themeTint="BF"/>
                    </w:rPr>
                    <w:t>Selecciona expediente a analizar de acuerdo a la fecha de ingreso.</w:t>
                  </w:r>
                </w:p>
              </w:tc>
              <w:tc>
                <w:tcPr>
                  <w:tcW w:w="3882" w:type="dxa"/>
                </w:tcPr>
                <w:p w14:paraId="628A93B7" w14:textId="35C68261" w:rsidR="00905C56" w:rsidRPr="006E68B2" w:rsidRDefault="00905C56" w:rsidP="00905C56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E68B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2. El Profesional Analista Técnico recibe expediente en bandeja, analiza y emite dictamen técnico. </w:t>
                  </w:r>
                </w:p>
                <w:p w14:paraId="7951B15D" w14:textId="66330B93" w:rsidR="00905C56" w:rsidRPr="006E68B2" w:rsidRDefault="00905C56" w:rsidP="006C2724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6E68B2">
                    <w:rPr>
                      <w:rFonts w:ascii="Arial" w:hAnsi="Arial" w:cs="Arial"/>
                      <w:color w:val="404040" w:themeColor="text1" w:themeTint="BF"/>
                    </w:rPr>
                    <w:t xml:space="preserve">Si favorable: Sigue paso </w:t>
                  </w:r>
                  <w:r w:rsidR="006C2724" w:rsidRPr="006E68B2">
                    <w:rPr>
                      <w:rFonts w:ascii="Arial" w:hAnsi="Arial" w:cs="Arial"/>
                      <w:color w:val="404040" w:themeColor="text1" w:themeTint="BF"/>
                    </w:rPr>
                    <w:t>3</w:t>
                  </w:r>
                </w:p>
                <w:p w14:paraId="39713B70" w14:textId="4E0E2D7A" w:rsidR="00905C56" w:rsidRPr="006E68B2" w:rsidRDefault="00905C56" w:rsidP="00905C5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6E68B2">
                    <w:rPr>
                      <w:rFonts w:ascii="Arial" w:hAnsi="Arial" w:cs="Arial"/>
                      <w:color w:val="404040" w:themeColor="text1" w:themeTint="BF"/>
                    </w:rPr>
                    <w:t>No favorable: Devuelve con observaciones y regresa a paso 1.</w:t>
                  </w:r>
                </w:p>
              </w:tc>
            </w:tr>
            <w:tr w:rsidR="006E68B2" w:rsidRPr="006E68B2" w14:paraId="19EF662E" w14:textId="77777777" w:rsidTr="007301EA">
              <w:tc>
                <w:tcPr>
                  <w:tcW w:w="4070" w:type="dxa"/>
                </w:tcPr>
                <w:p w14:paraId="1383CCEA" w14:textId="77777777" w:rsidR="00905C56" w:rsidRPr="006E68B2" w:rsidRDefault="00905C56" w:rsidP="00905C56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E68B2">
                    <w:rPr>
                      <w:rFonts w:ascii="Arial" w:hAnsi="Arial" w:cs="Arial"/>
                      <w:color w:val="404040" w:themeColor="text1" w:themeTint="BF"/>
                    </w:rPr>
                    <w:t xml:space="preserve">Asigna y traslada expediente al Profesional Analista de </w:t>
                  </w:r>
                  <w:r w:rsidRPr="006E68B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Registro de </w:t>
                  </w:r>
                  <w:r w:rsidRPr="006E68B2">
                    <w:rPr>
                      <w:rFonts w:ascii="Arial" w:hAnsi="Arial" w:cs="Arial"/>
                      <w:color w:val="404040" w:themeColor="text1" w:themeTint="BF"/>
                    </w:rPr>
                    <w:t>Plaguicidas Microbiológicos con fines exclusivos de Exportación del Departamento de Registro de Insumos Agrícolas.</w:t>
                  </w:r>
                </w:p>
              </w:tc>
              <w:tc>
                <w:tcPr>
                  <w:tcW w:w="3882" w:type="dxa"/>
                </w:tcPr>
                <w:p w14:paraId="74C3E32F" w14:textId="1CD89B7F" w:rsidR="00905C56" w:rsidRPr="006E68B2" w:rsidRDefault="00905C56" w:rsidP="00905C56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6E68B2">
                    <w:rPr>
                      <w:rFonts w:ascii="Arial" w:hAnsi="Arial" w:cs="Arial"/>
                      <w:color w:val="404040" w:themeColor="text1" w:themeTint="BF"/>
                    </w:rPr>
                    <w:t xml:space="preserve">3. El </w:t>
                  </w:r>
                  <w:r w:rsidRPr="006E68B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Profesional Analista Técnico genera certificado de registro </w:t>
                  </w:r>
                  <w:r w:rsidRPr="006E68B2">
                    <w:rPr>
                      <w:rFonts w:ascii="Arial" w:hAnsi="Arial" w:cs="Arial"/>
                      <w:color w:val="404040" w:themeColor="text1" w:themeTint="BF"/>
                    </w:rPr>
                    <w:t>con código de validación electrónico en el sistema informático.</w:t>
                  </w:r>
                </w:p>
              </w:tc>
            </w:tr>
            <w:tr w:rsidR="006E68B2" w:rsidRPr="006E68B2" w14:paraId="555DC2F3" w14:textId="77777777" w:rsidTr="007301EA">
              <w:tc>
                <w:tcPr>
                  <w:tcW w:w="4070" w:type="dxa"/>
                </w:tcPr>
                <w:p w14:paraId="102FBFF7" w14:textId="77777777" w:rsidR="00905C56" w:rsidRPr="006E68B2" w:rsidRDefault="00905C56" w:rsidP="00905C56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E68B2">
                    <w:rPr>
                      <w:rFonts w:ascii="Arial" w:hAnsi="Arial" w:cs="Arial"/>
                      <w:color w:val="404040" w:themeColor="text1" w:themeTint="BF"/>
                    </w:rPr>
                    <w:t xml:space="preserve">Recibe, analiza expediente de registro de </w:t>
                  </w:r>
                  <w:r w:rsidRPr="006E68B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Plaguicidas Microbiológicos con fines exclusivos de Exportación. </w:t>
                  </w:r>
                </w:p>
              </w:tc>
              <w:tc>
                <w:tcPr>
                  <w:tcW w:w="3882" w:type="dxa"/>
                </w:tcPr>
                <w:p w14:paraId="0E8FBEDF" w14:textId="6B24212C" w:rsidR="00905C56" w:rsidRPr="006E68B2" w:rsidRDefault="00905C56" w:rsidP="00905C56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6E68B2">
                    <w:rPr>
                      <w:rFonts w:ascii="Arial" w:hAnsi="Arial" w:cs="Arial"/>
                      <w:color w:val="404040" w:themeColor="text1" w:themeTint="BF"/>
                    </w:rPr>
                    <w:t>4. El Jefe del Departamento recibe certificado de registro</w:t>
                  </w:r>
                  <w:r w:rsidR="00B63255" w:rsidRPr="006E68B2">
                    <w:rPr>
                      <w:rFonts w:ascii="Arial" w:hAnsi="Arial" w:cs="Arial"/>
                      <w:color w:val="404040" w:themeColor="text1" w:themeTint="BF"/>
                    </w:rPr>
                    <w:t xml:space="preserve"> en bandeja</w:t>
                  </w:r>
                  <w:r w:rsidRPr="006E68B2">
                    <w:rPr>
                      <w:rFonts w:ascii="Arial" w:hAnsi="Arial" w:cs="Arial"/>
                      <w:color w:val="404040" w:themeColor="text1" w:themeTint="BF"/>
                    </w:rPr>
                    <w:t xml:space="preserve"> y revisa.</w:t>
                  </w:r>
                </w:p>
                <w:p w14:paraId="3B9A1D98" w14:textId="5163AEBD" w:rsidR="00905C56" w:rsidRPr="006E68B2" w:rsidRDefault="00905C56" w:rsidP="006C2724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6E68B2">
                    <w:rPr>
                      <w:rFonts w:ascii="Arial" w:hAnsi="Arial" w:cs="Arial"/>
                      <w:color w:val="404040" w:themeColor="text1" w:themeTint="BF"/>
                    </w:rPr>
                    <w:t xml:space="preserve">Si: Sigue paso </w:t>
                  </w:r>
                  <w:r w:rsidR="006C2724" w:rsidRPr="006E68B2">
                    <w:rPr>
                      <w:rFonts w:ascii="Arial" w:hAnsi="Arial" w:cs="Arial"/>
                      <w:color w:val="404040" w:themeColor="text1" w:themeTint="BF"/>
                    </w:rPr>
                    <w:t>5</w:t>
                  </w:r>
                  <w:r w:rsidRPr="006E68B2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</w:p>
                <w:p w14:paraId="12E424A0" w14:textId="465EC789" w:rsidR="00905C56" w:rsidRPr="006E68B2" w:rsidRDefault="00905C56" w:rsidP="00905C56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6E68B2">
                    <w:rPr>
                      <w:rFonts w:ascii="Arial" w:hAnsi="Arial" w:cs="Arial"/>
                      <w:color w:val="404040" w:themeColor="text1" w:themeTint="BF"/>
                    </w:rPr>
                    <w:t xml:space="preserve">No: Devuelve para correcciones y regresa a paso </w:t>
                  </w:r>
                  <w:r w:rsidR="006C2724" w:rsidRPr="006E68B2">
                    <w:rPr>
                      <w:rFonts w:ascii="Arial" w:hAnsi="Arial" w:cs="Arial"/>
                      <w:color w:val="404040" w:themeColor="text1" w:themeTint="BF"/>
                    </w:rPr>
                    <w:t>3</w:t>
                  </w:r>
                  <w:r w:rsidRPr="006E68B2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</w:p>
              </w:tc>
            </w:tr>
            <w:tr w:rsidR="006E68B2" w:rsidRPr="006E68B2" w14:paraId="458DF742" w14:textId="77777777" w:rsidTr="007301EA">
              <w:tc>
                <w:tcPr>
                  <w:tcW w:w="4070" w:type="dxa"/>
                </w:tcPr>
                <w:p w14:paraId="090CC04B" w14:textId="77777777" w:rsidR="00905C56" w:rsidRPr="006E68B2" w:rsidRDefault="00905C56" w:rsidP="00905C56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E68B2">
                    <w:rPr>
                      <w:rFonts w:ascii="Arial" w:hAnsi="Arial" w:cs="Arial"/>
                      <w:color w:val="404040" w:themeColor="text1" w:themeTint="BF"/>
                    </w:rPr>
                    <w:t>Emite Dictamen Técnico</w:t>
                  </w:r>
                </w:p>
              </w:tc>
              <w:tc>
                <w:tcPr>
                  <w:tcW w:w="3882" w:type="dxa"/>
                </w:tcPr>
                <w:p w14:paraId="4939B2D2" w14:textId="17DEC339" w:rsidR="00905C56" w:rsidRPr="006E68B2" w:rsidRDefault="00905C56" w:rsidP="00905C56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6E68B2">
                    <w:rPr>
                      <w:rFonts w:ascii="Arial" w:hAnsi="Arial" w:cs="Arial"/>
                      <w:color w:val="404040" w:themeColor="text1" w:themeTint="BF"/>
                    </w:rPr>
                    <w:t>5. El Jefe de Departamento valida certificado de registro y notifica al usuario en el sistema informático.</w:t>
                  </w:r>
                </w:p>
              </w:tc>
            </w:tr>
            <w:tr w:rsidR="006E68B2" w:rsidRPr="006E68B2" w14:paraId="23BF9311" w14:textId="77777777" w:rsidTr="007301EA">
              <w:tc>
                <w:tcPr>
                  <w:tcW w:w="4070" w:type="dxa"/>
                </w:tcPr>
                <w:p w14:paraId="72537810" w14:textId="77777777" w:rsidR="00905C56" w:rsidRPr="006E68B2" w:rsidRDefault="00905C56" w:rsidP="00905C56">
                  <w:pPr>
                    <w:pStyle w:val="Prrafodelista"/>
                    <w:numPr>
                      <w:ilvl w:val="0"/>
                      <w:numId w:val="26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6E68B2">
                    <w:rPr>
                      <w:rFonts w:ascii="Arial" w:hAnsi="Arial" w:cs="Arial"/>
                      <w:color w:val="404040" w:themeColor="text1" w:themeTint="BF"/>
                    </w:rPr>
                    <w:t>Emite Dictamen Técnico final y Certificado de Registro, según corresponda.</w:t>
                  </w:r>
                </w:p>
              </w:tc>
              <w:tc>
                <w:tcPr>
                  <w:tcW w:w="3882" w:type="dxa"/>
                </w:tcPr>
                <w:p w14:paraId="0731FCE5" w14:textId="5BE5448F" w:rsidR="00905C56" w:rsidRPr="006E68B2" w:rsidRDefault="00905C56" w:rsidP="00905C56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6E68B2" w:rsidRPr="006E68B2" w14:paraId="5C6BAD6D" w14:textId="77777777" w:rsidTr="007301EA">
              <w:tc>
                <w:tcPr>
                  <w:tcW w:w="4070" w:type="dxa"/>
                </w:tcPr>
                <w:p w14:paraId="0779BDA9" w14:textId="77777777" w:rsidR="00D16BB6" w:rsidRPr="006E68B2" w:rsidRDefault="00D16BB6" w:rsidP="006F0D62">
                  <w:pPr>
                    <w:pStyle w:val="Prrafodelista"/>
                    <w:numPr>
                      <w:ilvl w:val="0"/>
                      <w:numId w:val="26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6E68B2">
                    <w:rPr>
                      <w:rFonts w:ascii="Arial" w:hAnsi="Arial" w:cs="Arial"/>
                      <w:color w:val="404040" w:themeColor="text1" w:themeTint="BF"/>
                    </w:rPr>
                    <w:t>Traslada Certificado de Registro al Jefe del Departamento de Registro de Insumos Agrícolas.</w:t>
                  </w:r>
                </w:p>
              </w:tc>
              <w:tc>
                <w:tcPr>
                  <w:tcW w:w="3882" w:type="dxa"/>
                </w:tcPr>
                <w:p w14:paraId="646D9EA3" w14:textId="77777777" w:rsidR="00D16BB6" w:rsidRPr="006E68B2" w:rsidRDefault="00D16BB6" w:rsidP="00D16BB6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6E68B2" w:rsidRPr="006E68B2" w14:paraId="1E821DE4" w14:textId="77777777" w:rsidTr="007301EA">
              <w:tc>
                <w:tcPr>
                  <w:tcW w:w="4070" w:type="dxa"/>
                </w:tcPr>
                <w:p w14:paraId="29E9231D" w14:textId="77777777" w:rsidR="00D16BB6" w:rsidRPr="006E68B2" w:rsidRDefault="00D16BB6" w:rsidP="006F0D62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E68B2">
                    <w:rPr>
                      <w:rFonts w:ascii="Arial" w:hAnsi="Arial" w:cs="Arial"/>
                      <w:color w:val="404040" w:themeColor="text1" w:themeTint="BF"/>
                    </w:rPr>
                    <w:t xml:space="preserve">Recibe, analiza, emite Visto Bueno del Certificado de Registro y traslada al Profesional Analista de </w:t>
                  </w:r>
                  <w:r w:rsidRPr="006E68B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Registro de </w:t>
                  </w:r>
                  <w:r w:rsidRPr="006E68B2">
                    <w:rPr>
                      <w:rFonts w:ascii="Arial" w:hAnsi="Arial" w:cs="Arial"/>
                      <w:color w:val="404040" w:themeColor="text1" w:themeTint="BF"/>
                    </w:rPr>
                    <w:t xml:space="preserve">Plaguicidas </w:t>
                  </w:r>
                  <w:r w:rsidR="00031F0D" w:rsidRPr="006E68B2">
                    <w:rPr>
                      <w:rFonts w:ascii="Arial" w:hAnsi="Arial" w:cs="Arial"/>
                      <w:color w:val="404040" w:themeColor="text1" w:themeTint="BF"/>
                    </w:rPr>
                    <w:t>Microbiológicos con fines exclusivos de Exportación</w:t>
                  </w:r>
                  <w:r w:rsidRPr="006E68B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Pr="006E68B2">
                    <w:rPr>
                      <w:rFonts w:ascii="Arial" w:hAnsi="Arial" w:cs="Arial"/>
                      <w:color w:val="404040" w:themeColor="text1" w:themeTint="BF"/>
                    </w:rPr>
                    <w:t>del Departamento de Registro de Insumos Agrícolas.</w:t>
                  </w:r>
                </w:p>
              </w:tc>
              <w:tc>
                <w:tcPr>
                  <w:tcW w:w="3882" w:type="dxa"/>
                </w:tcPr>
                <w:p w14:paraId="6FF4D451" w14:textId="77777777" w:rsidR="00D16BB6" w:rsidRPr="006E68B2" w:rsidRDefault="00D16BB6" w:rsidP="00D16BB6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6E68B2" w:rsidRPr="006E68B2" w14:paraId="14E67948" w14:textId="77777777" w:rsidTr="007301EA">
              <w:tc>
                <w:tcPr>
                  <w:tcW w:w="4070" w:type="dxa"/>
                </w:tcPr>
                <w:p w14:paraId="00C16E0D" w14:textId="77777777" w:rsidR="00D16BB6" w:rsidRPr="006E68B2" w:rsidRDefault="00D16BB6" w:rsidP="006F0D62">
                  <w:pPr>
                    <w:pStyle w:val="Prrafodelista"/>
                    <w:numPr>
                      <w:ilvl w:val="0"/>
                      <w:numId w:val="26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6E68B2">
                    <w:rPr>
                      <w:rFonts w:ascii="Arial" w:hAnsi="Arial" w:cs="Arial"/>
                      <w:color w:val="404040" w:themeColor="text1" w:themeTint="BF"/>
                    </w:rPr>
                    <w:t>Entrega Certificado de Registro según corresponda al usuario solicitante.</w:t>
                  </w:r>
                </w:p>
              </w:tc>
              <w:tc>
                <w:tcPr>
                  <w:tcW w:w="3882" w:type="dxa"/>
                </w:tcPr>
                <w:p w14:paraId="17A7A15F" w14:textId="77777777" w:rsidR="00D16BB6" w:rsidRPr="006E68B2" w:rsidRDefault="00D16BB6" w:rsidP="00D16BB6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C64BCB" w:rsidRPr="00B31BA8" w14:paraId="4B9AB02F" w14:textId="77777777" w:rsidTr="007301EA">
              <w:tc>
                <w:tcPr>
                  <w:tcW w:w="4070" w:type="dxa"/>
                </w:tcPr>
                <w:p w14:paraId="5EC9E653" w14:textId="155C99B6" w:rsidR="00C64BCB" w:rsidRDefault="00C64BCB" w:rsidP="00C64BCB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</w:rPr>
                    <w:t xml:space="preserve">   10. Archiva expediente.</w:t>
                  </w:r>
                </w:p>
                <w:p w14:paraId="5F006884" w14:textId="77777777" w:rsidR="00C64BCB" w:rsidRPr="00C64BCB" w:rsidRDefault="00C64BCB" w:rsidP="00C64BCB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882" w:type="dxa"/>
                </w:tcPr>
                <w:p w14:paraId="2DB6745C" w14:textId="77777777" w:rsidR="00C64BCB" w:rsidRPr="00B31BA8" w:rsidRDefault="00C64BCB" w:rsidP="00D16BB6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68C76DDF" w14:textId="1574EAFB" w:rsidR="002D4CC5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34D8F922" w14:textId="77777777" w:rsidR="009E0BA8" w:rsidRPr="00C309AF" w:rsidRDefault="009E0BA8" w:rsidP="009E0BA8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C309AF">
              <w:rPr>
                <w:rFonts w:ascii="Arial" w:hAnsi="Arial" w:cs="Arial"/>
                <w:color w:val="404040" w:themeColor="text1" w:themeTint="BF"/>
                <w:lang w:eastAsia="es-GT"/>
              </w:rPr>
              <w:t>Tiempo: Actual:</w:t>
            </w:r>
            <w:r w:rsidRPr="00C309AF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12</w:t>
            </w:r>
            <w:r w:rsidRPr="00C309AF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meses</w:t>
            </w:r>
            <w:r w:rsidRPr="00C309AF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    </w:t>
            </w:r>
            <w:r w:rsidRPr="00C309AF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C309AF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: 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10 meses </w:t>
            </w:r>
          </w:p>
          <w:p w14:paraId="02DA5E47" w14:textId="77777777" w:rsidR="009E0BA8" w:rsidRPr="00C309AF" w:rsidRDefault="009E0BA8" w:rsidP="009E0BA8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C309AF">
              <w:rPr>
                <w:rFonts w:ascii="Arial" w:hAnsi="Arial" w:cs="Arial"/>
                <w:color w:val="404040" w:themeColor="text1" w:themeTint="BF"/>
                <w:lang w:eastAsia="es-GT"/>
              </w:rPr>
              <w:t>Costo: Actual:</w:t>
            </w:r>
            <w:r w:rsidRPr="00C309AF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USD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0</w:t>
            </w:r>
            <w:r w:rsidRPr="00C309AF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.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00</w:t>
            </w:r>
            <w:r w:rsidRPr="00C309AF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     </w:t>
            </w:r>
            <w:r w:rsidRPr="00C309AF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C309AF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: USD 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0</w:t>
            </w:r>
            <w:r w:rsidRPr="00C309AF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.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00</w:t>
            </w:r>
            <w:r w:rsidRPr="00C309AF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. Según tarifario vigente</w:t>
            </w:r>
          </w:p>
          <w:p w14:paraId="0E5F83DE" w14:textId="77777777" w:rsidR="009E0BA8" w:rsidRPr="00C309AF" w:rsidRDefault="009E0BA8" w:rsidP="009E0BA8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C309AF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Identificación de acciones interinstitucionales: </w:t>
            </w:r>
          </w:p>
          <w:p w14:paraId="0152865D" w14:textId="77777777" w:rsidR="009E0BA8" w:rsidRPr="00C309AF" w:rsidRDefault="009E0BA8" w:rsidP="009E0BA8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</w:pPr>
            <w:r w:rsidRPr="00C309AF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      Actual: </w:t>
            </w:r>
            <w:r w:rsidRPr="00C309AF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Ninguna                         </w:t>
            </w:r>
            <w:r w:rsidRPr="00C309AF">
              <w:rPr>
                <w:rFonts w:ascii="Arial" w:hAnsi="Arial" w:cs="Arial"/>
                <w:color w:val="404040" w:themeColor="text1" w:themeTint="BF"/>
                <w:lang w:eastAsia="es-GT"/>
              </w:rPr>
              <w:t>Propuesto:</w:t>
            </w:r>
            <w:r w:rsidRPr="00C309AF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Ninguna</w:t>
            </w:r>
          </w:p>
          <w:p w14:paraId="45CEFABC" w14:textId="77777777" w:rsidR="007F2D55" w:rsidRPr="00B31BA8" w:rsidRDefault="007F2D55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</w:tc>
      </w:tr>
    </w:tbl>
    <w:p w14:paraId="54136CF0" w14:textId="7A08DE92" w:rsidR="00B63255" w:rsidRDefault="00B63255" w:rsidP="008C3C6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6711241" w14:textId="44F08402" w:rsidR="00B63255" w:rsidRDefault="00B63255" w:rsidP="008C3C6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A050D4D" w14:textId="4471C6F4" w:rsidR="00B63255" w:rsidRDefault="00B63255" w:rsidP="008C3C6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BEA54CF" w14:textId="638E4D4F" w:rsidR="00B63255" w:rsidRDefault="00B63255" w:rsidP="008C3C6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538B706" w14:textId="5D054CEC" w:rsidR="00B63255" w:rsidRDefault="00B63255" w:rsidP="008C3C6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F64D287" w14:textId="28CB26B1" w:rsidR="00B63255" w:rsidRDefault="00B63255" w:rsidP="008C3C6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4980D40" w14:textId="093C6069" w:rsidR="00B63255" w:rsidRDefault="00B63255" w:rsidP="008C3C6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C4B45F4" w14:textId="77D3C1CC" w:rsidR="00B63255" w:rsidRDefault="00B63255" w:rsidP="008C3C6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1BEB48F" w14:textId="22A09E2F" w:rsidR="00B63255" w:rsidRDefault="00B63255" w:rsidP="008C3C6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6E13CFB" w14:textId="69B18B0A" w:rsidR="00B63255" w:rsidRDefault="00B63255" w:rsidP="008C3C6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B2FDC5E" w14:textId="37BB223A" w:rsidR="00B63255" w:rsidRDefault="00B63255" w:rsidP="008C3C6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AC1AB6D" w14:textId="52F997DC" w:rsidR="008C3C67" w:rsidRPr="00B31BA8" w:rsidRDefault="007F2D55">
      <w:pPr>
        <w:rPr>
          <w:rFonts w:ascii="Arial" w:hAnsi="Arial" w:cs="Arial"/>
          <w:b/>
        </w:rPr>
      </w:pPr>
      <w:r w:rsidRPr="00B31BA8">
        <w:rPr>
          <w:rFonts w:ascii="Arial" w:hAnsi="Arial" w:cs="Arial"/>
          <w:b/>
        </w:rPr>
        <w:t xml:space="preserve">ANEXO 1 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3D5209" w:rsidRPr="00B31BA8" w14:paraId="4514CE94" w14:textId="77777777" w:rsidTr="003B6166">
        <w:tc>
          <w:tcPr>
            <w:tcW w:w="2547" w:type="dxa"/>
            <w:shd w:val="clear" w:color="auto" w:fill="BDD6EE" w:themeFill="accent1" w:themeFillTint="66"/>
          </w:tcPr>
          <w:p w14:paraId="52DA5EC5" w14:textId="77777777" w:rsidR="003D5209" w:rsidRPr="00B31BA8" w:rsidRDefault="003D5209" w:rsidP="003B6166">
            <w:pPr>
              <w:jc w:val="center"/>
              <w:rPr>
                <w:rFonts w:ascii="Arial" w:hAnsi="Arial" w:cs="Arial"/>
              </w:rPr>
            </w:pPr>
            <w:r w:rsidRPr="00B31BA8">
              <w:rPr>
                <w:rFonts w:ascii="Arial" w:hAnsi="Arial" w:cs="Arial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1E72942B" w14:textId="77777777" w:rsidR="003D5209" w:rsidRPr="00B31BA8" w:rsidRDefault="003D5209" w:rsidP="003B6166">
            <w:pPr>
              <w:jc w:val="center"/>
              <w:rPr>
                <w:rFonts w:ascii="Arial" w:hAnsi="Arial" w:cs="Arial"/>
              </w:rPr>
            </w:pPr>
            <w:r w:rsidRPr="00B31BA8">
              <w:rPr>
                <w:rFonts w:ascii="Arial" w:hAnsi="Arial" w:cs="Arial"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2CAAFEFA" w14:textId="77777777" w:rsidR="003D5209" w:rsidRPr="00B31BA8" w:rsidRDefault="003D5209" w:rsidP="003B6166">
            <w:pPr>
              <w:jc w:val="center"/>
              <w:rPr>
                <w:rFonts w:ascii="Arial" w:hAnsi="Arial" w:cs="Arial"/>
              </w:rPr>
            </w:pPr>
            <w:r w:rsidRPr="00B31BA8">
              <w:rPr>
                <w:rFonts w:ascii="Arial" w:hAnsi="Arial" w:cs="Arial"/>
              </w:rPr>
              <w:t>SITUACION PROPUESTA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37048FFE" w14:textId="77777777" w:rsidR="003D5209" w:rsidRPr="00B31BA8" w:rsidRDefault="003D5209" w:rsidP="003B6166">
            <w:pPr>
              <w:jc w:val="center"/>
              <w:rPr>
                <w:rFonts w:ascii="Arial" w:hAnsi="Arial" w:cs="Arial"/>
              </w:rPr>
            </w:pPr>
            <w:r w:rsidRPr="00B31BA8">
              <w:rPr>
                <w:rFonts w:ascii="Arial" w:hAnsi="Arial" w:cs="Arial"/>
              </w:rPr>
              <w:t>DIFERENCIA</w:t>
            </w:r>
          </w:p>
        </w:tc>
      </w:tr>
      <w:tr w:rsidR="00A51D93" w:rsidRPr="00B31BA8" w14:paraId="6D4B00BE" w14:textId="77777777" w:rsidTr="003B6166">
        <w:tc>
          <w:tcPr>
            <w:tcW w:w="2547" w:type="dxa"/>
          </w:tcPr>
          <w:p w14:paraId="4A45CC4C" w14:textId="77777777" w:rsidR="00A51D93" w:rsidRPr="00B31BA8" w:rsidRDefault="00A51D93" w:rsidP="003B6166">
            <w:pPr>
              <w:pStyle w:val="Default"/>
              <w:rPr>
                <w:sz w:val="22"/>
                <w:szCs w:val="22"/>
              </w:rPr>
            </w:pPr>
            <w:r w:rsidRPr="00B31BA8">
              <w:rPr>
                <w:sz w:val="22"/>
                <w:szCs w:val="22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14:paraId="72BB52DA" w14:textId="40D74A79" w:rsidR="00A51D93" w:rsidRPr="00B31BA8" w:rsidRDefault="00C64BCB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410" w:type="dxa"/>
          </w:tcPr>
          <w:p w14:paraId="17666DD5" w14:textId="3625461D" w:rsidR="00A51D93" w:rsidRPr="00B31BA8" w:rsidRDefault="00905C56" w:rsidP="001A7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693" w:type="dxa"/>
          </w:tcPr>
          <w:p w14:paraId="4F9048F0" w14:textId="3C9658A1" w:rsidR="00A51D93" w:rsidRPr="00B31BA8" w:rsidRDefault="00905C56" w:rsidP="001A7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A51D93" w:rsidRPr="00B31BA8" w14:paraId="371F49F1" w14:textId="77777777" w:rsidTr="003B6166">
        <w:tc>
          <w:tcPr>
            <w:tcW w:w="2547" w:type="dxa"/>
          </w:tcPr>
          <w:p w14:paraId="716865E4" w14:textId="77777777" w:rsidR="00A51D93" w:rsidRPr="00B31BA8" w:rsidRDefault="00A51D93" w:rsidP="003B6166">
            <w:pPr>
              <w:pStyle w:val="Default"/>
              <w:rPr>
                <w:sz w:val="22"/>
                <w:szCs w:val="22"/>
              </w:rPr>
            </w:pPr>
            <w:r w:rsidRPr="00B31BA8">
              <w:rPr>
                <w:sz w:val="22"/>
                <w:szCs w:val="22"/>
              </w:rPr>
              <w:t xml:space="preserve">Número de actividades de control </w:t>
            </w:r>
          </w:p>
        </w:tc>
        <w:tc>
          <w:tcPr>
            <w:tcW w:w="1984" w:type="dxa"/>
          </w:tcPr>
          <w:p w14:paraId="4D19D92F" w14:textId="08630CCE" w:rsidR="00A51D93" w:rsidRPr="00B31BA8" w:rsidRDefault="00C64BCB" w:rsidP="001A7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410" w:type="dxa"/>
          </w:tcPr>
          <w:p w14:paraId="73ADB591" w14:textId="2D6AF4E8" w:rsidR="00A51D93" w:rsidRPr="00B31BA8" w:rsidRDefault="00905C56" w:rsidP="001A7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693" w:type="dxa"/>
          </w:tcPr>
          <w:p w14:paraId="6A1B5F2E" w14:textId="3399E2DB" w:rsidR="00A51D93" w:rsidRPr="00B31BA8" w:rsidRDefault="00905C56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A51D93" w:rsidRPr="00B31BA8" w14:paraId="6102760F" w14:textId="77777777" w:rsidTr="003B6166">
        <w:tc>
          <w:tcPr>
            <w:tcW w:w="2547" w:type="dxa"/>
          </w:tcPr>
          <w:p w14:paraId="46648169" w14:textId="77777777" w:rsidR="00A51D93" w:rsidRPr="00B31BA8" w:rsidRDefault="00A51D93" w:rsidP="003B6166">
            <w:pPr>
              <w:pStyle w:val="Default"/>
              <w:rPr>
                <w:sz w:val="22"/>
                <w:szCs w:val="22"/>
              </w:rPr>
            </w:pPr>
            <w:r w:rsidRPr="00B31BA8">
              <w:rPr>
                <w:sz w:val="22"/>
                <w:szCs w:val="22"/>
              </w:rPr>
              <w:t xml:space="preserve">Número de actividades sin valor añadido </w:t>
            </w:r>
          </w:p>
        </w:tc>
        <w:tc>
          <w:tcPr>
            <w:tcW w:w="1984" w:type="dxa"/>
          </w:tcPr>
          <w:p w14:paraId="18C57156" w14:textId="5583C28D" w:rsidR="00A51D93" w:rsidRPr="00B31BA8" w:rsidRDefault="00C64BCB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410" w:type="dxa"/>
          </w:tcPr>
          <w:p w14:paraId="6999C210" w14:textId="77777777" w:rsidR="00A51D93" w:rsidRPr="00B31BA8" w:rsidRDefault="00A51D93" w:rsidP="00E660CC">
            <w:pPr>
              <w:jc w:val="center"/>
              <w:rPr>
                <w:rFonts w:ascii="Arial" w:hAnsi="Arial" w:cs="Arial"/>
              </w:rPr>
            </w:pPr>
            <w:r w:rsidRPr="00B31BA8">
              <w:rPr>
                <w:rFonts w:ascii="Arial" w:hAnsi="Arial" w:cs="Arial"/>
              </w:rPr>
              <w:t>0</w:t>
            </w:r>
          </w:p>
        </w:tc>
        <w:tc>
          <w:tcPr>
            <w:tcW w:w="2693" w:type="dxa"/>
          </w:tcPr>
          <w:p w14:paraId="4AB6C723" w14:textId="2B1FEF6F" w:rsidR="00A51D93" w:rsidRPr="00B31BA8" w:rsidRDefault="00C64BCB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C64BCB" w:rsidRPr="00B31BA8" w14:paraId="00DCF583" w14:textId="77777777" w:rsidTr="003B6166">
        <w:tc>
          <w:tcPr>
            <w:tcW w:w="2547" w:type="dxa"/>
          </w:tcPr>
          <w:p w14:paraId="36781051" w14:textId="77777777" w:rsidR="00C64BCB" w:rsidRPr="00B31BA8" w:rsidRDefault="00C64BCB" w:rsidP="00C64BCB">
            <w:pPr>
              <w:rPr>
                <w:rFonts w:ascii="Arial" w:hAnsi="Arial" w:cs="Arial"/>
              </w:rPr>
            </w:pPr>
            <w:r w:rsidRPr="00B31BA8">
              <w:rPr>
                <w:rFonts w:ascii="Arial" w:hAnsi="Arial" w:cs="Arial"/>
              </w:rPr>
              <w:t>Tiempo del trámite</w:t>
            </w:r>
          </w:p>
        </w:tc>
        <w:tc>
          <w:tcPr>
            <w:tcW w:w="1984" w:type="dxa"/>
          </w:tcPr>
          <w:p w14:paraId="3716B85C" w14:textId="39D46101" w:rsidR="00C64BCB" w:rsidRPr="00B31BA8" w:rsidRDefault="00C64BCB" w:rsidP="00C64BCB">
            <w:pPr>
              <w:jc w:val="center"/>
              <w:rPr>
                <w:rFonts w:ascii="Arial" w:hAnsi="Arial" w:cs="Arial"/>
              </w:rPr>
            </w:pPr>
            <w:r w:rsidRPr="008F0CA5">
              <w:rPr>
                <w:rFonts w:ascii="Arial" w:hAnsi="Arial" w:cs="Arial"/>
                <w:color w:val="404040" w:themeColor="text1" w:themeTint="BF"/>
              </w:rPr>
              <w:t>12 meses</w:t>
            </w:r>
          </w:p>
        </w:tc>
        <w:tc>
          <w:tcPr>
            <w:tcW w:w="2410" w:type="dxa"/>
          </w:tcPr>
          <w:p w14:paraId="7DAB7F74" w14:textId="6D113DBE" w:rsidR="00C64BCB" w:rsidRPr="00B31BA8" w:rsidRDefault="00C64BCB" w:rsidP="00C64BCB">
            <w:pPr>
              <w:jc w:val="center"/>
              <w:rPr>
                <w:rFonts w:ascii="Arial" w:hAnsi="Arial" w:cs="Arial"/>
              </w:rPr>
            </w:pPr>
            <w:r w:rsidRPr="008F0CA5">
              <w:rPr>
                <w:rFonts w:ascii="Arial" w:hAnsi="Arial" w:cs="Arial"/>
                <w:color w:val="404040" w:themeColor="text1" w:themeTint="BF"/>
              </w:rPr>
              <w:t>10 meses</w:t>
            </w:r>
          </w:p>
        </w:tc>
        <w:tc>
          <w:tcPr>
            <w:tcW w:w="2693" w:type="dxa"/>
          </w:tcPr>
          <w:p w14:paraId="374583C5" w14:textId="011E77DA" w:rsidR="00C64BCB" w:rsidRPr="00B31BA8" w:rsidRDefault="00C64BCB" w:rsidP="00C64BCB">
            <w:pPr>
              <w:jc w:val="center"/>
              <w:rPr>
                <w:rFonts w:ascii="Arial" w:hAnsi="Arial" w:cs="Arial"/>
              </w:rPr>
            </w:pPr>
            <w:r w:rsidRPr="008F0CA5">
              <w:rPr>
                <w:rFonts w:ascii="Arial" w:hAnsi="Arial" w:cs="Arial"/>
                <w:color w:val="404040" w:themeColor="text1" w:themeTint="BF"/>
              </w:rPr>
              <w:t>2 meses</w:t>
            </w:r>
          </w:p>
        </w:tc>
      </w:tr>
      <w:tr w:rsidR="00C64BCB" w:rsidRPr="00B31BA8" w14:paraId="54DA99AE" w14:textId="77777777" w:rsidTr="003B6166">
        <w:tc>
          <w:tcPr>
            <w:tcW w:w="2547" w:type="dxa"/>
          </w:tcPr>
          <w:p w14:paraId="37C34701" w14:textId="77777777" w:rsidR="00C64BCB" w:rsidRPr="00B31BA8" w:rsidRDefault="00C64BCB" w:rsidP="00C64BCB">
            <w:pPr>
              <w:pStyle w:val="Default"/>
              <w:rPr>
                <w:sz w:val="22"/>
                <w:szCs w:val="22"/>
              </w:rPr>
            </w:pPr>
            <w:r w:rsidRPr="00B31BA8">
              <w:rPr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5987D5D8" w14:textId="22857746" w:rsidR="00C64BCB" w:rsidRPr="00B31BA8" w:rsidRDefault="00C64BCB" w:rsidP="00C64BCB">
            <w:pPr>
              <w:jc w:val="center"/>
              <w:rPr>
                <w:rFonts w:ascii="Arial" w:hAnsi="Arial" w:cs="Arial"/>
              </w:rPr>
            </w:pPr>
            <w:r w:rsidRPr="00C64BCB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2410" w:type="dxa"/>
          </w:tcPr>
          <w:p w14:paraId="4B2394A9" w14:textId="527DDCA4" w:rsidR="00C64BCB" w:rsidRPr="00B31BA8" w:rsidRDefault="00C64BCB" w:rsidP="00C64B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693" w:type="dxa"/>
          </w:tcPr>
          <w:p w14:paraId="2F0B0564" w14:textId="58F63CFE" w:rsidR="00C64BCB" w:rsidRPr="00B31BA8" w:rsidRDefault="00C64BCB" w:rsidP="00C64B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</w:tr>
      <w:tr w:rsidR="00C64BCB" w:rsidRPr="00B31BA8" w14:paraId="20DF40A8" w14:textId="77777777" w:rsidTr="003B6166">
        <w:tc>
          <w:tcPr>
            <w:tcW w:w="2547" w:type="dxa"/>
          </w:tcPr>
          <w:p w14:paraId="61468592" w14:textId="77777777" w:rsidR="00C64BCB" w:rsidRPr="00B31BA8" w:rsidRDefault="00C64BCB" w:rsidP="00C64BCB">
            <w:pPr>
              <w:rPr>
                <w:rFonts w:ascii="Arial" w:hAnsi="Arial" w:cs="Arial"/>
              </w:rPr>
            </w:pPr>
            <w:r w:rsidRPr="00B31BA8">
              <w:rPr>
                <w:rFonts w:ascii="Arial" w:hAnsi="Arial" w:cs="Arial"/>
              </w:rPr>
              <w:t>Costo</w:t>
            </w:r>
          </w:p>
        </w:tc>
        <w:tc>
          <w:tcPr>
            <w:tcW w:w="1984" w:type="dxa"/>
          </w:tcPr>
          <w:p w14:paraId="697F1850" w14:textId="7A869F95" w:rsidR="00C64BCB" w:rsidRPr="00B31BA8" w:rsidRDefault="00C64BCB" w:rsidP="00C64BCB">
            <w:pPr>
              <w:jc w:val="center"/>
              <w:rPr>
                <w:rFonts w:ascii="Arial" w:hAnsi="Arial" w:cs="Arial"/>
              </w:rPr>
            </w:pPr>
            <w:r w:rsidRPr="008F0CA5">
              <w:rPr>
                <w:rFonts w:ascii="Arial" w:hAnsi="Arial" w:cs="Arial"/>
                <w:color w:val="404040" w:themeColor="text1" w:themeTint="BF"/>
              </w:rPr>
              <w:t>Q. 0.00</w:t>
            </w:r>
          </w:p>
        </w:tc>
        <w:tc>
          <w:tcPr>
            <w:tcW w:w="2410" w:type="dxa"/>
          </w:tcPr>
          <w:p w14:paraId="4BD4B2F1" w14:textId="19A52113" w:rsidR="00C64BCB" w:rsidRPr="00B31BA8" w:rsidRDefault="00C64BCB" w:rsidP="00C64BCB">
            <w:pPr>
              <w:jc w:val="center"/>
              <w:rPr>
                <w:rFonts w:ascii="Arial" w:hAnsi="Arial" w:cs="Arial"/>
                <w:highlight w:val="yellow"/>
              </w:rPr>
            </w:pPr>
            <w:r w:rsidRPr="008F0CA5">
              <w:rPr>
                <w:rFonts w:ascii="Arial" w:hAnsi="Arial" w:cs="Arial"/>
                <w:color w:val="404040" w:themeColor="text1" w:themeTint="BF"/>
              </w:rPr>
              <w:t>Q. 0.00</w:t>
            </w:r>
            <w:r>
              <w:rPr>
                <w:rFonts w:ascii="Arial" w:hAnsi="Arial" w:cs="Arial"/>
                <w:color w:val="404040" w:themeColor="text1" w:themeTint="BF"/>
              </w:rPr>
              <w:t>, Según tarifario vigente.</w:t>
            </w:r>
          </w:p>
        </w:tc>
        <w:tc>
          <w:tcPr>
            <w:tcW w:w="2693" w:type="dxa"/>
          </w:tcPr>
          <w:p w14:paraId="39E1A762" w14:textId="6EF298D0" w:rsidR="00C64BCB" w:rsidRPr="00B31BA8" w:rsidRDefault="00C64BCB" w:rsidP="00C64BCB">
            <w:pPr>
              <w:jc w:val="center"/>
              <w:rPr>
                <w:rFonts w:ascii="Arial" w:hAnsi="Arial" w:cs="Arial"/>
                <w:highlight w:val="yellow"/>
              </w:rPr>
            </w:pPr>
            <w:r w:rsidRPr="008F0CA5">
              <w:rPr>
                <w:rFonts w:ascii="Arial" w:hAnsi="Arial" w:cs="Arial"/>
                <w:color w:val="404040" w:themeColor="text1" w:themeTint="BF"/>
              </w:rPr>
              <w:t>Q. 0.00</w:t>
            </w:r>
          </w:p>
        </w:tc>
      </w:tr>
      <w:tr w:rsidR="00A51D93" w:rsidRPr="00B31BA8" w14:paraId="256FF751" w14:textId="77777777" w:rsidTr="003B6166">
        <w:tc>
          <w:tcPr>
            <w:tcW w:w="2547" w:type="dxa"/>
          </w:tcPr>
          <w:p w14:paraId="2FC02FA5" w14:textId="77777777" w:rsidR="00A51D93" w:rsidRPr="00B31BA8" w:rsidRDefault="00A51D93" w:rsidP="003B6166">
            <w:pPr>
              <w:rPr>
                <w:rFonts w:ascii="Arial" w:hAnsi="Arial" w:cs="Arial"/>
              </w:rPr>
            </w:pPr>
            <w:r w:rsidRPr="00B31BA8">
              <w:rPr>
                <w:rFonts w:ascii="Arial" w:hAnsi="Arial" w:cs="Arial"/>
              </w:rPr>
              <w:t>Cantidad de áreas participantes</w:t>
            </w:r>
          </w:p>
        </w:tc>
        <w:tc>
          <w:tcPr>
            <w:tcW w:w="1984" w:type="dxa"/>
          </w:tcPr>
          <w:p w14:paraId="7AF092C5" w14:textId="77777777" w:rsidR="00A51D93" w:rsidRPr="00B31BA8" w:rsidRDefault="00594DE7" w:rsidP="00E660CC">
            <w:pPr>
              <w:jc w:val="center"/>
              <w:rPr>
                <w:rFonts w:ascii="Arial" w:hAnsi="Arial" w:cs="Arial"/>
              </w:rPr>
            </w:pPr>
            <w:r w:rsidRPr="00B31BA8">
              <w:rPr>
                <w:rFonts w:ascii="Arial" w:hAnsi="Arial" w:cs="Arial"/>
              </w:rPr>
              <w:t>1</w:t>
            </w:r>
          </w:p>
        </w:tc>
        <w:tc>
          <w:tcPr>
            <w:tcW w:w="2410" w:type="dxa"/>
          </w:tcPr>
          <w:p w14:paraId="7A3B9ADB" w14:textId="77777777" w:rsidR="00A51D93" w:rsidRPr="00B31BA8" w:rsidRDefault="00594DE7" w:rsidP="00E660CC">
            <w:pPr>
              <w:jc w:val="center"/>
              <w:rPr>
                <w:rFonts w:ascii="Arial" w:hAnsi="Arial" w:cs="Arial"/>
              </w:rPr>
            </w:pPr>
            <w:r w:rsidRPr="00B31BA8">
              <w:rPr>
                <w:rFonts w:ascii="Arial" w:hAnsi="Arial" w:cs="Arial"/>
              </w:rPr>
              <w:t>1</w:t>
            </w:r>
          </w:p>
        </w:tc>
        <w:tc>
          <w:tcPr>
            <w:tcW w:w="2693" w:type="dxa"/>
          </w:tcPr>
          <w:p w14:paraId="5BB0B72C" w14:textId="77777777" w:rsidR="00A51D93" w:rsidRPr="00B31BA8" w:rsidRDefault="00A51D93" w:rsidP="00E660CC">
            <w:pPr>
              <w:jc w:val="center"/>
              <w:rPr>
                <w:rFonts w:ascii="Arial" w:hAnsi="Arial" w:cs="Arial"/>
              </w:rPr>
            </w:pPr>
            <w:r w:rsidRPr="00B31BA8">
              <w:rPr>
                <w:rFonts w:ascii="Arial" w:hAnsi="Arial" w:cs="Arial"/>
              </w:rPr>
              <w:t>0</w:t>
            </w:r>
          </w:p>
        </w:tc>
      </w:tr>
      <w:tr w:rsidR="00A51D93" w:rsidRPr="00B31BA8" w14:paraId="5A3BBF3F" w14:textId="77777777" w:rsidTr="003B6166">
        <w:tc>
          <w:tcPr>
            <w:tcW w:w="2547" w:type="dxa"/>
          </w:tcPr>
          <w:p w14:paraId="536F9A38" w14:textId="77777777" w:rsidR="00A51D93" w:rsidRPr="00B31BA8" w:rsidRDefault="00A51D93" w:rsidP="003B6166">
            <w:pPr>
              <w:rPr>
                <w:rFonts w:ascii="Arial" w:hAnsi="Arial" w:cs="Arial"/>
              </w:rPr>
            </w:pPr>
            <w:r w:rsidRPr="00B31BA8">
              <w:rPr>
                <w:rFonts w:ascii="Arial" w:hAnsi="Arial" w:cs="Arial"/>
              </w:rPr>
              <w:t>Número de personas involucradas</w:t>
            </w:r>
          </w:p>
        </w:tc>
        <w:tc>
          <w:tcPr>
            <w:tcW w:w="1984" w:type="dxa"/>
          </w:tcPr>
          <w:p w14:paraId="7B7C2E3B" w14:textId="77777777" w:rsidR="00A51D93" w:rsidRPr="00B31BA8" w:rsidRDefault="002161C6" w:rsidP="00E660CC">
            <w:pPr>
              <w:jc w:val="center"/>
              <w:rPr>
                <w:rFonts w:ascii="Arial" w:hAnsi="Arial" w:cs="Arial"/>
              </w:rPr>
            </w:pPr>
            <w:r w:rsidRPr="00B31BA8">
              <w:rPr>
                <w:rFonts w:ascii="Arial" w:hAnsi="Arial" w:cs="Arial"/>
              </w:rPr>
              <w:t>7</w:t>
            </w:r>
          </w:p>
        </w:tc>
        <w:tc>
          <w:tcPr>
            <w:tcW w:w="2410" w:type="dxa"/>
          </w:tcPr>
          <w:p w14:paraId="6606901B" w14:textId="77777777" w:rsidR="00A51D93" w:rsidRPr="00B31BA8" w:rsidRDefault="002161C6" w:rsidP="00E660CC">
            <w:pPr>
              <w:jc w:val="center"/>
              <w:rPr>
                <w:rFonts w:ascii="Arial" w:hAnsi="Arial" w:cs="Arial"/>
              </w:rPr>
            </w:pPr>
            <w:r w:rsidRPr="00B31BA8">
              <w:rPr>
                <w:rFonts w:ascii="Arial" w:hAnsi="Arial" w:cs="Arial"/>
              </w:rPr>
              <w:t>7</w:t>
            </w:r>
          </w:p>
        </w:tc>
        <w:tc>
          <w:tcPr>
            <w:tcW w:w="2693" w:type="dxa"/>
          </w:tcPr>
          <w:p w14:paraId="24D3539F" w14:textId="77777777" w:rsidR="00A51D93" w:rsidRPr="00B31BA8" w:rsidRDefault="00A51D93" w:rsidP="00E660CC">
            <w:pPr>
              <w:jc w:val="center"/>
              <w:rPr>
                <w:rFonts w:ascii="Arial" w:hAnsi="Arial" w:cs="Arial"/>
              </w:rPr>
            </w:pPr>
            <w:r w:rsidRPr="00B31BA8">
              <w:rPr>
                <w:rFonts w:ascii="Arial" w:hAnsi="Arial" w:cs="Arial"/>
              </w:rPr>
              <w:t>0</w:t>
            </w:r>
          </w:p>
        </w:tc>
      </w:tr>
      <w:tr w:rsidR="00A51D93" w:rsidRPr="00B31BA8" w14:paraId="57B4633D" w14:textId="77777777" w:rsidTr="003B6166">
        <w:tc>
          <w:tcPr>
            <w:tcW w:w="2547" w:type="dxa"/>
          </w:tcPr>
          <w:p w14:paraId="4124AE7A" w14:textId="77777777" w:rsidR="00A51D93" w:rsidRPr="00B31BA8" w:rsidRDefault="00A51D93" w:rsidP="003B6166">
            <w:pPr>
              <w:rPr>
                <w:rFonts w:ascii="Arial" w:hAnsi="Arial" w:cs="Arial"/>
              </w:rPr>
            </w:pPr>
            <w:r w:rsidRPr="00B31BA8">
              <w:rPr>
                <w:rFonts w:ascii="Arial" w:hAnsi="Arial" w:cs="Arial"/>
              </w:rPr>
              <w:t>Participación de otras instituciones</w:t>
            </w:r>
          </w:p>
        </w:tc>
        <w:tc>
          <w:tcPr>
            <w:tcW w:w="1984" w:type="dxa"/>
          </w:tcPr>
          <w:p w14:paraId="374648F3" w14:textId="77777777" w:rsidR="00A51D93" w:rsidRPr="00B31BA8" w:rsidRDefault="00A51D93" w:rsidP="00E660CC">
            <w:pPr>
              <w:jc w:val="center"/>
              <w:rPr>
                <w:rFonts w:ascii="Arial" w:hAnsi="Arial" w:cs="Arial"/>
              </w:rPr>
            </w:pPr>
            <w:r w:rsidRPr="00B31BA8">
              <w:rPr>
                <w:rFonts w:ascii="Arial" w:hAnsi="Arial" w:cs="Arial"/>
              </w:rPr>
              <w:t>0</w:t>
            </w:r>
          </w:p>
        </w:tc>
        <w:tc>
          <w:tcPr>
            <w:tcW w:w="2410" w:type="dxa"/>
          </w:tcPr>
          <w:p w14:paraId="1E6968D2" w14:textId="77777777" w:rsidR="00A51D93" w:rsidRPr="00B31BA8" w:rsidRDefault="00A51D93" w:rsidP="00E660CC">
            <w:pPr>
              <w:jc w:val="center"/>
              <w:rPr>
                <w:rFonts w:ascii="Arial" w:hAnsi="Arial" w:cs="Arial"/>
              </w:rPr>
            </w:pPr>
            <w:r w:rsidRPr="00B31BA8">
              <w:rPr>
                <w:rFonts w:ascii="Arial" w:hAnsi="Arial" w:cs="Arial"/>
              </w:rPr>
              <w:t>0</w:t>
            </w:r>
          </w:p>
        </w:tc>
        <w:tc>
          <w:tcPr>
            <w:tcW w:w="2693" w:type="dxa"/>
          </w:tcPr>
          <w:p w14:paraId="4CE71243" w14:textId="77777777" w:rsidR="00A51D93" w:rsidRPr="00B31BA8" w:rsidRDefault="00A51D93" w:rsidP="00E660CC">
            <w:pPr>
              <w:jc w:val="center"/>
              <w:rPr>
                <w:rFonts w:ascii="Arial" w:hAnsi="Arial" w:cs="Arial"/>
              </w:rPr>
            </w:pPr>
            <w:r w:rsidRPr="00B31BA8">
              <w:rPr>
                <w:rFonts w:ascii="Arial" w:hAnsi="Arial" w:cs="Arial"/>
              </w:rPr>
              <w:t>0</w:t>
            </w:r>
          </w:p>
        </w:tc>
      </w:tr>
    </w:tbl>
    <w:p w14:paraId="3E4FFF44" w14:textId="6172149B" w:rsidR="007F2D55" w:rsidRDefault="007F2D55" w:rsidP="000530F8">
      <w:pPr>
        <w:rPr>
          <w:rFonts w:ascii="Arial" w:hAnsi="Arial" w:cs="Arial"/>
          <w:b/>
        </w:rPr>
      </w:pPr>
    </w:p>
    <w:p w14:paraId="708D6269" w14:textId="1122F5AF" w:rsidR="00B63255" w:rsidRDefault="00B63255" w:rsidP="000530F8">
      <w:pPr>
        <w:rPr>
          <w:rFonts w:ascii="Arial" w:hAnsi="Arial" w:cs="Arial"/>
          <w:b/>
        </w:rPr>
      </w:pPr>
    </w:p>
    <w:p w14:paraId="05380189" w14:textId="6168577A" w:rsidR="00B63255" w:rsidRDefault="00B63255" w:rsidP="000530F8">
      <w:pPr>
        <w:rPr>
          <w:rFonts w:ascii="Arial" w:hAnsi="Arial" w:cs="Arial"/>
          <w:b/>
        </w:rPr>
      </w:pPr>
    </w:p>
    <w:p w14:paraId="7AF0D608" w14:textId="36F68AF2" w:rsidR="00B63255" w:rsidRDefault="00B63255" w:rsidP="000530F8">
      <w:pPr>
        <w:rPr>
          <w:rFonts w:ascii="Arial" w:hAnsi="Arial" w:cs="Arial"/>
          <w:b/>
        </w:rPr>
      </w:pPr>
    </w:p>
    <w:p w14:paraId="2B3D289A" w14:textId="7C375500" w:rsidR="00B63255" w:rsidRDefault="00B63255" w:rsidP="000530F8">
      <w:pPr>
        <w:rPr>
          <w:rFonts w:ascii="Arial" w:hAnsi="Arial" w:cs="Arial"/>
          <w:b/>
        </w:rPr>
      </w:pPr>
    </w:p>
    <w:p w14:paraId="71C4CD92" w14:textId="3E4C3CD9" w:rsidR="00B63255" w:rsidRDefault="00B63255" w:rsidP="000530F8">
      <w:pPr>
        <w:rPr>
          <w:rFonts w:ascii="Arial" w:hAnsi="Arial" w:cs="Arial"/>
          <w:b/>
        </w:rPr>
      </w:pPr>
    </w:p>
    <w:p w14:paraId="0DC72C8C" w14:textId="27FC8477" w:rsidR="00B63255" w:rsidRDefault="00B63255" w:rsidP="000530F8">
      <w:pPr>
        <w:rPr>
          <w:rFonts w:ascii="Arial" w:hAnsi="Arial" w:cs="Arial"/>
          <w:b/>
        </w:rPr>
      </w:pPr>
    </w:p>
    <w:p w14:paraId="1D72956F" w14:textId="21F44B49" w:rsidR="00B63255" w:rsidRDefault="00B63255" w:rsidP="000530F8">
      <w:pPr>
        <w:rPr>
          <w:rFonts w:ascii="Arial" w:hAnsi="Arial" w:cs="Arial"/>
          <w:b/>
        </w:rPr>
      </w:pPr>
    </w:p>
    <w:p w14:paraId="43A17A6A" w14:textId="62276D35" w:rsidR="00B63255" w:rsidRDefault="00DA41AC" w:rsidP="000530F8">
      <w:pPr>
        <w:rPr>
          <w:rFonts w:ascii="Arial" w:hAnsi="Arial" w:cs="Arial"/>
          <w:b/>
        </w:rPr>
      </w:pPr>
      <w:r>
        <w:rPr>
          <w:noProof/>
        </w:rPr>
        <w:lastRenderedPageBreak/>
        <w:object w:dxaOrig="1440" w:dyaOrig="1440" w14:anchorId="3780CE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441.4pt;height:555.95pt;z-index:251659264;mso-position-horizontal:center;mso-position-horizontal-relative:text;mso-position-vertical:absolute;mso-position-vertical-relative:text" wrapcoords="660 117 660 21338 20940 21338 20940 117 660 117">
            <v:imagedata r:id="rId7" o:title=""/>
            <w10:wrap type="tight"/>
          </v:shape>
          <o:OLEObject Type="Embed" ProgID="Visio.Drawing.15" ShapeID="_x0000_s1026" DrawAspect="Content" ObjectID="_1741606301" r:id="rId8"/>
        </w:object>
      </w:r>
    </w:p>
    <w:p w14:paraId="493A16A2" w14:textId="438D2BB6" w:rsidR="00B63255" w:rsidRDefault="00B63255" w:rsidP="000530F8">
      <w:pPr>
        <w:rPr>
          <w:rFonts w:ascii="Arial" w:hAnsi="Arial" w:cs="Arial"/>
          <w:b/>
        </w:rPr>
      </w:pPr>
    </w:p>
    <w:p w14:paraId="19D2CFAB" w14:textId="77777777" w:rsidR="00B63255" w:rsidRPr="00B31BA8" w:rsidRDefault="00B63255" w:rsidP="000530F8">
      <w:pPr>
        <w:rPr>
          <w:rFonts w:ascii="Arial" w:hAnsi="Arial" w:cs="Arial"/>
          <w:b/>
        </w:rPr>
      </w:pPr>
    </w:p>
    <w:sectPr w:rsidR="00B63255" w:rsidRPr="00B31BA8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70BE52" w14:textId="77777777" w:rsidR="00DA41AC" w:rsidRDefault="00DA41AC" w:rsidP="00F00C9B">
      <w:pPr>
        <w:spacing w:after="0" w:line="240" w:lineRule="auto"/>
      </w:pPr>
      <w:r>
        <w:separator/>
      </w:r>
    </w:p>
  </w:endnote>
  <w:endnote w:type="continuationSeparator" w:id="0">
    <w:p w14:paraId="0D3E176C" w14:textId="77777777" w:rsidR="00DA41AC" w:rsidRDefault="00DA41AC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7C5BF4" w14:textId="77777777" w:rsidR="00DA41AC" w:rsidRDefault="00DA41AC" w:rsidP="00F00C9B">
      <w:pPr>
        <w:spacing w:after="0" w:line="240" w:lineRule="auto"/>
      </w:pPr>
      <w:r>
        <w:separator/>
      </w:r>
    </w:p>
  </w:footnote>
  <w:footnote w:type="continuationSeparator" w:id="0">
    <w:p w14:paraId="607C028C" w14:textId="77777777" w:rsidR="00DA41AC" w:rsidRDefault="00DA41AC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21B2A751" w14:textId="062CD5D0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6E68B2" w:rsidRPr="006E68B2">
          <w:rPr>
            <w:b/>
            <w:noProof/>
            <w:lang w:val="es-ES"/>
          </w:rPr>
          <w:t>1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6E68B2">
          <w:rPr>
            <w:b/>
          </w:rPr>
          <w:t>4</w:t>
        </w:r>
      </w:p>
    </w:sdtContent>
  </w:sdt>
  <w:p w14:paraId="5DC98499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D632B"/>
    <w:multiLevelType w:val="hybridMultilevel"/>
    <w:tmpl w:val="FB963248"/>
    <w:lvl w:ilvl="0" w:tplc="651434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B3B66"/>
    <w:multiLevelType w:val="hybridMultilevel"/>
    <w:tmpl w:val="3482C94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50B11"/>
    <w:multiLevelType w:val="hybridMultilevel"/>
    <w:tmpl w:val="6C5C9A92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64D0D"/>
    <w:multiLevelType w:val="hybridMultilevel"/>
    <w:tmpl w:val="004E2946"/>
    <w:lvl w:ilvl="0" w:tplc="40BCE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8548F5"/>
    <w:multiLevelType w:val="hybridMultilevel"/>
    <w:tmpl w:val="8E6092A8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D5D71"/>
    <w:multiLevelType w:val="hybridMultilevel"/>
    <w:tmpl w:val="B2A05B20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600F3"/>
    <w:multiLevelType w:val="hybridMultilevel"/>
    <w:tmpl w:val="096856BA"/>
    <w:lvl w:ilvl="0" w:tplc="100A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F4559"/>
    <w:multiLevelType w:val="hybridMultilevel"/>
    <w:tmpl w:val="693A67FE"/>
    <w:lvl w:ilvl="0" w:tplc="2BB29DC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82828"/>
    <w:multiLevelType w:val="hybridMultilevel"/>
    <w:tmpl w:val="7FF43F6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410E5"/>
    <w:multiLevelType w:val="hybridMultilevel"/>
    <w:tmpl w:val="AE4AFC1C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0D77B7"/>
    <w:multiLevelType w:val="hybridMultilevel"/>
    <w:tmpl w:val="5658EF6E"/>
    <w:lvl w:ilvl="0" w:tplc="100A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C12B1"/>
    <w:multiLevelType w:val="hybridMultilevel"/>
    <w:tmpl w:val="B210B27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0E616C"/>
    <w:multiLevelType w:val="hybridMultilevel"/>
    <w:tmpl w:val="F9FCF46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5934C1"/>
    <w:multiLevelType w:val="hybridMultilevel"/>
    <w:tmpl w:val="0872392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A831DF"/>
    <w:multiLevelType w:val="hybridMultilevel"/>
    <w:tmpl w:val="097E691A"/>
    <w:lvl w:ilvl="0" w:tplc="100A0017">
      <w:start w:val="1"/>
      <w:numFmt w:val="lowerLetter"/>
      <w:lvlText w:val="%1)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9C6564"/>
    <w:multiLevelType w:val="hybridMultilevel"/>
    <w:tmpl w:val="26E485E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D156DC"/>
    <w:multiLevelType w:val="hybridMultilevel"/>
    <w:tmpl w:val="6220BB2E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216C03"/>
    <w:multiLevelType w:val="hybridMultilevel"/>
    <w:tmpl w:val="E2B25014"/>
    <w:lvl w:ilvl="0" w:tplc="360834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C40A2C"/>
    <w:multiLevelType w:val="hybridMultilevel"/>
    <w:tmpl w:val="C1FA0DA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0670B0"/>
    <w:multiLevelType w:val="hybridMultilevel"/>
    <w:tmpl w:val="D5302A18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FE0303"/>
    <w:multiLevelType w:val="hybridMultilevel"/>
    <w:tmpl w:val="7E4EFA0E"/>
    <w:lvl w:ilvl="0" w:tplc="100A0017">
      <w:start w:val="1"/>
      <w:numFmt w:val="lowerLetter"/>
      <w:lvlText w:val="%1)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EC45C1A"/>
    <w:multiLevelType w:val="hybridMultilevel"/>
    <w:tmpl w:val="4ACAB9D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956480"/>
    <w:multiLevelType w:val="hybridMultilevel"/>
    <w:tmpl w:val="E55C9EBC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8E7AC5"/>
    <w:multiLevelType w:val="hybridMultilevel"/>
    <w:tmpl w:val="DF986D4C"/>
    <w:lvl w:ilvl="0" w:tplc="100A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A851D3"/>
    <w:multiLevelType w:val="hybridMultilevel"/>
    <w:tmpl w:val="7228D2CA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C70B9D"/>
    <w:multiLevelType w:val="hybridMultilevel"/>
    <w:tmpl w:val="A08E016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3A7C5C"/>
    <w:multiLevelType w:val="hybridMultilevel"/>
    <w:tmpl w:val="3ED8791C"/>
    <w:lvl w:ilvl="0" w:tplc="CC88372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8809BE"/>
    <w:multiLevelType w:val="hybridMultilevel"/>
    <w:tmpl w:val="B210B274"/>
    <w:lvl w:ilvl="0" w:tplc="9FAE50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E16143"/>
    <w:multiLevelType w:val="hybridMultilevel"/>
    <w:tmpl w:val="1F1CF03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1646E4"/>
    <w:multiLevelType w:val="hybridMultilevel"/>
    <w:tmpl w:val="7222F60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9"/>
  </w:num>
  <w:num w:numId="4">
    <w:abstractNumId w:val="23"/>
  </w:num>
  <w:num w:numId="5">
    <w:abstractNumId w:val="7"/>
  </w:num>
  <w:num w:numId="6">
    <w:abstractNumId w:val="27"/>
  </w:num>
  <w:num w:numId="7">
    <w:abstractNumId w:val="18"/>
  </w:num>
  <w:num w:numId="8">
    <w:abstractNumId w:val="22"/>
  </w:num>
  <w:num w:numId="9">
    <w:abstractNumId w:val="15"/>
  </w:num>
  <w:num w:numId="10">
    <w:abstractNumId w:val="35"/>
  </w:num>
  <w:num w:numId="11">
    <w:abstractNumId w:val="31"/>
  </w:num>
  <w:num w:numId="12">
    <w:abstractNumId w:val="30"/>
  </w:num>
  <w:num w:numId="13">
    <w:abstractNumId w:val="4"/>
  </w:num>
  <w:num w:numId="14">
    <w:abstractNumId w:val="2"/>
  </w:num>
  <w:num w:numId="15">
    <w:abstractNumId w:val="16"/>
  </w:num>
  <w:num w:numId="16">
    <w:abstractNumId w:val="5"/>
  </w:num>
  <w:num w:numId="17">
    <w:abstractNumId w:val="34"/>
  </w:num>
  <w:num w:numId="18">
    <w:abstractNumId w:val="29"/>
  </w:num>
  <w:num w:numId="19">
    <w:abstractNumId w:val="26"/>
  </w:num>
  <w:num w:numId="20">
    <w:abstractNumId w:val="32"/>
  </w:num>
  <w:num w:numId="21">
    <w:abstractNumId w:val="6"/>
  </w:num>
  <w:num w:numId="22">
    <w:abstractNumId w:val="12"/>
  </w:num>
  <w:num w:numId="23">
    <w:abstractNumId w:val="24"/>
  </w:num>
  <w:num w:numId="24">
    <w:abstractNumId w:val="20"/>
  </w:num>
  <w:num w:numId="25">
    <w:abstractNumId w:val="3"/>
  </w:num>
  <w:num w:numId="26">
    <w:abstractNumId w:val="25"/>
  </w:num>
  <w:num w:numId="27">
    <w:abstractNumId w:val="33"/>
  </w:num>
  <w:num w:numId="28">
    <w:abstractNumId w:val="17"/>
  </w:num>
  <w:num w:numId="29">
    <w:abstractNumId w:val="11"/>
  </w:num>
  <w:num w:numId="30">
    <w:abstractNumId w:val="10"/>
  </w:num>
  <w:num w:numId="31">
    <w:abstractNumId w:val="21"/>
  </w:num>
  <w:num w:numId="32">
    <w:abstractNumId w:val="0"/>
  </w:num>
  <w:num w:numId="33">
    <w:abstractNumId w:val="14"/>
  </w:num>
  <w:num w:numId="34">
    <w:abstractNumId w:val="13"/>
  </w:num>
  <w:num w:numId="35">
    <w:abstractNumId w:val="28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HN" w:vendorID="64" w:dllVersion="6" w:nlCheck="1" w:checkStyle="0"/>
  <w:activeWritingStyle w:appName="MSWord" w:lang="es-GT" w:vendorID="64" w:dllVersion="4096" w:nlCheck="1" w:checkStyle="0"/>
  <w:activeWritingStyle w:appName="MSWord" w:lang="es-ES" w:vendorID="64" w:dllVersion="6" w:nlCheck="1" w:checkStyle="1"/>
  <w:activeWritingStyle w:appName="MSWord" w:lang="es-MX" w:vendorID="64" w:dllVersion="6" w:nlCheck="1" w:checkStyle="0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GT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0231A"/>
    <w:rsid w:val="00024FF3"/>
    <w:rsid w:val="00031F0D"/>
    <w:rsid w:val="000530F8"/>
    <w:rsid w:val="00063614"/>
    <w:rsid w:val="00094339"/>
    <w:rsid w:val="000F5B8F"/>
    <w:rsid w:val="000F69BE"/>
    <w:rsid w:val="00105400"/>
    <w:rsid w:val="001109B9"/>
    <w:rsid w:val="001163B6"/>
    <w:rsid w:val="00136120"/>
    <w:rsid w:val="0015302E"/>
    <w:rsid w:val="00161B22"/>
    <w:rsid w:val="00176E0E"/>
    <w:rsid w:val="00177666"/>
    <w:rsid w:val="001A72B9"/>
    <w:rsid w:val="001E71D3"/>
    <w:rsid w:val="001F1C2F"/>
    <w:rsid w:val="002161C6"/>
    <w:rsid w:val="00216DC4"/>
    <w:rsid w:val="00264C67"/>
    <w:rsid w:val="0026776C"/>
    <w:rsid w:val="00295502"/>
    <w:rsid w:val="002C6D7E"/>
    <w:rsid w:val="002D4CC5"/>
    <w:rsid w:val="002F356F"/>
    <w:rsid w:val="00305467"/>
    <w:rsid w:val="00321C9A"/>
    <w:rsid w:val="0037615D"/>
    <w:rsid w:val="00382F03"/>
    <w:rsid w:val="00386142"/>
    <w:rsid w:val="0039353B"/>
    <w:rsid w:val="003A0A45"/>
    <w:rsid w:val="003A0EC8"/>
    <w:rsid w:val="003A3867"/>
    <w:rsid w:val="003D5209"/>
    <w:rsid w:val="003E12AF"/>
    <w:rsid w:val="003E4020"/>
    <w:rsid w:val="003E4DD1"/>
    <w:rsid w:val="003F3009"/>
    <w:rsid w:val="00400E9C"/>
    <w:rsid w:val="00402065"/>
    <w:rsid w:val="00422442"/>
    <w:rsid w:val="00426EC6"/>
    <w:rsid w:val="00427E70"/>
    <w:rsid w:val="00430746"/>
    <w:rsid w:val="00482F8F"/>
    <w:rsid w:val="00485F50"/>
    <w:rsid w:val="00490BD9"/>
    <w:rsid w:val="004A7E2E"/>
    <w:rsid w:val="004B5B1D"/>
    <w:rsid w:val="004B7E79"/>
    <w:rsid w:val="004C15F7"/>
    <w:rsid w:val="004C6B0C"/>
    <w:rsid w:val="004D51BA"/>
    <w:rsid w:val="004D51DC"/>
    <w:rsid w:val="004F0099"/>
    <w:rsid w:val="0054267C"/>
    <w:rsid w:val="00543C42"/>
    <w:rsid w:val="005605FA"/>
    <w:rsid w:val="0058056B"/>
    <w:rsid w:val="005835CB"/>
    <w:rsid w:val="00594DE7"/>
    <w:rsid w:val="00596F82"/>
    <w:rsid w:val="005A721E"/>
    <w:rsid w:val="005E1146"/>
    <w:rsid w:val="005E5C60"/>
    <w:rsid w:val="005F009F"/>
    <w:rsid w:val="005F2EBF"/>
    <w:rsid w:val="00625EEA"/>
    <w:rsid w:val="0066162E"/>
    <w:rsid w:val="00684D57"/>
    <w:rsid w:val="006937A3"/>
    <w:rsid w:val="006A4B50"/>
    <w:rsid w:val="006C2724"/>
    <w:rsid w:val="006C40A1"/>
    <w:rsid w:val="006E68B2"/>
    <w:rsid w:val="006E7AB9"/>
    <w:rsid w:val="006F0D62"/>
    <w:rsid w:val="007301EA"/>
    <w:rsid w:val="00752093"/>
    <w:rsid w:val="00762541"/>
    <w:rsid w:val="00766B47"/>
    <w:rsid w:val="007706F2"/>
    <w:rsid w:val="007828F6"/>
    <w:rsid w:val="007A343B"/>
    <w:rsid w:val="007B1618"/>
    <w:rsid w:val="007C159A"/>
    <w:rsid w:val="007E47BC"/>
    <w:rsid w:val="007E6261"/>
    <w:rsid w:val="007F2D55"/>
    <w:rsid w:val="00861577"/>
    <w:rsid w:val="00883913"/>
    <w:rsid w:val="00892B08"/>
    <w:rsid w:val="008C3C67"/>
    <w:rsid w:val="008D7036"/>
    <w:rsid w:val="008E755A"/>
    <w:rsid w:val="008F0AB6"/>
    <w:rsid w:val="009043C5"/>
    <w:rsid w:val="00905C56"/>
    <w:rsid w:val="009345E9"/>
    <w:rsid w:val="0093460B"/>
    <w:rsid w:val="00946685"/>
    <w:rsid w:val="00954CE5"/>
    <w:rsid w:val="0096389B"/>
    <w:rsid w:val="0097493F"/>
    <w:rsid w:val="009830EC"/>
    <w:rsid w:val="00986585"/>
    <w:rsid w:val="009A0404"/>
    <w:rsid w:val="009A0F1F"/>
    <w:rsid w:val="009B13E9"/>
    <w:rsid w:val="009C1CF1"/>
    <w:rsid w:val="009E0BA8"/>
    <w:rsid w:val="009E5A00"/>
    <w:rsid w:val="009F408A"/>
    <w:rsid w:val="00A33907"/>
    <w:rsid w:val="00A36DE6"/>
    <w:rsid w:val="00A445AD"/>
    <w:rsid w:val="00A46785"/>
    <w:rsid w:val="00A5008F"/>
    <w:rsid w:val="00A51D93"/>
    <w:rsid w:val="00A73083"/>
    <w:rsid w:val="00A77FA7"/>
    <w:rsid w:val="00A91D75"/>
    <w:rsid w:val="00AC2E63"/>
    <w:rsid w:val="00AC5FCA"/>
    <w:rsid w:val="00AD1DAA"/>
    <w:rsid w:val="00AD5CE3"/>
    <w:rsid w:val="00B12323"/>
    <w:rsid w:val="00B22EBF"/>
    <w:rsid w:val="00B24866"/>
    <w:rsid w:val="00B25378"/>
    <w:rsid w:val="00B31BA8"/>
    <w:rsid w:val="00B347D5"/>
    <w:rsid w:val="00B451A5"/>
    <w:rsid w:val="00B47D90"/>
    <w:rsid w:val="00B63255"/>
    <w:rsid w:val="00B8491A"/>
    <w:rsid w:val="00BA1836"/>
    <w:rsid w:val="00BF0D87"/>
    <w:rsid w:val="00BF216B"/>
    <w:rsid w:val="00C025D1"/>
    <w:rsid w:val="00C12717"/>
    <w:rsid w:val="00C2594A"/>
    <w:rsid w:val="00C64BCB"/>
    <w:rsid w:val="00C662C6"/>
    <w:rsid w:val="00C70AE0"/>
    <w:rsid w:val="00CD460C"/>
    <w:rsid w:val="00CF311F"/>
    <w:rsid w:val="00CF5109"/>
    <w:rsid w:val="00D0781A"/>
    <w:rsid w:val="00D16BB6"/>
    <w:rsid w:val="00D53AA2"/>
    <w:rsid w:val="00D7216D"/>
    <w:rsid w:val="00DA41AC"/>
    <w:rsid w:val="00DA6A26"/>
    <w:rsid w:val="00DB6691"/>
    <w:rsid w:val="00DC3980"/>
    <w:rsid w:val="00E34445"/>
    <w:rsid w:val="00E56130"/>
    <w:rsid w:val="00E57946"/>
    <w:rsid w:val="00E93CDB"/>
    <w:rsid w:val="00EB1FB5"/>
    <w:rsid w:val="00EC46A2"/>
    <w:rsid w:val="00EC4809"/>
    <w:rsid w:val="00F00C9B"/>
    <w:rsid w:val="00F102DF"/>
    <w:rsid w:val="00F20EB6"/>
    <w:rsid w:val="00F30211"/>
    <w:rsid w:val="00F41BB2"/>
    <w:rsid w:val="00F8619D"/>
    <w:rsid w:val="00F97482"/>
    <w:rsid w:val="00FA469D"/>
    <w:rsid w:val="00FC6ABA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16A5089B"/>
  <w15:docId w15:val="{73877FF9-6880-43B4-A77C-F9B990D8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ibujo_de_Microsoft_Visio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723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Mario Galvan Toledo</dc:creator>
  <cp:lastModifiedBy>Gabriel Antonio Lara Hernandez</cp:lastModifiedBy>
  <cp:revision>6</cp:revision>
  <cp:lastPrinted>2022-04-19T14:29:00Z</cp:lastPrinted>
  <dcterms:created xsi:type="dcterms:W3CDTF">2023-02-16T22:05:00Z</dcterms:created>
  <dcterms:modified xsi:type="dcterms:W3CDTF">2023-03-29T20:45:00Z</dcterms:modified>
</cp:coreProperties>
</file>