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A343B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59A" w:rsidRPr="007A343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7A343B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59A" w:rsidRPr="007A343B" w:rsidRDefault="001B56AE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DEPENDENCIA</w:t>
            </w:r>
            <w:r w:rsidR="007C159A"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59A" w:rsidRPr="007A343B" w:rsidRDefault="008E7D81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4E2B7D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</w:tbl>
    <w:p w:rsidR="00F00C9B" w:rsidRPr="007A343B" w:rsidRDefault="00F00C9B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:rsidR="008C3C67" w:rsidRPr="007A343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:rsidR="001B56AE" w:rsidRDefault="001B56AE" w:rsidP="005942D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>
        <w:rPr>
          <w:rFonts w:ascii="Arial" w:eastAsia="Times New Roman" w:hAnsi="Arial" w:cs="Arial"/>
          <w:b/>
          <w:color w:val="222222"/>
          <w:sz w:val="24"/>
          <w:lang w:eastAsia="es-GT"/>
        </w:rPr>
        <w:t>FICHA DE</w:t>
      </w:r>
      <w:r w:rsidRPr="00046047">
        <w:rPr>
          <w:rFonts w:ascii="Arial" w:eastAsia="Times New Roman" w:hAnsi="Arial" w:cs="Arial"/>
          <w:b/>
          <w:color w:val="222222"/>
          <w:sz w:val="24"/>
          <w:lang w:eastAsia="es-GT"/>
        </w:rPr>
        <w:t xml:space="preserve"> SIMPLIFICACIÓN DE TRÁMITES ADMINISTRATIVOS</w:t>
      </w:r>
    </w:p>
    <w:p w:rsidR="001B56AE" w:rsidRPr="00046047" w:rsidRDefault="001B56AE" w:rsidP="005942D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</w:p>
    <w:p w:rsidR="001B56AE" w:rsidRDefault="001B56AE" w:rsidP="001B56AE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  <w:r>
        <w:rPr>
          <w:rFonts w:ascii="Arial" w:eastAsia="Times New Roman" w:hAnsi="Arial" w:cs="Arial"/>
          <w:bCs/>
          <w:color w:val="222222"/>
          <w:lang w:eastAsia="es-GT"/>
        </w:rPr>
        <w:t xml:space="preserve">La presente información es puesta a la disposición de los usuarios para que puedan realizar observaciones sobre la modificación del nuevo procedimiento, de conformidad con el artículo 10 de la Ley para la Simplificación de Requisitos y Trámites Administrativos, Decreto 5-2021 del Congreso de la República de Guatemala.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1B56AE" w:rsidRPr="00075D7F" w:rsidTr="001B56A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AE" w:rsidRPr="001B56AE" w:rsidRDefault="001B56AE" w:rsidP="005942D5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No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AE" w:rsidRPr="001B56AE" w:rsidRDefault="001B56AE" w:rsidP="001B5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B56AE">
              <w:rPr>
                <w:rFonts w:ascii="Arial" w:hAnsi="Arial" w:cs="Arial"/>
                <w:b/>
                <w:bCs/>
              </w:rPr>
              <w:t>ITEM</w:t>
            </w:r>
          </w:p>
        </w:tc>
      </w:tr>
      <w:tr w:rsidR="009C1CF1" w:rsidRPr="008E755A" w:rsidTr="001B56AE">
        <w:tc>
          <w:tcPr>
            <w:tcW w:w="562" w:type="dxa"/>
          </w:tcPr>
          <w:p w:rsidR="009C1CF1" w:rsidRPr="007A343B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A343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266" w:type="dxa"/>
          </w:tcPr>
          <w:p w:rsidR="009C1CF1" w:rsidRPr="007A343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A343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A343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:rsidR="00DC3980" w:rsidRPr="007A343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:rsidR="004D51BA" w:rsidRPr="001B56AE" w:rsidRDefault="007A343B" w:rsidP="001B56A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6AE">
              <w:rPr>
                <w:rFonts w:ascii="Arial" w:hAnsi="Arial" w:cs="Arial"/>
                <w:bCs/>
              </w:rPr>
              <w:t>REGISTRO DE INGREDIENTE</w:t>
            </w:r>
            <w:r w:rsidR="008E7D81" w:rsidRPr="001B56AE">
              <w:rPr>
                <w:rFonts w:ascii="Arial" w:hAnsi="Arial" w:cs="Arial"/>
                <w:bCs/>
              </w:rPr>
              <w:t>S</w:t>
            </w:r>
            <w:r w:rsidRPr="001B56AE">
              <w:rPr>
                <w:rFonts w:ascii="Arial" w:hAnsi="Arial" w:cs="Arial"/>
                <w:bCs/>
              </w:rPr>
              <w:t xml:space="preserve"> ACTIVO</w:t>
            </w:r>
            <w:r w:rsidR="008E7D81" w:rsidRPr="001B56AE">
              <w:rPr>
                <w:rFonts w:ascii="Arial" w:hAnsi="Arial" w:cs="Arial"/>
                <w:bCs/>
              </w:rPr>
              <w:t>S</w:t>
            </w:r>
            <w:r w:rsidRPr="001B56AE">
              <w:rPr>
                <w:rFonts w:ascii="Arial" w:hAnsi="Arial" w:cs="Arial"/>
                <w:bCs/>
              </w:rPr>
              <w:t xml:space="preserve"> GRADO TÉCNICO </w:t>
            </w:r>
          </w:p>
          <w:p w:rsidR="00D53AA2" w:rsidRPr="008E755A" w:rsidRDefault="003A0EC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A343B">
              <w:rPr>
                <w:rFonts w:ascii="Arial" w:hAnsi="Arial" w:cs="Arial"/>
              </w:rPr>
              <w:t xml:space="preserve"> </w:t>
            </w:r>
          </w:p>
          <w:p w:rsidR="00DA6A26" w:rsidRPr="008E755A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755A" w:rsidTr="001B56AE">
        <w:tc>
          <w:tcPr>
            <w:tcW w:w="562" w:type="dxa"/>
          </w:tcPr>
          <w:p w:rsidR="008C3C67" w:rsidRPr="008E755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755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266" w:type="dxa"/>
          </w:tcPr>
          <w:p w:rsidR="008C3C67" w:rsidRPr="008E755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755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>
              <w:rPr>
                <w:rFonts w:ascii="Arial" w:hAnsi="Arial" w:cs="Arial"/>
                <w:b/>
                <w:bCs/>
              </w:rPr>
              <w:t>O</w:t>
            </w:r>
            <w:r w:rsidR="00B8491A" w:rsidRPr="008E755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:rsidR="008C3C67" w:rsidRPr="008E755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A0EC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0EC8">
              <w:rPr>
                <w:rFonts w:ascii="Arial" w:hAnsi="Arial" w:cs="Arial"/>
              </w:rPr>
              <w:t xml:space="preserve">Decreto </w:t>
            </w:r>
            <w:r>
              <w:rPr>
                <w:rFonts w:ascii="Arial" w:hAnsi="Arial" w:cs="Arial"/>
              </w:rPr>
              <w:t xml:space="preserve">No. 5-2010 Ley de Registro de Productos Agroquímicos. </w:t>
            </w:r>
            <w:r w:rsidRPr="003A0EC8">
              <w:rPr>
                <w:rFonts w:ascii="Arial" w:hAnsi="Arial" w:cs="Arial"/>
              </w:rPr>
              <w:t xml:space="preserve"> </w:t>
            </w:r>
          </w:p>
          <w:p w:rsidR="003A0EC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</w:t>
            </w:r>
            <w:r w:rsidRPr="003A0EC8">
              <w:rPr>
                <w:rFonts w:ascii="Arial" w:hAnsi="Arial" w:cs="Arial"/>
              </w:rPr>
              <w:t>ubernativo No. 343-2010</w:t>
            </w:r>
            <w:r>
              <w:rPr>
                <w:rFonts w:ascii="Arial" w:hAnsi="Arial" w:cs="Arial"/>
              </w:rPr>
              <w:t xml:space="preserve"> Reglamento de la Ley de Registro de Productos Agroquímicos. </w:t>
            </w:r>
            <w:r w:rsidRPr="003A0EC8">
              <w:rPr>
                <w:rFonts w:ascii="Arial" w:hAnsi="Arial" w:cs="Arial"/>
              </w:rPr>
              <w:t xml:space="preserve"> </w:t>
            </w:r>
          </w:p>
          <w:p w:rsidR="003A0EC8" w:rsidRPr="003A0EC8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755A" w:rsidTr="001B56AE">
        <w:tc>
          <w:tcPr>
            <w:tcW w:w="562" w:type="dxa"/>
          </w:tcPr>
          <w:p w:rsidR="008C3C67" w:rsidRPr="008E755A" w:rsidRDefault="004E57A3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8266" w:type="dxa"/>
          </w:tcPr>
          <w:p w:rsidR="008C3C67" w:rsidRPr="00594DE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594DE7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594DE7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3333"/>
            </w:tblGrid>
            <w:tr w:rsidR="001B56AE" w:rsidTr="001B56AE">
              <w:tc>
                <w:tcPr>
                  <w:tcW w:w="4707" w:type="dxa"/>
                </w:tcPr>
                <w:p w:rsidR="001B56AE" w:rsidRPr="001B56AE" w:rsidRDefault="001B56AE" w:rsidP="001B56AE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333" w:type="dxa"/>
                </w:tcPr>
                <w:p w:rsidR="001B56AE" w:rsidRPr="001B56AE" w:rsidRDefault="001B56AE" w:rsidP="001B56AE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lang w:eastAsia="es-GT"/>
                    </w:rPr>
                    <w:t>Requisitos propuestos</w:t>
                  </w:r>
                </w:p>
              </w:tc>
            </w:tr>
            <w:tr w:rsidR="001B56AE" w:rsidTr="001B56AE">
              <w:tc>
                <w:tcPr>
                  <w:tcW w:w="4707" w:type="dxa"/>
                </w:tcPr>
                <w:p w:rsidR="001B56AE" w:rsidRPr="007E47BC" w:rsidRDefault="001B56AE" w:rsidP="001B56A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7E47BC">
                    <w:rPr>
                      <w:rFonts w:ascii="Arial" w:hAnsi="Arial" w:cs="Arial"/>
                      <w:b/>
                    </w:rPr>
                    <w:t>PARTE ADMINISTRATIVA: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>a) Solicitud de registro de ingrediente activo grado técnico.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b) Certificado de origen o declaración extendida por el fabricante cuando no exista registro en el país de origen.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c) Certificado de composición Cualitativa-Cuantitativa del ingrediente activo grado técnico, emitido por el fabricante, donde se declare la concentración mínima del ingrediente activo grado técnico, expresado masa/masa. </w:t>
                  </w:r>
                </w:p>
                <w:p w:rsidR="001B56AE" w:rsidRDefault="001B56AE" w:rsidP="001B56A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333" w:type="dxa"/>
                </w:tcPr>
                <w:p w:rsidR="001B56AE" w:rsidRDefault="001B56AE" w:rsidP="00EC0E0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Sin cambios</w:t>
                  </w:r>
                </w:p>
              </w:tc>
            </w:tr>
            <w:tr w:rsidR="001B56AE" w:rsidTr="001B56AE">
              <w:tc>
                <w:tcPr>
                  <w:tcW w:w="4707" w:type="dxa"/>
                </w:tcPr>
                <w:p w:rsidR="001B56AE" w:rsidRPr="007E47BC" w:rsidRDefault="001B56AE" w:rsidP="001B56A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7E47BC">
                    <w:rPr>
                      <w:rFonts w:ascii="Arial" w:hAnsi="Arial" w:cs="Arial"/>
                      <w:b/>
                    </w:rPr>
                    <w:t xml:space="preserve">INFORMACION TÉCNICA: 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a) Identidad del Ingrediente Activo Grado Técnico 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b) Propiedades Físico- Químicas del Ingrediente Activo Grado Técnico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c) Estudios de Toxicidad Aguda 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>d)  Estudios Toxicológicos Sub-crónicos: Estudios sub-crónicos de trece (13) a noventa (90) días de duración.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e) Estudios Toxicológicos Crónicos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f) Estudios </w:t>
                  </w:r>
                  <w:proofErr w:type="spellStart"/>
                  <w:r w:rsidRPr="004E2B7D">
                    <w:rPr>
                      <w:rFonts w:ascii="Arial" w:hAnsi="Arial" w:cs="Arial"/>
                    </w:rPr>
                    <w:t>Ecotoxicológicos</w:t>
                  </w:r>
                  <w:proofErr w:type="spellEnd"/>
                  <w:r w:rsidRPr="004E2B7D">
                    <w:rPr>
                      <w:rFonts w:ascii="Arial" w:hAnsi="Arial" w:cs="Arial"/>
                    </w:rPr>
                    <w:t xml:space="preserve"> Agudos del ingrediente activo grado técnico.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lastRenderedPageBreak/>
                    <w:t>g) Información con respecto a la seguridad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h) Procedimientos para la destrucción y manejo del ingrediente activo grado técnico. 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i) Información Médica Obligatoria y Complementaria.    </w:t>
                  </w:r>
                </w:p>
                <w:p w:rsidR="001B56AE" w:rsidRPr="004E2B7D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4E2B7D">
                    <w:rPr>
                      <w:rFonts w:ascii="Arial" w:hAnsi="Arial" w:cs="Arial"/>
                    </w:rPr>
                    <w:t xml:space="preserve">j) Métodos Analíticos.     </w:t>
                  </w:r>
                </w:p>
                <w:p w:rsidR="001B56AE" w:rsidRDefault="001B56AE" w:rsidP="001B56A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333" w:type="dxa"/>
                </w:tcPr>
                <w:p w:rsidR="001B56AE" w:rsidRDefault="001B56AE" w:rsidP="00EC0E0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>Sin cambios</w:t>
                  </w:r>
                </w:p>
              </w:tc>
            </w:tr>
            <w:tr w:rsidR="001B56AE" w:rsidTr="001B56AE">
              <w:tc>
                <w:tcPr>
                  <w:tcW w:w="4707" w:type="dxa"/>
                </w:tcPr>
                <w:p w:rsidR="001B56AE" w:rsidRPr="007E47BC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B56AE" w:rsidRPr="007E47BC" w:rsidRDefault="001B56AE" w:rsidP="001B56A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7E47BC">
                    <w:rPr>
                      <w:rFonts w:ascii="Arial" w:hAnsi="Arial" w:cs="Arial"/>
                      <w:b/>
                    </w:rPr>
                    <w:t xml:space="preserve">INFORMACIÓN CONFIDENCIAL    </w:t>
                  </w:r>
                </w:p>
                <w:p w:rsidR="001B56AE" w:rsidRPr="007E47BC" w:rsidRDefault="001B56AE" w:rsidP="001B56AE">
                  <w:pPr>
                    <w:jc w:val="both"/>
                    <w:rPr>
                      <w:rFonts w:ascii="Arial" w:hAnsi="Arial" w:cs="Arial"/>
                    </w:rPr>
                  </w:pPr>
                  <w:r w:rsidRPr="007E47BC">
                    <w:rPr>
                      <w:rFonts w:ascii="Arial" w:hAnsi="Arial" w:cs="Arial"/>
                    </w:rPr>
                    <w:t>a) Perfil de Impurezas</w:t>
                  </w:r>
                </w:p>
                <w:p w:rsidR="001B56AE" w:rsidRPr="008E7D81" w:rsidRDefault="001B56AE" w:rsidP="001B56AE">
                  <w:pPr>
                    <w:spacing w:after="160" w:line="259" w:lineRule="auto"/>
                    <w:jc w:val="both"/>
                    <w:rPr>
                      <w:rFonts w:ascii="Arial" w:hAnsi="Arial" w:cs="Arial"/>
                    </w:rPr>
                  </w:pPr>
                  <w:r w:rsidRPr="007E47BC">
                    <w:rPr>
                      <w:rFonts w:ascii="Arial" w:hAnsi="Arial" w:cs="Arial"/>
                    </w:rPr>
                    <w:t>b) Resumen de la Vía de Síntesis del Ingrediente Activo Grado Técnico. Para cada proceso resultante en un ingrediente activo grado técnico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1B56AE" w:rsidRDefault="001B56AE" w:rsidP="001B56A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3333" w:type="dxa"/>
                </w:tcPr>
                <w:p w:rsidR="001B56AE" w:rsidRDefault="001B56AE" w:rsidP="00EC0E0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Sin cambios</w:t>
                  </w:r>
                </w:p>
              </w:tc>
            </w:tr>
          </w:tbl>
          <w:p w:rsidR="00F97482" w:rsidRPr="00F97482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E149AF" w:rsidTr="001B56AE">
              <w:tc>
                <w:tcPr>
                  <w:tcW w:w="4070" w:type="dxa"/>
                </w:tcPr>
                <w:p w:rsidR="002D4CC5" w:rsidRPr="0013612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6120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:rsidR="002D4CC5" w:rsidRPr="0013612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:rsidR="002D4CC5" w:rsidRPr="0013612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6120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Pr="00136120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136120">
                    <w:rPr>
                      <w:rFonts w:cstheme="minorHAnsi"/>
                    </w:rPr>
                    <w:t>Apertura de bodega de almacenamiento de información bajo garantía de confidencialidad por parte del Profesional Analista Químico del Departamento de Registro de Insumos Agrícolas.</w:t>
                  </w:r>
                </w:p>
              </w:tc>
              <w:tc>
                <w:tcPr>
                  <w:tcW w:w="3882" w:type="dxa"/>
                </w:tcPr>
                <w:p w:rsidR="005E5C60" w:rsidRPr="00954CE5" w:rsidRDefault="004B7E79" w:rsidP="00954CE5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cstheme="minorHAnsi"/>
                    </w:rPr>
                  </w:pPr>
                  <w:r w:rsidRPr="00954CE5">
                    <w:rPr>
                      <w:rFonts w:cstheme="minorHAnsi"/>
                    </w:rPr>
                    <w:t xml:space="preserve">El interesado </w:t>
                  </w:r>
                  <w:r w:rsidR="00C12717" w:rsidRPr="00954CE5">
                    <w:rPr>
                      <w:rFonts w:cstheme="minorHAnsi"/>
                    </w:rPr>
                    <w:t>presenta formulario</w:t>
                  </w:r>
                  <w:r w:rsidRPr="00954CE5">
                    <w:rPr>
                      <w:rFonts w:cstheme="minorHAnsi"/>
                    </w:rPr>
                    <w:t xml:space="preserve"> de solicitud en el sistema</w:t>
                  </w:r>
                  <w:r w:rsidR="00C12717">
                    <w:rPr>
                      <w:rFonts w:cstheme="minorHAnsi"/>
                    </w:rPr>
                    <w:t>,</w:t>
                  </w:r>
                  <w:r w:rsidRPr="00954CE5">
                    <w:rPr>
                      <w:rFonts w:cstheme="minorHAnsi"/>
                    </w:rPr>
                    <w:t xml:space="preserve"> adjuntando los requisitos que establece la normativa legal vigente. </w:t>
                  </w: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776C">
                    <w:rPr>
                      <w:rFonts w:cstheme="minorHAnsi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:rsidR="004B7E79" w:rsidRDefault="004B7E79" w:rsidP="00954CE5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cstheme="minorHAnsi"/>
                    </w:rPr>
                  </w:pPr>
                  <w:r w:rsidRPr="00954CE5">
                    <w:rPr>
                      <w:rFonts w:cstheme="minorHAnsi"/>
                    </w:rPr>
                    <w:t xml:space="preserve">El </w:t>
                  </w:r>
                  <w:r w:rsidR="00C12717">
                    <w:rPr>
                      <w:rFonts w:cstheme="minorHAnsi"/>
                    </w:rPr>
                    <w:t>A</w:t>
                  </w:r>
                  <w:r w:rsidRPr="00954CE5">
                    <w:rPr>
                      <w:rFonts w:cstheme="minorHAnsi"/>
                    </w:rPr>
                    <w:t xml:space="preserve">nalista </w:t>
                  </w:r>
                  <w:r w:rsidR="00C12717">
                    <w:rPr>
                      <w:rFonts w:cstheme="minorHAnsi"/>
                    </w:rPr>
                    <w:t>Q</w:t>
                  </w:r>
                  <w:r w:rsidRPr="00954CE5">
                    <w:rPr>
                      <w:rFonts w:cstheme="minorHAnsi"/>
                    </w:rPr>
                    <w:t xml:space="preserve">uímico del Departamento de Registro de Insumos Agrícolas recibe </w:t>
                  </w:r>
                  <w:r w:rsidR="00954CE5" w:rsidRPr="00954CE5">
                    <w:rPr>
                      <w:rFonts w:cstheme="minorHAnsi"/>
                    </w:rPr>
                    <w:t xml:space="preserve">y revisa </w:t>
                  </w:r>
                  <w:r w:rsidRPr="00954CE5">
                    <w:rPr>
                      <w:rFonts w:cstheme="minorHAnsi"/>
                    </w:rPr>
                    <w:t xml:space="preserve">a través del sistema </w:t>
                  </w:r>
                  <w:r w:rsidR="00954CE5" w:rsidRPr="00954CE5">
                    <w:rPr>
                      <w:rFonts w:cstheme="minorHAnsi"/>
                    </w:rPr>
                    <w:t xml:space="preserve">el expediente conformado por la </w:t>
                  </w:r>
                  <w:r w:rsidRPr="00954CE5">
                    <w:rPr>
                      <w:rFonts w:cstheme="minorHAnsi"/>
                    </w:rPr>
                    <w:t xml:space="preserve">información confidencial y </w:t>
                  </w:r>
                  <w:r w:rsidR="00954CE5" w:rsidRPr="00954CE5">
                    <w:rPr>
                      <w:rFonts w:cstheme="minorHAnsi"/>
                    </w:rPr>
                    <w:t>emite dictamen</w:t>
                  </w:r>
                  <w:r w:rsidRPr="00954CE5">
                    <w:rPr>
                      <w:rFonts w:cstheme="minorHAnsi"/>
                    </w:rPr>
                    <w:t>.</w:t>
                  </w:r>
                </w:p>
                <w:p w:rsidR="00954CE5" w:rsidRDefault="00954CE5" w:rsidP="00954CE5">
                  <w:pPr>
                    <w:pStyle w:val="Prrafodelista"/>
                    <w:jc w:val="both"/>
                    <w:rPr>
                      <w:rFonts w:cstheme="minorHAnsi"/>
                    </w:rPr>
                  </w:pPr>
                </w:p>
                <w:p w:rsidR="00954CE5" w:rsidRDefault="00954CE5" w:rsidP="00954CE5">
                  <w:pPr>
                    <w:pStyle w:val="Prrafodelista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Si: Continua paso 3</w:t>
                  </w:r>
                </w:p>
                <w:p w:rsidR="00954CE5" w:rsidRPr="00954CE5" w:rsidRDefault="00954CE5" w:rsidP="00954CE5">
                  <w:pPr>
                    <w:pStyle w:val="Prrafodelista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No: </w:t>
                  </w:r>
                  <w:r w:rsidR="00C12717">
                    <w:rPr>
                      <w:rFonts w:cstheme="minorHAnsi"/>
                    </w:rPr>
                    <w:t>R</w:t>
                  </w:r>
                  <w:r>
                    <w:rPr>
                      <w:rFonts w:cstheme="minorHAnsi"/>
                    </w:rPr>
                    <w:t>echaza y regresa al paso 1</w:t>
                  </w:r>
                </w:p>
                <w:p w:rsidR="007E47BC" w:rsidRPr="007B1618" w:rsidRDefault="007E47BC" w:rsidP="007E47BC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7E47BC" w:rsidRPr="00E149AF" w:rsidTr="001B56AE">
              <w:tc>
                <w:tcPr>
                  <w:tcW w:w="4070" w:type="dxa"/>
                </w:tcPr>
                <w:p w:rsidR="007E47BC" w:rsidRPr="00E149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6776C">
                    <w:rPr>
                      <w:rFonts w:cstheme="minorHAnsi"/>
                    </w:rPr>
                    <w:t>Revisa y analiza la información confidencial química presentada conforme al Decreto 5-2010 y</w:t>
                  </w:r>
                  <w:r w:rsidRPr="0026776C">
                    <w:rPr>
                      <w:rFonts w:cstheme="minorHAnsi"/>
                      <w:spacing w:val="12"/>
                    </w:rPr>
                    <w:t xml:space="preserve"> </w:t>
                  </w:r>
                  <w:r w:rsidRPr="0026776C">
                    <w:rPr>
                      <w:rFonts w:cstheme="minorHAnsi"/>
                    </w:rPr>
                    <w:t>el</w:t>
                  </w:r>
                  <w:r w:rsidRPr="0026776C">
                    <w:rPr>
                      <w:rFonts w:cstheme="minorHAnsi"/>
                      <w:spacing w:val="16"/>
                    </w:rPr>
                    <w:t xml:space="preserve"> </w:t>
                  </w:r>
                  <w:r w:rsidRPr="0026776C">
                    <w:rPr>
                      <w:rFonts w:cstheme="minorHAnsi"/>
                    </w:rPr>
                    <w:t>Acuerdo</w:t>
                  </w:r>
                  <w:r w:rsidRPr="0026776C">
                    <w:rPr>
                      <w:rFonts w:cstheme="minorHAnsi"/>
                      <w:spacing w:val="14"/>
                    </w:rPr>
                    <w:t xml:space="preserve"> </w:t>
                  </w:r>
                  <w:r w:rsidRPr="0026776C">
                    <w:rPr>
                      <w:rFonts w:cstheme="minorHAnsi"/>
                    </w:rPr>
                    <w:t>Gubernativo 343-2010.</w:t>
                  </w:r>
                </w:p>
              </w:tc>
              <w:tc>
                <w:tcPr>
                  <w:tcW w:w="3882" w:type="dxa"/>
                </w:tcPr>
                <w:p w:rsidR="007E47BC" w:rsidRPr="00AC2E63" w:rsidRDefault="00AC2E63" w:rsidP="00AC2E63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El sistema </w:t>
                  </w:r>
                  <w:r w:rsidRPr="00AC2E63">
                    <w:rPr>
                      <w:rFonts w:cstheme="minorHAnsi"/>
                    </w:rPr>
                    <w:t xml:space="preserve">asigna </w:t>
                  </w:r>
                  <w:r w:rsidR="004C15F7" w:rsidRPr="00AC2E63">
                    <w:rPr>
                      <w:rFonts w:cstheme="minorHAnsi"/>
                    </w:rPr>
                    <w:t>el expediente al Profesional Analista Técnico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C12717">
                    <w:rPr>
                      <w:rFonts w:cstheme="minorHAnsi"/>
                    </w:rPr>
                    <w:t>que corresponde</w:t>
                  </w:r>
                  <w:r w:rsidR="004C15F7" w:rsidRPr="00AC2E63">
                    <w:rPr>
                      <w:rFonts w:cstheme="minorHAnsi"/>
                    </w:rPr>
                    <w:t>.</w:t>
                  </w: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776C">
                    <w:rPr>
                      <w:rFonts w:cstheme="minorHAnsi"/>
                    </w:rPr>
                    <w:t>Emite Dictamen Químico y lo traslada al Jefe del Departamento de Registro de Insumos Agrícolas</w:t>
                  </w:r>
                  <w:r w:rsidRPr="0026776C">
                    <w:rPr>
                      <w:rFonts w:cstheme="minorHAnsi"/>
                      <w:b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:rsidR="00AC2E63" w:rsidRDefault="00AC2E63" w:rsidP="00AC2E63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El </w:t>
                  </w:r>
                  <w:r w:rsidR="004C15F7" w:rsidRPr="00AC2E63">
                    <w:rPr>
                      <w:rFonts w:cstheme="minorHAnsi"/>
                    </w:rPr>
                    <w:t xml:space="preserve">Profesional Analista Técnico </w:t>
                  </w:r>
                  <w:r>
                    <w:rPr>
                      <w:rFonts w:cstheme="minorHAnsi"/>
                    </w:rPr>
                    <w:t xml:space="preserve">recibe, </w:t>
                  </w:r>
                  <w:r w:rsidR="004C15F7" w:rsidRPr="00AC2E63">
                    <w:rPr>
                      <w:rFonts w:cstheme="minorHAnsi"/>
                    </w:rPr>
                    <w:t>analiza y emite dictamen</w:t>
                  </w:r>
                  <w:r>
                    <w:rPr>
                      <w:rFonts w:cstheme="minorHAnsi"/>
                    </w:rPr>
                    <w:t>.</w:t>
                  </w:r>
                  <w:r w:rsidR="004C15F7" w:rsidRPr="00AC2E63">
                    <w:rPr>
                      <w:rFonts w:cstheme="minorHAnsi"/>
                    </w:rPr>
                    <w:t xml:space="preserve"> </w:t>
                  </w:r>
                </w:p>
                <w:p w:rsidR="00AC2E63" w:rsidRDefault="00AC2E63" w:rsidP="008E7D81">
                  <w:pPr>
                    <w:pStyle w:val="Prrafodelista"/>
                    <w:tabs>
                      <w:tab w:val="left" w:pos="6960"/>
                    </w:tabs>
                    <w:jc w:val="center"/>
                    <w:rPr>
                      <w:rFonts w:cstheme="minorHAnsi"/>
                    </w:rPr>
                  </w:pPr>
                </w:p>
                <w:p w:rsidR="00AC2E63" w:rsidRPr="000E1252" w:rsidRDefault="00AC2E63" w:rsidP="00AC2E63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cstheme="minorHAnsi"/>
                    </w:rPr>
                  </w:pPr>
                  <w:r w:rsidRPr="000E1252">
                    <w:rPr>
                      <w:rFonts w:cstheme="minorHAnsi"/>
                    </w:rPr>
                    <w:t>S</w:t>
                  </w:r>
                  <w:r w:rsidR="004C15F7" w:rsidRPr="000E1252">
                    <w:rPr>
                      <w:rFonts w:cstheme="minorHAnsi"/>
                    </w:rPr>
                    <w:t>i</w:t>
                  </w:r>
                  <w:r w:rsidR="00C12717" w:rsidRPr="000E1252">
                    <w:rPr>
                      <w:rFonts w:cstheme="minorHAnsi"/>
                    </w:rPr>
                    <w:t xml:space="preserve"> es favorable:</w:t>
                  </w:r>
                  <w:r w:rsidR="004C15F7" w:rsidRPr="000E1252">
                    <w:rPr>
                      <w:rFonts w:cstheme="minorHAnsi"/>
                    </w:rPr>
                    <w:t xml:space="preserve"> </w:t>
                  </w:r>
                  <w:r w:rsidR="00C12717" w:rsidRPr="000E1252">
                    <w:rPr>
                      <w:rFonts w:cstheme="minorHAnsi"/>
                    </w:rPr>
                    <w:t>e</w:t>
                  </w:r>
                  <w:r w:rsidR="00B22EBF" w:rsidRPr="000E1252">
                    <w:rPr>
                      <w:rFonts w:cstheme="minorHAnsi"/>
                    </w:rPr>
                    <w:t>mite</w:t>
                  </w:r>
                  <w:r w:rsidR="004C15F7" w:rsidRPr="000E1252">
                    <w:rPr>
                      <w:rFonts w:cstheme="minorHAnsi"/>
                    </w:rPr>
                    <w:t xml:space="preserve"> Certificado de Registro</w:t>
                  </w:r>
                  <w:r w:rsidR="00B22EBF" w:rsidRPr="000E1252">
                    <w:rPr>
                      <w:rFonts w:cstheme="minorHAnsi"/>
                    </w:rPr>
                    <w:t>.</w:t>
                  </w:r>
                </w:p>
                <w:p w:rsidR="00AC2E63" w:rsidRPr="000E1252" w:rsidRDefault="00AC2E63" w:rsidP="00AC2E63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cstheme="minorHAnsi"/>
                    </w:rPr>
                  </w:pPr>
                </w:p>
                <w:p w:rsidR="007E47BC" w:rsidRPr="00AC2E63" w:rsidRDefault="00B22EBF" w:rsidP="00AC2E63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cstheme="minorHAnsi"/>
                    </w:rPr>
                  </w:pPr>
                  <w:r w:rsidRPr="000E1252">
                    <w:rPr>
                      <w:rFonts w:cstheme="minorHAnsi"/>
                    </w:rPr>
                    <w:t>N</w:t>
                  </w:r>
                  <w:r w:rsidR="004C15F7" w:rsidRPr="000E1252">
                    <w:rPr>
                      <w:rFonts w:cstheme="minorHAnsi"/>
                    </w:rPr>
                    <w:t>o</w:t>
                  </w:r>
                  <w:r w:rsidR="00C12717" w:rsidRPr="000E1252">
                    <w:rPr>
                      <w:rFonts w:cstheme="minorHAnsi"/>
                    </w:rPr>
                    <w:t xml:space="preserve"> favorable</w:t>
                  </w:r>
                  <w:r w:rsidR="00C12717">
                    <w:rPr>
                      <w:rFonts w:cstheme="minorHAnsi"/>
                    </w:rPr>
                    <w:t>: e</w:t>
                  </w:r>
                  <w:r w:rsidR="00485F50">
                    <w:rPr>
                      <w:rFonts w:cstheme="minorHAnsi"/>
                    </w:rPr>
                    <w:t xml:space="preserve">mite dictamen con observaciones para que el </w:t>
                  </w:r>
                  <w:r w:rsidR="00C12717">
                    <w:rPr>
                      <w:rFonts w:cstheme="minorHAnsi"/>
                    </w:rPr>
                    <w:t>interesado</w:t>
                  </w:r>
                  <w:r w:rsidR="00485F50">
                    <w:rPr>
                      <w:rFonts w:cstheme="minorHAnsi"/>
                    </w:rPr>
                    <w:t xml:space="preserve"> los subsane </w:t>
                  </w:r>
                  <w:r w:rsidR="00C12717">
                    <w:rPr>
                      <w:rFonts w:cstheme="minorHAnsi"/>
                    </w:rPr>
                    <w:t>a través del</w:t>
                  </w:r>
                  <w:r w:rsidR="00485F50">
                    <w:rPr>
                      <w:rFonts w:cstheme="minorHAnsi"/>
                    </w:rPr>
                    <w:t xml:space="preserve"> sistema y re</w:t>
                  </w:r>
                  <w:r w:rsidR="00F41BB2">
                    <w:rPr>
                      <w:rFonts w:cstheme="minorHAnsi"/>
                    </w:rPr>
                    <w:t>in</w:t>
                  </w:r>
                  <w:r w:rsidR="00485F50">
                    <w:rPr>
                      <w:rFonts w:cstheme="minorHAnsi"/>
                    </w:rPr>
                    <w:t xml:space="preserve">gresa </w:t>
                  </w:r>
                  <w:r w:rsidR="00F41BB2">
                    <w:rPr>
                      <w:rFonts w:cstheme="minorHAnsi"/>
                    </w:rPr>
                    <w:t>para proseguir con el análisis</w:t>
                  </w:r>
                  <w:r w:rsidR="00485F50">
                    <w:rPr>
                      <w:rFonts w:cstheme="minorHAnsi"/>
                    </w:rPr>
                    <w:t>.</w:t>
                  </w: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776C">
                    <w:rPr>
                      <w:rFonts w:cstheme="minorHAnsi"/>
                    </w:rPr>
                    <w:lastRenderedPageBreak/>
                    <w:t>Recibe Dictamen Químico, asigna y traslada expediente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:rsidR="007E47BC" w:rsidRPr="000E1252" w:rsidRDefault="00485F50" w:rsidP="00B22EBF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cstheme="minorHAnsi"/>
                      <w:color w:val="222222"/>
                    </w:rPr>
                  </w:pPr>
                  <w:r w:rsidRPr="000E1252">
                    <w:rPr>
                      <w:rFonts w:cstheme="minorHAnsi"/>
                      <w:color w:val="222222"/>
                    </w:rPr>
                    <w:t>El interesado recibe el certificado</w:t>
                  </w:r>
                  <w:r w:rsidR="00482F8F" w:rsidRPr="000E1252">
                    <w:rPr>
                      <w:rFonts w:cstheme="minorHAnsi"/>
                      <w:color w:val="222222"/>
                    </w:rPr>
                    <w:t xml:space="preserve"> por medio del sistema</w:t>
                  </w:r>
                  <w:r w:rsidRPr="000E1252">
                    <w:rPr>
                      <w:rFonts w:cstheme="minorHAnsi"/>
                      <w:color w:val="222222"/>
                    </w:rPr>
                    <w:t xml:space="preserve"> </w:t>
                  </w:r>
                  <w:r w:rsidR="00C2594A" w:rsidRPr="000E1252">
                    <w:rPr>
                      <w:rFonts w:cstheme="minorHAnsi"/>
                      <w:color w:val="222222"/>
                    </w:rPr>
                    <w:t xml:space="preserve">con el verificador </w:t>
                  </w:r>
                  <w:r w:rsidR="00684D57" w:rsidRPr="000E1252">
                    <w:rPr>
                      <w:rFonts w:cstheme="minorHAnsi"/>
                      <w:color w:val="222222"/>
                    </w:rPr>
                    <w:t>electrónico vigente</w:t>
                  </w:r>
                  <w:r w:rsidR="00482F8F" w:rsidRPr="000E1252">
                    <w:rPr>
                      <w:rFonts w:cstheme="minorHAnsi"/>
                      <w:color w:val="222222"/>
                    </w:rPr>
                    <w:t>.</w:t>
                  </w: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 xml:space="preserve">Recibe, analiza expediente de registro de ingrediente activo grado técnico por información completa </w:t>
                  </w:r>
                </w:p>
              </w:tc>
              <w:tc>
                <w:tcPr>
                  <w:tcW w:w="3882" w:type="dxa"/>
                </w:tcPr>
                <w:p w:rsidR="007E47BC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47BC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>Emite Dictamen Técnico.</w:t>
                  </w:r>
                </w:p>
              </w:tc>
              <w:tc>
                <w:tcPr>
                  <w:tcW w:w="3882" w:type="dxa"/>
                </w:tcPr>
                <w:p w:rsidR="007E47BC" w:rsidRDefault="007E47BC" w:rsidP="007E47B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E47BC" w:rsidRPr="00E149AF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:rsidR="007E47BC" w:rsidRPr="00E149AF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E149AF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:rsidR="007E47BC" w:rsidRPr="00E149AF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E149AF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>Recibe, analiza, emite Visto Bueno del Certificado de Registro y traslada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3882" w:type="dxa"/>
                </w:tcPr>
                <w:p w:rsidR="007E47BC" w:rsidRPr="00E149AF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E47BC" w:rsidRPr="00E149AF" w:rsidTr="001B56AE">
              <w:tc>
                <w:tcPr>
                  <w:tcW w:w="4070" w:type="dxa"/>
                </w:tcPr>
                <w:p w:rsidR="007E47BC" w:rsidRPr="003E12AF" w:rsidRDefault="007E47BC" w:rsidP="007E47B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6776C">
                    <w:rPr>
                      <w:rFonts w:cstheme="minorHAnsi"/>
                    </w:rPr>
                    <w:t>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:rsidR="007E47BC" w:rsidRPr="00E149AF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D4CC5" w:rsidRPr="008E755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:rsidR="001B56AE" w:rsidRPr="007301EA" w:rsidRDefault="001B56AE" w:rsidP="001B56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:rsidR="001B56AE" w:rsidRDefault="001B56AE" w:rsidP="001B56A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12 meses (Por el análisis científico que conlleva cada expediente)</w:t>
            </w:r>
          </w:p>
          <w:p w:rsidR="001B56AE" w:rsidRPr="007E47BC" w:rsidRDefault="001B56AE" w:rsidP="001B56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:rsidR="001B56AE" w:rsidRPr="007301EA" w:rsidRDefault="001B56AE" w:rsidP="001B56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301EA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:rsidR="001B56AE" w:rsidRPr="004D0DD9" w:rsidRDefault="001B56AE" w:rsidP="001B56A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Q. 0.00</w:t>
            </w:r>
          </w:p>
          <w:p w:rsidR="007F2D55" w:rsidRPr="00235675" w:rsidRDefault="007F2D55" w:rsidP="0023567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8C3C67" w:rsidRPr="008E755A" w:rsidTr="001B56AE">
        <w:tc>
          <w:tcPr>
            <w:tcW w:w="562" w:type="dxa"/>
          </w:tcPr>
          <w:p w:rsidR="008C3C67" w:rsidRPr="008E755A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</w:p>
        </w:tc>
        <w:tc>
          <w:tcPr>
            <w:tcW w:w="8266" w:type="dxa"/>
          </w:tcPr>
          <w:p w:rsidR="003A3867" w:rsidRPr="000E1252" w:rsidRDefault="0039353B" w:rsidP="000E12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39353B">
              <w:rPr>
                <w:rFonts w:ascii="Arial" w:hAnsi="Arial" w:cs="Arial"/>
                <w:b/>
                <w:bCs/>
                <w:noProof/>
                <w:color w:val="222222"/>
                <w:lang w:eastAsia="es-GT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10FF1D" wp14:editId="5C17D18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167640</wp:posOffset>
                      </wp:positionV>
                      <wp:extent cx="5007610" cy="314960"/>
                      <wp:effectExtent l="0" t="0" r="21590" b="2794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76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353B" w:rsidRPr="00235675" w:rsidRDefault="0039353B" w:rsidP="0039353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lang w:val="es-MX"/>
                                    </w:rPr>
                                  </w:pPr>
                                  <w:r w:rsidRPr="00235675">
                                    <w:rPr>
                                      <w:b/>
                                      <w:sz w:val="20"/>
                                      <w:lang w:val="es-MX"/>
                                    </w:rPr>
                                    <w:t>REGISTRO DE INGREDIENTE ACTIVO GRADO TÉCNICO POR INFORMACIÓN COMPLETA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0F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1.65pt;margin-top:13.2pt;width:394.3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">
                      <v:textbox>
                        <w:txbxContent>
                          <w:p w:rsidR="0039353B" w:rsidRPr="00235675" w:rsidRDefault="0039353B" w:rsidP="0039353B">
                            <w:pPr>
                              <w:jc w:val="center"/>
                              <w:rPr>
                                <w:b/>
                                <w:sz w:val="20"/>
                                <w:lang w:val="es-MX"/>
                              </w:rPr>
                            </w:pPr>
                            <w:r w:rsidRPr="00235675">
                              <w:rPr>
                                <w:b/>
                                <w:sz w:val="20"/>
                                <w:lang w:val="es-MX"/>
                              </w:rPr>
                              <w:t>REGISTRO DE INGREDIENTE ACTIVO GRADO TÉCNICO POR INFORMACIÓN COMPLETA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44DD0">
              <w:rPr>
                <w:rFonts w:ascii="Arial" w:hAnsi="Arial" w:cs="Arial"/>
                <w:b/>
                <w:bCs/>
                <w:noProof/>
                <w:color w:val="222222"/>
                <w:lang w:eastAsia="es-G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11.45pt;width:441.85pt;height:555.15pt;z-index:251660288;mso-position-horizontal:center;mso-position-horizontal-relative:text;mso-position-vertical:absolute;mso-position-vertical-relative:text" wrapcoords="668 28 598 21516 21002 21516 20896 28 668 28">
                  <v:imagedata r:id="rId7" o:title=""/>
                  <w10:wrap type="tight"/>
                </v:shape>
                <o:OLEObject Type="Embed" ProgID="Visio.Drawing.15" ShapeID="_x0000_s1026" DrawAspect="Content" ObjectID="_1716272321" r:id="rId8"/>
              </w:object>
            </w:r>
          </w:p>
        </w:tc>
      </w:tr>
    </w:tbl>
    <w:p w:rsidR="00235675" w:rsidRDefault="00235675" w:rsidP="00235675">
      <w:pPr>
        <w:rPr>
          <w:rFonts w:ascii="Arial" w:eastAsia="Times New Roman" w:hAnsi="Arial" w:cs="Arial"/>
          <w:b/>
          <w:color w:val="222222"/>
          <w:lang w:eastAsia="es-GT"/>
        </w:rPr>
      </w:pPr>
    </w:p>
    <w:p w:rsidR="00235675" w:rsidRPr="00843B53" w:rsidRDefault="00235675" w:rsidP="00235675">
      <w:pPr>
        <w:rPr>
          <w:rFonts w:ascii="Arial" w:eastAsia="Times New Roman" w:hAnsi="Arial" w:cs="Arial"/>
          <w:b/>
          <w:color w:val="222222"/>
          <w:lang w:eastAsia="es-GT"/>
        </w:rPr>
      </w:pPr>
      <w:bookmarkStart w:id="0" w:name="_GoBack"/>
      <w:r w:rsidRPr="00843B53">
        <w:rPr>
          <w:rFonts w:ascii="Arial" w:eastAsia="Times New Roman" w:hAnsi="Arial" w:cs="Arial"/>
          <w:b/>
          <w:color w:val="222222"/>
          <w:lang w:eastAsia="es-GT"/>
        </w:rPr>
        <w:t>INICIO DE IMPLEMENTACIÓN DEL TRÁMITE SIMPLIFICADO:</w:t>
      </w:r>
    </w:p>
    <w:p w:rsidR="00235675" w:rsidRDefault="00235675" w:rsidP="00235675">
      <w:pPr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color w:val="222222"/>
          <w:lang w:eastAsia="es-GT"/>
        </w:rPr>
        <w:t xml:space="preserve">Los usuarios podrán utilizar este sistema a partir del 1 de septiembre de 2022. </w:t>
      </w:r>
    </w:p>
    <w:bookmarkEnd w:id="0"/>
    <w:p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F2EBF" w:rsidRPr="008E755A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F2D55" w:rsidRPr="008E755A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35675" w:rsidRPr="006A29EB" w:rsidRDefault="00235675" w:rsidP="00235675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24"/>
        </w:rPr>
        <w:t>INDICADORES DE SIMPLIFICACIÓN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435F36" w:rsidTr="003B6166">
        <w:tc>
          <w:tcPr>
            <w:tcW w:w="2547" w:type="dxa"/>
            <w:shd w:val="clear" w:color="auto" w:fill="BDD6EE" w:themeFill="accent1" w:themeFillTint="66"/>
          </w:tcPr>
          <w:p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3D5209" w:rsidRPr="00435F36" w:rsidRDefault="003D5209" w:rsidP="003B6166">
            <w:pPr>
              <w:jc w:val="center"/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DIFERENCIA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72B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A51D93" w:rsidRPr="00435F36" w:rsidRDefault="0000231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:rsidR="00A51D93" w:rsidRPr="00B0304B" w:rsidRDefault="0000231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:rsidR="00A51D93" w:rsidRPr="00435F36" w:rsidRDefault="00596F82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72B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A51D93" w:rsidRPr="00435F36" w:rsidRDefault="0000231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:rsidR="00A51D93" w:rsidRPr="00435F36" w:rsidRDefault="0000231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:rsidR="00A51D93" w:rsidRPr="00435F36" w:rsidRDefault="0000231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A51D93" w:rsidRPr="00435F36" w:rsidRDefault="0000231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:rsidR="00A51D93" w:rsidRPr="00435F36" w:rsidRDefault="001A72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tc>
          <w:tcPr>
            <w:tcW w:w="2410" w:type="dxa"/>
          </w:tcPr>
          <w:p w:rsidR="00A51D93" w:rsidRPr="00435F36" w:rsidRDefault="001A72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51D93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:rsidR="00A51D93" w:rsidRPr="00435F36" w:rsidRDefault="001A72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51D93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pStyle w:val="Default"/>
              <w:rPr>
                <w:sz w:val="22"/>
                <w:szCs w:val="22"/>
              </w:rPr>
            </w:pPr>
            <w:r w:rsidRPr="00435F36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:rsidR="00A51D93" w:rsidRPr="00435F36" w:rsidRDefault="001A72B9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</w:tcPr>
          <w:p w:rsidR="00A51D93" w:rsidRPr="00435F36" w:rsidRDefault="00A51D93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72B9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:rsidR="00A51D93" w:rsidRPr="00435F36" w:rsidRDefault="005E114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:rsidR="00A51D93" w:rsidRPr="008E7D81" w:rsidRDefault="008E7D81" w:rsidP="00E660CC">
            <w:pPr>
              <w:jc w:val="center"/>
              <w:rPr>
                <w:rFonts w:ascii="Arial" w:hAnsi="Arial" w:cs="Arial"/>
              </w:rPr>
            </w:pPr>
            <w:r w:rsidRPr="008E7D8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A51D93" w:rsidRPr="008E7D81" w:rsidRDefault="008E7D81" w:rsidP="00E660CC">
            <w:pPr>
              <w:jc w:val="center"/>
              <w:rPr>
                <w:rFonts w:ascii="Arial" w:hAnsi="Arial" w:cs="Arial"/>
              </w:rPr>
            </w:pPr>
            <w:r w:rsidRPr="008E7D81">
              <w:rPr>
                <w:rFonts w:ascii="Arial" w:hAnsi="Arial" w:cs="Arial"/>
              </w:rPr>
              <w:t>0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:rsidR="00A51D93" w:rsidRPr="00435F36" w:rsidRDefault="00594DE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A51D93" w:rsidRPr="00435F36" w:rsidRDefault="00594DE7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rPr>
                <w:rFonts w:ascii="Arial" w:hAnsi="Arial" w:cs="Arial"/>
              </w:rPr>
            </w:pPr>
            <w:r w:rsidRPr="00435F36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:rsidR="00A51D93" w:rsidRPr="00435F36" w:rsidRDefault="0000231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A51D93" w:rsidRPr="00435F36" w:rsidRDefault="0000231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435F36" w:rsidTr="003B6166">
        <w:tc>
          <w:tcPr>
            <w:tcW w:w="2547" w:type="dxa"/>
          </w:tcPr>
          <w:p w:rsidR="00A51D93" w:rsidRPr="00435F36" w:rsidRDefault="00A51D93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A51D93" w:rsidRPr="00435F36" w:rsidRDefault="00A51D93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7F2D55" w:rsidRPr="008E755A" w:rsidRDefault="007F2D55">
      <w:pPr>
        <w:rPr>
          <w:rFonts w:ascii="Arial" w:hAnsi="Arial" w:cs="Arial"/>
          <w:b/>
        </w:rPr>
      </w:pPr>
    </w:p>
    <w:p w:rsidR="007F2D55" w:rsidRPr="008E755A" w:rsidRDefault="007F2D55">
      <w:pPr>
        <w:rPr>
          <w:rFonts w:ascii="Arial" w:hAnsi="Arial" w:cs="Arial"/>
          <w:b/>
        </w:rPr>
      </w:pPr>
    </w:p>
    <w:sectPr w:rsidR="007F2D55" w:rsidRPr="008E755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D0" w:rsidRDefault="00D44DD0" w:rsidP="00F00C9B">
      <w:pPr>
        <w:spacing w:after="0" w:line="240" w:lineRule="auto"/>
      </w:pPr>
      <w:r>
        <w:separator/>
      </w:r>
    </w:p>
  </w:endnote>
  <w:endnote w:type="continuationSeparator" w:id="0">
    <w:p w:rsidR="00D44DD0" w:rsidRDefault="00D44DD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D0" w:rsidRDefault="00D44DD0" w:rsidP="00F00C9B">
      <w:pPr>
        <w:spacing w:after="0" w:line="240" w:lineRule="auto"/>
      </w:pPr>
      <w:r>
        <w:separator/>
      </w:r>
    </w:p>
  </w:footnote>
  <w:footnote w:type="continuationSeparator" w:id="0">
    <w:p w:rsidR="00D44DD0" w:rsidRDefault="00D44DD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E2E79" w:rsidRPr="007E2E79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</w:p>
    </w:sdtContent>
  </w:sdt>
  <w:p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3E54"/>
    <w:multiLevelType w:val="hybridMultilevel"/>
    <w:tmpl w:val="9DD8F92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1" w:hanging="360"/>
      </w:pPr>
    </w:lvl>
    <w:lvl w:ilvl="2" w:tplc="100A001B" w:tentative="1">
      <w:start w:val="1"/>
      <w:numFmt w:val="lowerRoman"/>
      <w:lvlText w:val="%3."/>
      <w:lvlJc w:val="right"/>
      <w:pPr>
        <w:ind w:left="1941" w:hanging="180"/>
      </w:pPr>
    </w:lvl>
    <w:lvl w:ilvl="3" w:tplc="100A000F" w:tentative="1">
      <w:start w:val="1"/>
      <w:numFmt w:val="decimal"/>
      <w:lvlText w:val="%4."/>
      <w:lvlJc w:val="left"/>
      <w:pPr>
        <w:ind w:left="2661" w:hanging="360"/>
      </w:pPr>
    </w:lvl>
    <w:lvl w:ilvl="4" w:tplc="100A0019" w:tentative="1">
      <w:start w:val="1"/>
      <w:numFmt w:val="lowerLetter"/>
      <w:lvlText w:val="%5."/>
      <w:lvlJc w:val="left"/>
      <w:pPr>
        <w:ind w:left="3381" w:hanging="360"/>
      </w:pPr>
    </w:lvl>
    <w:lvl w:ilvl="5" w:tplc="100A001B" w:tentative="1">
      <w:start w:val="1"/>
      <w:numFmt w:val="lowerRoman"/>
      <w:lvlText w:val="%6."/>
      <w:lvlJc w:val="right"/>
      <w:pPr>
        <w:ind w:left="4101" w:hanging="180"/>
      </w:pPr>
    </w:lvl>
    <w:lvl w:ilvl="6" w:tplc="100A000F" w:tentative="1">
      <w:start w:val="1"/>
      <w:numFmt w:val="decimal"/>
      <w:lvlText w:val="%7."/>
      <w:lvlJc w:val="left"/>
      <w:pPr>
        <w:ind w:left="4821" w:hanging="360"/>
      </w:pPr>
    </w:lvl>
    <w:lvl w:ilvl="7" w:tplc="100A0019" w:tentative="1">
      <w:start w:val="1"/>
      <w:numFmt w:val="lowerLetter"/>
      <w:lvlText w:val="%8."/>
      <w:lvlJc w:val="left"/>
      <w:pPr>
        <w:ind w:left="5541" w:hanging="360"/>
      </w:pPr>
    </w:lvl>
    <w:lvl w:ilvl="8" w:tplc="10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5"/>
  </w:num>
  <w:num w:numId="5">
    <w:abstractNumId w:val="6"/>
  </w:num>
  <w:num w:numId="6">
    <w:abstractNumId w:val="18"/>
  </w:num>
  <w:num w:numId="7">
    <w:abstractNumId w:val="11"/>
  </w:num>
  <w:num w:numId="8">
    <w:abstractNumId w:val="14"/>
  </w:num>
  <w:num w:numId="9">
    <w:abstractNumId w:val="9"/>
  </w:num>
  <w:num w:numId="10">
    <w:abstractNumId w:val="24"/>
  </w:num>
  <w:num w:numId="11">
    <w:abstractNumId w:val="21"/>
  </w:num>
  <w:num w:numId="12">
    <w:abstractNumId w:val="20"/>
  </w:num>
  <w:num w:numId="13">
    <w:abstractNumId w:val="2"/>
  </w:num>
  <w:num w:numId="14">
    <w:abstractNumId w:val="1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17"/>
  </w:num>
  <w:num w:numId="20">
    <w:abstractNumId w:val="22"/>
  </w:num>
  <w:num w:numId="21">
    <w:abstractNumId w:val="5"/>
  </w:num>
  <w:num w:numId="22">
    <w:abstractNumId w:val="8"/>
  </w:num>
  <w:num w:numId="23">
    <w:abstractNumId w:val="16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94339"/>
    <w:rsid w:val="000E1252"/>
    <w:rsid w:val="000F69BE"/>
    <w:rsid w:val="00105400"/>
    <w:rsid w:val="001109B9"/>
    <w:rsid w:val="001163B6"/>
    <w:rsid w:val="00136120"/>
    <w:rsid w:val="0015302E"/>
    <w:rsid w:val="00177666"/>
    <w:rsid w:val="001A72B9"/>
    <w:rsid w:val="001B56AE"/>
    <w:rsid w:val="00216DC4"/>
    <w:rsid w:val="00235675"/>
    <w:rsid w:val="00264C67"/>
    <w:rsid w:val="0026776C"/>
    <w:rsid w:val="00295502"/>
    <w:rsid w:val="002D4CC5"/>
    <w:rsid w:val="002F356F"/>
    <w:rsid w:val="00305467"/>
    <w:rsid w:val="00386142"/>
    <w:rsid w:val="0039353B"/>
    <w:rsid w:val="003A0EC8"/>
    <w:rsid w:val="003A3867"/>
    <w:rsid w:val="003D5209"/>
    <w:rsid w:val="003E12AF"/>
    <w:rsid w:val="003E4020"/>
    <w:rsid w:val="003E4DD1"/>
    <w:rsid w:val="003F3009"/>
    <w:rsid w:val="00426EC6"/>
    <w:rsid w:val="00427E70"/>
    <w:rsid w:val="00482F8F"/>
    <w:rsid w:val="00485F50"/>
    <w:rsid w:val="00490BD9"/>
    <w:rsid w:val="004B5B1D"/>
    <w:rsid w:val="004B7E79"/>
    <w:rsid w:val="004C15F7"/>
    <w:rsid w:val="004D51BA"/>
    <w:rsid w:val="004D51DC"/>
    <w:rsid w:val="004E57A3"/>
    <w:rsid w:val="0054267C"/>
    <w:rsid w:val="00543C42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6162E"/>
    <w:rsid w:val="00684D57"/>
    <w:rsid w:val="006937A3"/>
    <w:rsid w:val="006F01A7"/>
    <w:rsid w:val="007301EA"/>
    <w:rsid w:val="00752093"/>
    <w:rsid w:val="00762541"/>
    <w:rsid w:val="00766B47"/>
    <w:rsid w:val="007828F6"/>
    <w:rsid w:val="007A343B"/>
    <w:rsid w:val="007B1618"/>
    <w:rsid w:val="007C159A"/>
    <w:rsid w:val="007E2E79"/>
    <w:rsid w:val="007E47BC"/>
    <w:rsid w:val="007F2D55"/>
    <w:rsid w:val="00883913"/>
    <w:rsid w:val="00892B08"/>
    <w:rsid w:val="008C3C67"/>
    <w:rsid w:val="008E755A"/>
    <w:rsid w:val="008E7D81"/>
    <w:rsid w:val="009043C5"/>
    <w:rsid w:val="009345E9"/>
    <w:rsid w:val="0093460B"/>
    <w:rsid w:val="00946685"/>
    <w:rsid w:val="00954CE5"/>
    <w:rsid w:val="0096389B"/>
    <w:rsid w:val="009B13E9"/>
    <w:rsid w:val="009C1CF1"/>
    <w:rsid w:val="009E5A00"/>
    <w:rsid w:val="009F408A"/>
    <w:rsid w:val="00A33907"/>
    <w:rsid w:val="00A37E79"/>
    <w:rsid w:val="00A51D93"/>
    <w:rsid w:val="00A73083"/>
    <w:rsid w:val="00A77FA7"/>
    <w:rsid w:val="00AC2E63"/>
    <w:rsid w:val="00AC5FCA"/>
    <w:rsid w:val="00AD5CE3"/>
    <w:rsid w:val="00B22EBF"/>
    <w:rsid w:val="00B24866"/>
    <w:rsid w:val="00B451A5"/>
    <w:rsid w:val="00B47D90"/>
    <w:rsid w:val="00B8491A"/>
    <w:rsid w:val="00BF216B"/>
    <w:rsid w:val="00C12717"/>
    <w:rsid w:val="00C2594A"/>
    <w:rsid w:val="00C70AE0"/>
    <w:rsid w:val="00CF311F"/>
    <w:rsid w:val="00CF5109"/>
    <w:rsid w:val="00D0781A"/>
    <w:rsid w:val="00D44DD0"/>
    <w:rsid w:val="00D53AA2"/>
    <w:rsid w:val="00D7216D"/>
    <w:rsid w:val="00DA6A26"/>
    <w:rsid w:val="00DB6691"/>
    <w:rsid w:val="00DC3980"/>
    <w:rsid w:val="00E34445"/>
    <w:rsid w:val="00E56130"/>
    <w:rsid w:val="00E57946"/>
    <w:rsid w:val="00E93CDB"/>
    <w:rsid w:val="00EB0512"/>
    <w:rsid w:val="00EB1FB5"/>
    <w:rsid w:val="00EC46A2"/>
    <w:rsid w:val="00EC4809"/>
    <w:rsid w:val="00F00C9B"/>
    <w:rsid w:val="00F102DF"/>
    <w:rsid w:val="00F20EB6"/>
    <w:rsid w:val="00F41BB2"/>
    <w:rsid w:val="00F8619D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2022-06-09T15:32:00Z</dcterms:created>
  <dcterms:modified xsi:type="dcterms:W3CDTF">2022-06-09T15:32:00Z</dcterms:modified>
</cp:coreProperties>
</file>