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C15371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C153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C153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Ministerio de Agricultura, Ganadería y Alimentación</w:t>
            </w:r>
          </w:p>
        </w:tc>
      </w:tr>
      <w:tr w:rsidR="007C159A" w:rsidRPr="00C15371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C153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C15371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Dirección de Normatividad de la Pesca y Acuicultura</w:t>
            </w:r>
          </w:p>
        </w:tc>
      </w:tr>
      <w:tr w:rsidR="008C3C67" w:rsidRPr="00C15371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C1537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TIPO DE </w:t>
            </w:r>
            <w:r w:rsidR="002D4CC5" w:rsidRPr="00C153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PROCESO</w:t>
            </w:r>
            <w:r w:rsidRPr="00C153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C15371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C1537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Fase de Diagnóstico y Rediseño</w:t>
            </w:r>
          </w:p>
        </w:tc>
      </w:tr>
    </w:tbl>
    <w:p w14:paraId="2546E068" w14:textId="77777777" w:rsidR="008C3C67" w:rsidRPr="00C15371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GT"/>
        </w:rPr>
      </w:pPr>
    </w:p>
    <w:p w14:paraId="2B1BCDF9" w14:textId="77777777" w:rsidR="00F00C9B" w:rsidRPr="00C153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</w:pPr>
      <w:r w:rsidRPr="00C15371"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  <w:t>CÉDULA NARRATIVA SIMPLIFICACIÓN DE TRÁMITES ADMINISTRATIVOS</w:t>
      </w:r>
    </w:p>
    <w:p w14:paraId="64B99B47" w14:textId="77777777" w:rsidR="008C3C67" w:rsidRPr="00C1537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9C1CF1" w:rsidRPr="00C15371" w14:paraId="0C7CAEAB" w14:textId="77777777" w:rsidTr="002518EC">
        <w:tc>
          <w:tcPr>
            <w:tcW w:w="0" w:type="auto"/>
            <w:vAlign w:val="center"/>
          </w:tcPr>
          <w:p w14:paraId="780DFB5F" w14:textId="77777777" w:rsidR="009C1CF1" w:rsidRPr="002518EC" w:rsidRDefault="009C1CF1" w:rsidP="0025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2518EC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B716A37" w14:textId="77777777" w:rsidR="009C1CF1" w:rsidRPr="002518EC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8EC">
              <w:rPr>
                <w:rFonts w:ascii="Arial" w:hAnsi="Arial" w:cs="Arial"/>
                <w:b/>
                <w:bCs/>
                <w:sz w:val="20"/>
                <w:szCs w:val="20"/>
              </w:rPr>
              <w:t>NOMBRE DEL PROCESO</w:t>
            </w:r>
            <w:r w:rsidR="00B8491A" w:rsidRPr="00251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TRAMITE ADMINISTRATIVO </w:t>
            </w:r>
          </w:p>
          <w:p w14:paraId="1A4CE55B" w14:textId="738E7CF2" w:rsidR="00DC3980" w:rsidRDefault="00E45493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18EC">
              <w:rPr>
                <w:rFonts w:ascii="Arial" w:hAnsi="Arial" w:cs="Arial"/>
                <w:bCs/>
                <w:sz w:val="20"/>
                <w:szCs w:val="20"/>
              </w:rPr>
              <w:t>Prorroga</w:t>
            </w:r>
            <w:r w:rsidR="00E066A2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F77ABC">
              <w:rPr>
                <w:rFonts w:ascii="Arial" w:hAnsi="Arial" w:cs="Arial"/>
                <w:bCs/>
                <w:sz w:val="20"/>
                <w:szCs w:val="20"/>
              </w:rPr>
              <w:t>concesión</w:t>
            </w:r>
            <w:r w:rsidRPr="002518EC">
              <w:rPr>
                <w:rFonts w:ascii="Arial" w:hAnsi="Arial" w:cs="Arial"/>
                <w:bCs/>
                <w:sz w:val="20"/>
                <w:szCs w:val="20"/>
              </w:rPr>
              <w:t xml:space="preserve"> de Permiso </w:t>
            </w:r>
            <w:r w:rsidR="00B32438" w:rsidRPr="002518EC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F2200E" w:rsidRPr="002518EC">
              <w:rPr>
                <w:rFonts w:ascii="Arial" w:hAnsi="Arial" w:cs="Arial"/>
                <w:bCs/>
                <w:sz w:val="20"/>
                <w:szCs w:val="20"/>
              </w:rPr>
              <w:t xml:space="preserve">Pesca </w:t>
            </w:r>
            <w:r w:rsidR="00B32438" w:rsidRPr="002518EC">
              <w:rPr>
                <w:rFonts w:ascii="Arial" w:hAnsi="Arial" w:cs="Arial"/>
                <w:bCs/>
                <w:sz w:val="20"/>
                <w:szCs w:val="20"/>
              </w:rPr>
              <w:t>Artesanal</w:t>
            </w:r>
            <w:r w:rsidR="00D612FE" w:rsidRPr="002518EC">
              <w:rPr>
                <w:rFonts w:ascii="Arial" w:hAnsi="Arial" w:cs="Arial"/>
                <w:bCs/>
                <w:sz w:val="20"/>
                <w:szCs w:val="20"/>
              </w:rPr>
              <w:t xml:space="preserve"> (No sistematizado)</w:t>
            </w:r>
          </w:p>
          <w:p w14:paraId="535F5CEC" w14:textId="69FFEDA6" w:rsidR="00C25BE5" w:rsidRPr="002518EC" w:rsidRDefault="00C25BE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C67" w:rsidRPr="00C15371" w14:paraId="334185F4" w14:textId="77777777" w:rsidTr="002518EC">
        <w:tc>
          <w:tcPr>
            <w:tcW w:w="0" w:type="auto"/>
            <w:vAlign w:val="center"/>
          </w:tcPr>
          <w:p w14:paraId="26457CF0" w14:textId="77777777" w:rsidR="008C3C67" w:rsidRPr="002518EC" w:rsidRDefault="004D51DC" w:rsidP="00251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2518EC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2D6BA1C" w14:textId="77777777" w:rsidR="008C3C67" w:rsidRPr="00C1537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b/>
                <w:bCs/>
                <w:sz w:val="20"/>
                <w:szCs w:val="20"/>
              </w:rPr>
              <w:t>DIAGNOSTICO LEGAL</w:t>
            </w:r>
            <w:r w:rsidR="00B8491A" w:rsidRPr="00C15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(REVISIÓN DE NORMATIVA </w:t>
            </w:r>
            <w:r w:rsidR="000F69BE" w:rsidRPr="00C1537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8491A" w:rsidRPr="00C15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LEGAL) </w:t>
            </w:r>
          </w:p>
          <w:p w14:paraId="12AEA37C" w14:textId="2AE5C569" w:rsidR="005A721E" w:rsidRPr="00C15371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Ley General de Pesca y Acuicultura Decreto No.80-200</w:t>
            </w:r>
            <w:r w:rsidR="0050778B" w:rsidRPr="00C15371">
              <w:rPr>
                <w:rFonts w:ascii="Arial" w:hAnsi="Arial" w:cs="Arial"/>
                <w:sz w:val="20"/>
                <w:szCs w:val="20"/>
              </w:rPr>
              <w:t>2</w:t>
            </w:r>
            <w:r w:rsidR="00F77ABC">
              <w:t xml:space="preserve"> </w:t>
            </w:r>
            <w:r w:rsidR="00F77ABC" w:rsidRPr="00F77ABC">
              <w:rPr>
                <w:rFonts w:ascii="Arial" w:hAnsi="Arial" w:cs="Arial"/>
                <w:sz w:val="20"/>
                <w:szCs w:val="20"/>
              </w:rPr>
              <w:t xml:space="preserve">Capítulo VI, Articulo </w:t>
            </w:r>
            <w:r w:rsidR="00F77ABC"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227A295C" w14:textId="43EEC7A4" w:rsidR="003A3867" w:rsidRDefault="00D143B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Reglamento de la Ley General de Pesca y Acuicultura Acuerdo Gubernativo No.223-2005</w:t>
            </w:r>
            <w:r w:rsidR="00B550D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B550D3" w:rsidRPr="00CC018E">
              <w:rPr>
                <w:rFonts w:ascii="Arial" w:hAnsi="Arial" w:cs="Arial"/>
                <w:sz w:val="20"/>
                <w:szCs w:val="20"/>
              </w:rPr>
              <w:t xml:space="preserve">ítulo </w:t>
            </w:r>
            <w:r w:rsidR="00B550D3">
              <w:rPr>
                <w:rFonts w:ascii="Arial" w:hAnsi="Arial" w:cs="Arial"/>
                <w:sz w:val="20"/>
                <w:szCs w:val="20"/>
              </w:rPr>
              <w:t>I</w:t>
            </w:r>
            <w:r w:rsidR="00B550D3" w:rsidRPr="00CC018E">
              <w:rPr>
                <w:rFonts w:ascii="Arial" w:hAnsi="Arial" w:cs="Arial"/>
                <w:sz w:val="20"/>
                <w:szCs w:val="20"/>
              </w:rPr>
              <w:t>I</w:t>
            </w:r>
            <w:r w:rsidR="00B550D3">
              <w:rPr>
                <w:rFonts w:ascii="Arial" w:hAnsi="Arial" w:cs="Arial"/>
                <w:sz w:val="20"/>
                <w:szCs w:val="20"/>
              </w:rPr>
              <w:t>, Capítulo I, articulo 5, 6</w:t>
            </w:r>
            <w:r w:rsidR="006D17C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17C3" w:rsidRPr="006D17C3">
              <w:rPr>
                <w:rFonts w:ascii="Arial" w:hAnsi="Arial" w:cs="Arial"/>
                <w:sz w:val="20"/>
                <w:szCs w:val="20"/>
              </w:rPr>
              <w:t>Título V</w:t>
            </w:r>
            <w:r w:rsidR="006D1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17C3" w:rsidRPr="006D17C3">
              <w:rPr>
                <w:rFonts w:ascii="Arial" w:hAnsi="Arial" w:cs="Arial"/>
                <w:sz w:val="20"/>
                <w:szCs w:val="20"/>
              </w:rPr>
              <w:t>Capítulo Único</w:t>
            </w:r>
            <w:r w:rsidR="006D17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17C3" w:rsidRPr="006D17C3">
              <w:rPr>
                <w:rFonts w:ascii="Arial" w:hAnsi="Arial" w:cs="Arial"/>
                <w:sz w:val="20"/>
                <w:szCs w:val="20"/>
              </w:rPr>
              <w:t>articulo 47</w:t>
            </w:r>
            <w:r w:rsidR="006D17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33EE16" w14:textId="130784B1" w:rsidR="00C25BE5" w:rsidRPr="00C15371" w:rsidRDefault="00C25BE5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F9E" w:rsidRPr="00C15371" w14:paraId="0307DB9C" w14:textId="77777777" w:rsidTr="00EB5F9E">
        <w:trPr>
          <w:trHeight w:val="11370"/>
        </w:trPr>
        <w:tc>
          <w:tcPr>
            <w:tcW w:w="562" w:type="dxa"/>
          </w:tcPr>
          <w:p w14:paraId="1246AEE7" w14:textId="2DA0D169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5C66726E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D751CDA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3CF9C28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7FD2FFFF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7CA7489B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DA1C1B7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72DB2441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2D8B670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7CCC8B5D" w14:textId="326D7E91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D9D5EA3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4831621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301EBD06" w14:textId="6A0A911A" w:rsidR="00EB5F9E" w:rsidRPr="00C15371" w:rsidRDefault="00EB5F9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8266" w:type="dxa"/>
            <w:vMerge w:val="restart"/>
          </w:tcPr>
          <w:p w14:paraId="6BDBC1F5" w14:textId="77777777" w:rsidR="00EB5F9E" w:rsidRDefault="00EB5F9E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74C7C70A" w14:textId="7C872962" w:rsidR="00EB5F9E" w:rsidRDefault="00EB5F9E" w:rsidP="00C25BE5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C15371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 xml:space="preserve">DISEÑO ACTUAL Y REDISEÑO DEL PROCEDIMIENTO </w:t>
            </w:r>
            <w:r w:rsidR="00C25BE5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ab/>
            </w:r>
          </w:p>
          <w:p w14:paraId="684B87C4" w14:textId="34A44B16" w:rsidR="00C25BE5" w:rsidRDefault="00C25BE5" w:rsidP="00C25BE5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1DE15F84" w14:textId="1A26B399" w:rsidR="00C25BE5" w:rsidRDefault="00C25BE5" w:rsidP="00C25BE5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C25BE5">
              <w:rPr>
                <w:rFonts w:ascii="Arial" w:hAnsi="Arial" w:cs="Arial"/>
                <w:sz w:val="20"/>
                <w:szCs w:val="20"/>
                <w:lang w:eastAsia="es-GT"/>
              </w:rPr>
              <w:t>TRAMITE CORRESPONDIENTE A MAGA</w:t>
            </w:r>
          </w:p>
          <w:p w14:paraId="59C4A2D0" w14:textId="67A6E22C" w:rsidR="00C25BE5" w:rsidRDefault="00C25BE5" w:rsidP="00C25BE5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  <w:p w14:paraId="083F9F4F" w14:textId="760617E2" w:rsidR="00C25BE5" w:rsidRPr="00E044D0" w:rsidRDefault="00C25BE5" w:rsidP="00E044D0">
            <w:pPr>
              <w:pStyle w:val="Prrafodelista"/>
              <w:numPr>
                <w:ilvl w:val="0"/>
                <w:numId w:val="23"/>
              </w:numPr>
              <w:tabs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E044D0">
              <w:rPr>
                <w:rFonts w:ascii="Arial" w:hAnsi="Arial" w:cs="Arial"/>
                <w:sz w:val="20"/>
                <w:szCs w:val="20"/>
                <w:lang w:eastAsia="es-GT"/>
              </w:rPr>
              <w:t xml:space="preserve">Emisión Certificado de prórroga </w:t>
            </w:r>
            <w:r w:rsidR="006A6C23" w:rsidRPr="00E044D0">
              <w:rPr>
                <w:rFonts w:ascii="Arial" w:hAnsi="Arial" w:cs="Arial"/>
                <w:sz w:val="20"/>
                <w:szCs w:val="20"/>
                <w:lang w:eastAsia="es-GT"/>
              </w:rPr>
              <w:t>de Pesca</w:t>
            </w:r>
            <w:r w:rsidRPr="00E044D0">
              <w:rPr>
                <w:rFonts w:ascii="Arial" w:hAnsi="Arial" w:cs="Arial"/>
                <w:sz w:val="20"/>
                <w:szCs w:val="20"/>
                <w:lang w:eastAsia="es-GT"/>
              </w:rPr>
              <w:t xml:space="preserve"> Artesanal</w:t>
            </w:r>
          </w:p>
          <w:p w14:paraId="14575108" w14:textId="77777777" w:rsidR="00EB5F9E" w:rsidRPr="00D734ED" w:rsidRDefault="00EB5F9E" w:rsidP="004044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665FC5D3" w14:textId="77777777" w:rsidR="00EB5F9E" w:rsidRPr="002C01FC" w:rsidRDefault="00EB5F9E" w:rsidP="002C01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tbl>
            <w:tblPr>
              <w:tblStyle w:val="Tablaconcuadrcula"/>
              <w:tblW w:w="7938" w:type="dxa"/>
              <w:tblLook w:val="04A0" w:firstRow="1" w:lastRow="0" w:firstColumn="1" w:lastColumn="0" w:noHBand="0" w:noVBand="1"/>
            </w:tblPr>
            <w:tblGrid>
              <w:gridCol w:w="449"/>
              <w:gridCol w:w="3691"/>
              <w:gridCol w:w="3798"/>
            </w:tblGrid>
            <w:tr w:rsidR="00EB5F9E" w:rsidRPr="00D734ED" w14:paraId="35E7E96B" w14:textId="77777777" w:rsidTr="00D06981">
              <w:tc>
                <w:tcPr>
                  <w:tcW w:w="4140" w:type="dxa"/>
                  <w:gridSpan w:val="2"/>
                </w:tcPr>
                <w:p w14:paraId="5C1428EE" w14:textId="77777777" w:rsidR="00EB5F9E" w:rsidRPr="00D734ED" w:rsidRDefault="00EB5F9E" w:rsidP="00D2744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798" w:type="dxa"/>
                </w:tcPr>
                <w:p w14:paraId="0C73148C" w14:textId="77777777" w:rsidR="00EB5F9E" w:rsidRPr="00D734ED" w:rsidRDefault="00EB5F9E" w:rsidP="00D2744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Diseño </w:t>
                  </w:r>
                  <w:commentRangeStart w:id="0"/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propuesto</w:t>
                  </w:r>
                  <w:commentRangeEnd w:id="0"/>
                  <w:r>
                    <w:rPr>
                      <w:rStyle w:val="Refdecomentario"/>
                    </w:rPr>
                    <w:commentReference w:id="0"/>
                  </w:r>
                </w:p>
              </w:tc>
            </w:tr>
            <w:tr w:rsidR="00EB5F9E" w:rsidRPr="002568C6" w14:paraId="204A1769" w14:textId="77777777" w:rsidTr="00D06981">
              <w:trPr>
                <w:trHeight w:val="340"/>
              </w:trPr>
              <w:tc>
                <w:tcPr>
                  <w:tcW w:w="7938" w:type="dxa"/>
                  <w:gridSpan w:val="3"/>
                  <w:vAlign w:val="center"/>
                </w:tcPr>
                <w:p w14:paraId="1CF28E4E" w14:textId="77777777" w:rsidR="00EB5F9E" w:rsidRPr="002568C6" w:rsidRDefault="00EB5F9E" w:rsidP="00D27441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Requisitos</w:t>
                  </w:r>
                </w:p>
              </w:tc>
            </w:tr>
            <w:tr w:rsidR="00EB5F9E" w:rsidRPr="00D734ED" w14:paraId="1C684044" w14:textId="77777777" w:rsidTr="00D06981">
              <w:tc>
                <w:tcPr>
                  <w:tcW w:w="449" w:type="dxa"/>
                </w:tcPr>
                <w:p w14:paraId="5570DF26" w14:textId="77777777" w:rsidR="00EB5F9E" w:rsidRPr="008E15EF" w:rsidRDefault="00EB5F9E" w:rsidP="00D2744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691" w:type="dxa"/>
                </w:tcPr>
                <w:p w14:paraId="662DA3FF" w14:textId="77777777" w:rsidR="00EB5F9E" w:rsidRPr="008E15EF" w:rsidRDefault="00EB5F9E" w:rsidP="00D2744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</w:p>
              </w:tc>
              <w:tc>
                <w:tcPr>
                  <w:tcW w:w="3798" w:type="dxa"/>
                </w:tcPr>
                <w:p w14:paraId="7FF95CC0" w14:textId="0C5D9BAA" w:rsidR="00EB5F9E" w:rsidRPr="00EB5F9E" w:rsidRDefault="00793358" w:rsidP="0079335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8E15EF" w14:paraId="4E9792C9" w14:textId="77777777" w:rsidTr="00D06981">
              <w:tc>
                <w:tcPr>
                  <w:tcW w:w="449" w:type="dxa"/>
                </w:tcPr>
                <w:p w14:paraId="667636C2" w14:textId="77777777" w:rsidR="00EB5F9E" w:rsidRPr="008E15EF" w:rsidRDefault="00EB5F9E" w:rsidP="00D2744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2.</w:t>
                  </w:r>
                </w:p>
              </w:tc>
              <w:tc>
                <w:tcPr>
                  <w:tcW w:w="3691" w:type="dxa"/>
                </w:tcPr>
                <w:p w14:paraId="601FAA4F" w14:textId="77777777" w:rsidR="00EB5F9E" w:rsidRPr="008E15EF" w:rsidRDefault="00EB5F9E" w:rsidP="00D2744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legalizada </w:t>
                  </w: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Personal de Identificación del solicitante</w:t>
                  </w:r>
                </w:p>
              </w:tc>
              <w:tc>
                <w:tcPr>
                  <w:tcW w:w="3798" w:type="dxa"/>
                </w:tcPr>
                <w:p w14:paraId="39D57FE0" w14:textId="1EF3A8F7" w:rsidR="00EB5F9E" w:rsidRPr="00EB5F9E" w:rsidRDefault="00793358" w:rsidP="0079335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Personal de Identificación del solicitante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2568C6" w14:paraId="63A20C63" w14:textId="77777777" w:rsidTr="00D06981">
              <w:trPr>
                <w:trHeight w:val="340"/>
              </w:trPr>
              <w:tc>
                <w:tcPr>
                  <w:tcW w:w="7938" w:type="dxa"/>
                  <w:gridSpan w:val="3"/>
                  <w:vAlign w:val="center"/>
                </w:tcPr>
                <w:p w14:paraId="27E6FDC4" w14:textId="77777777" w:rsidR="00EB5F9E" w:rsidRPr="002568C6" w:rsidRDefault="00EB5F9E" w:rsidP="00D27441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Pasos</w:t>
                  </w:r>
                </w:p>
              </w:tc>
            </w:tr>
          </w:tbl>
          <w:p w14:paraId="6EB1AEC1" w14:textId="77777777" w:rsidR="00EB5F9E" w:rsidRPr="00D734ED" w:rsidRDefault="00EB5F9E" w:rsidP="006D1E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  <w:tbl>
            <w:tblPr>
              <w:tblStyle w:val="Tablaconcuadrcula"/>
              <w:tblW w:w="7938" w:type="dxa"/>
              <w:tblLook w:val="04A0" w:firstRow="1" w:lastRow="0" w:firstColumn="1" w:lastColumn="0" w:noHBand="0" w:noVBand="1"/>
            </w:tblPr>
            <w:tblGrid>
              <w:gridCol w:w="567"/>
              <w:gridCol w:w="3686"/>
              <w:gridCol w:w="34"/>
              <w:gridCol w:w="3651"/>
            </w:tblGrid>
            <w:tr w:rsidR="00EB5F9E" w:rsidRPr="00D734ED" w14:paraId="766331AF" w14:textId="77777777" w:rsidTr="004E593A">
              <w:tc>
                <w:tcPr>
                  <w:tcW w:w="4253" w:type="dxa"/>
                  <w:gridSpan w:val="2"/>
                </w:tcPr>
                <w:p w14:paraId="318A0C10" w14:textId="77777777" w:rsidR="00EB5F9E" w:rsidRPr="00D734ED" w:rsidRDefault="00EB5F9E" w:rsidP="006D1E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685" w:type="dxa"/>
                  <w:gridSpan w:val="2"/>
                </w:tcPr>
                <w:p w14:paraId="17FD95A9" w14:textId="77777777" w:rsidR="00EB5F9E" w:rsidRPr="00D734ED" w:rsidRDefault="00EB5F9E" w:rsidP="006D1E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propuesto</w:t>
                  </w:r>
                </w:p>
              </w:tc>
            </w:tr>
            <w:tr w:rsidR="00EB5F9E" w:rsidRPr="00D734ED" w14:paraId="014C0389" w14:textId="77777777" w:rsidTr="004E593A">
              <w:tc>
                <w:tcPr>
                  <w:tcW w:w="567" w:type="dxa"/>
                </w:tcPr>
                <w:p w14:paraId="524733FC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14:paraId="10A22F6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formulario y papelería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90148A0" w14:textId="0DB0E1CB" w:rsidR="00EB5F9E" w:rsidRPr="00EB5F9E" w:rsidRDefault="00D87A91" w:rsidP="00EB5F9E">
                  <w:pPr>
                    <w:pStyle w:val="Prrafodelista"/>
                    <w:numPr>
                      <w:ilvl w:val="0"/>
                      <w:numId w:val="20"/>
                    </w:numPr>
                    <w:ind w:left="215" w:hanging="215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u</w:t>
                  </w:r>
                  <w:r w:rsidR="00EB5F9E" w:rsidRPr="00EB5F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suario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</w:t>
                  </w:r>
                  <w:r w:rsidR="00EB5F9E" w:rsidRPr="00EB5F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ompleta formulario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 el sistema informático </w:t>
                  </w:r>
                  <w:r w:rsidR="00EB5F9E" w:rsidRPr="00EB5F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y carga documentos requeridos</w:t>
                  </w:r>
                  <w:r w:rsidR="00822A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EB5F9E" w:rsidRPr="00D734ED" w14:paraId="034A28D6" w14:textId="77777777" w:rsidTr="004E593A">
              <w:tc>
                <w:tcPr>
                  <w:tcW w:w="567" w:type="dxa"/>
                </w:tcPr>
                <w:p w14:paraId="5C30575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14:paraId="459383C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Validación de formulario y papelería adjunta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6F4C7EE" w14:textId="00CFBED6" w:rsidR="002653D1" w:rsidRPr="002653D1" w:rsidRDefault="00D87A91" w:rsidP="002653D1">
                  <w:pPr>
                    <w:pStyle w:val="Prrafodelista"/>
                    <w:numPr>
                      <w:ilvl w:val="0"/>
                      <w:numId w:val="20"/>
                    </w:numPr>
                    <w:ind w:left="215" w:hanging="21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I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</w:t>
                  </w:r>
                  <w:r w:rsidR="00B1270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Pesca Continental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recibe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expediente en bandeja 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y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revisa</w:t>
                  </w:r>
                  <w:r w:rsidR="002653D1" w:rsidRPr="002653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  <w:p w14:paraId="67A6CF00" w14:textId="5FD5B57F" w:rsidR="002653D1" w:rsidRPr="008A75E0" w:rsidRDefault="002653D1" w:rsidP="00C102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Si:</w:t>
                  </w:r>
                  <w:r w:rsidR="00D87A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Sigue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paso 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4732CF5E" w14:textId="75FA31FA" w:rsidR="00EB5F9E" w:rsidRPr="00D734ED" w:rsidRDefault="002653D1" w:rsidP="002653D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No:</w:t>
                  </w:r>
                  <w:r w:rsidR="00D87A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evuelve con observaciones</w:t>
                  </w:r>
                  <w:r w:rsidR="00D87A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regresa a paso 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D734ED" w14:paraId="4282C154" w14:textId="77777777" w:rsidTr="004E593A">
              <w:tc>
                <w:tcPr>
                  <w:tcW w:w="567" w:type="dxa"/>
                </w:tcPr>
                <w:p w14:paraId="4F0D4B7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14:paraId="4C1611F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5BD195D" w14:textId="5409032F" w:rsidR="00EB5F9E" w:rsidRPr="002653D1" w:rsidRDefault="00D87A91" w:rsidP="00D72244">
                  <w:pPr>
                    <w:pStyle w:val="Prrafodelista"/>
                    <w:numPr>
                      <w:ilvl w:val="0"/>
                      <w:numId w:val="20"/>
                    </w:numPr>
                    <w:ind w:left="215" w:hanging="215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Inspector del Dpto. de Pesca Continental programa y realiza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visita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técnica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al cuerpo de agua objeto de pesca.</w:t>
                  </w:r>
                </w:p>
              </w:tc>
            </w:tr>
            <w:tr w:rsidR="00EB5F9E" w:rsidRPr="00D734ED" w14:paraId="19157E20" w14:textId="77777777" w:rsidTr="004E593A">
              <w:tc>
                <w:tcPr>
                  <w:tcW w:w="567" w:type="dxa"/>
                </w:tcPr>
                <w:p w14:paraId="2D3F845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14:paraId="78C5BD3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54FA1571" w14:textId="78CC16BC" w:rsidR="00EB5F9E" w:rsidRPr="00427E16" w:rsidRDefault="00CF7757" w:rsidP="00D72244">
                  <w:pPr>
                    <w:pStyle w:val="Prrafodelista"/>
                    <w:numPr>
                      <w:ilvl w:val="0"/>
                      <w:numId w:val="20"/>
                    </w:numPr>
                    <w:ind w:left="215" w:hanging="215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Inspector del Dpto. de Pesca Continental elabora el</w:t>
                  </w:r>
                  <w:r w:rsidRPr="00A52F0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informe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visita técnica en el sistema informático</w:t>
                  </w:r>
                  <w:r w:rsidR="00EB5F9E" w:rsidRPr="00427E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D734ED" w14:paraId="448DA378" w14:textId="77777777" w:rsidTr="00427E16">
              <w:tc>
                <w:tcPr>
                  <w:tcW w:w="567" w:type="dxa"/>
                </w:tcPr>
                <w:p w14:paraId="68943E94" w14:textId="77777777" w:rsidR="00EB5F9E" w:rsidRPr="00D734ED" w:rsidRDefault="00EB5F9E" w:rsidP="00BD3F5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14:paraId="1A31B35F" w14:textId="77777777" w:rsidR="00EB5F9E" w:rsidRPr="00D734ED" w:rsidRDefault="00EB5F9E" w:rsidP="00BD3F5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</w:tcPr>
                <w:p w14:paraId="7FBB03CC" w14:textId="4E19D2EF" w:rsidR="00EB5F9E" w:rsidRPr="00427E16" w:rsidRDefault="00CF7757" w:rsidP="00427E16">
                  <w:pPr>
                    <w:pStyle w:val="Prrafodelista"/>
                    <w:numPr>
                      <w:ilvl w:val="0"/>
                      <w:numId w:val="20"/>
                    </w:numPr>
                    <w:ind w:left="215" w:hanging="215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Jefe de Dpto. de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esca Continental recibe informe en bandeja y elabora Dictamen Técnico</w:t>
                  </w:r>
                  <w:r w:rsidR="00427E16" w:rsidRPr="00427E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D734ED" w14:paraId="67656A6E" w14:textId="77777777" w:rsidTr="004E593A">
              <w:tc>
                <w:tcPr>
                  <w:tcW w:w="567" w:type="dxa"/>
                </w:tcPr>
                <w:p w14:paraId="08C4FDE6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14:paraId="084D291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expediente por parte de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70C38A4" w14:textId="77777777" w:rsidR="00CF7757" w:rsidRDefault="00CF7757" w:rsidP="00CF7757">
                  <w:pPr>
                    <w:pStyle w:val="Prrafodelista"/>
                    <w:numPr>
                      <w:ilvl w:val="0"/>
                      <w:numId w:val="20"/>
                    </w:numPr>
                    <w:spacing w:after="160" w:line="259" w:lineRule="auto"/>
                    <w:ind w:left="346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Asesor Jurídico recibe expediente en bandeja y revisa Dictamen Técnico.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  <w:p w14:paraId="039293B6" w14:textId="77777777" w:rsidR="00CF7757" w:rsidRDefault="00CF7757" w:rsidP="00CF7757">
                  <w:pPr>
                    <w:pStyle w:val="Prrafodelista"/>
                    <w:spacing w:after="160" w:line="259" w:lineRule="auto"/>
                    <w:ind w:left="36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Si: Sigue paso 7.</w:t>
                  </w:r>
                </w:p>
                <w:p w14:paraId="132E043E" w14:textId="20867653" w:rsidR="00EB5F9E" w:rsidRPr="00CF7757" w:rsidRDefault="00CF7757" w:rsidP="00CF7757">
                  <w:pPr>
                    <w:pStyle w:val="Prrafodelista"/>
                    <w:spacing w:after="160" w:line="259" w:lineRule="auto"/>
                    <w:ind w:left="36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No: Devuelve con observaciones y regresa al paso 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EB5F9E" w:rsidRPr="00D734ED" w14:paraId="7D8F6880" w14:textId="77777777" w:rsidTr="004E593A">
              <w:tc>
                <w:tcPr>
                  <w:tcW w:w="567" w:type="dxa"/>
                </w:tcPr>
                <w:p w14:paraId="38B0E8BC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14:paraId="75DD47EA" w14:textId="3093E142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Delegación de jefe de Departamento a técnico en investigación para elaboración de informe técnico.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51CD11F" w14:textId="1163A440" w:rsidR="00EB5F9E" w:rsidRPr="00427E16" w:rsidRDefault="00CF7757" w:rsidP="00427E16">
                  <w:pPr>
                    <w:pStyle w:val="Prrafodelista"/>
                    <w:numPr>
                      <w:ilvl w:val="0"/>
                      <w:numId w:val="20"/>
                    </w:numPr>
                    <w:ind w:left="35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Asesor Jurídico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emite Opinión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jurídica</w:t>
                  </w:r>
                  <w:r w:rsidR="00427E16" w:rsidRPr="00427E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EB5F9E" w:rsidRPr="00D734ED" w14:paraId="758E8374" w14:textId="77777777" w:rsidTr="004E593A">
              <w:tc>
                <w:tcPr>
                  <w:tcW w:w="567" w:type="dxa"/>
                </w:tcPr>
                <w:p w14:paraId="01A8F95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14:paraId="4A71C4B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Presentación de informe técnico a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9935E1F" w14:textId="32E138DA" w:rsidR="00EB5F9E" w:rsidRPr="00CF7757" w:rsidRDefault="00CF7757" w:rsidP="00CF7757">
                  <w:pPr>
                    <w:pStyle w:val="Prrafodelista"/>
                    <w:numPr>
                      <w:ilvl w:val="0"/>
                      <w:numId w:val="20"/>
                    </w:numPr>
                    <w:ind w:left="346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F77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Jefe de Dpto. de Pesca Continental recibe en bandeja Dictamen Jurídico y genera </w:t>
                  </w:r>
                  <w:r w:rsidR="00C405E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prórroga d</w:t>
                  </w:r>
                  <w:r w:rsidRPr="00CF77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Certificado de Permiso de Pesca Artesanal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B5F9E" w:rsidRPr="00D734ED" w14:paraId="6CA61C01" w14:textId="77777777" w:rsidTr="004E593A">
              <w:tc>
                <w:tcPr>
                  <w:tcW w:w="567" w:type="dxa"/>
                </w:tcPr>
                <w:p w14:paraId="7756022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6" w:type="dxa"/>
                </w:tcPr>
                <w:p w14:paraId="399EA77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Emisión de Dictamen Técnico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68AFA04" w14:textId="27640C63" w:rsidR="00EB5F9E" w:rsidRPr="00CF7757" w:rsidRDefault="00CF7757" w:rsidP="00CF7757">
                  <w:pPr>
                    <w:pStyle w:val="Prrafodelista"/>
                    <w:numPr>
                      <w:ilvl w:val="0"/>
                      <w:numId w:val="20"/>
                    </w:numPr>
                    <w:ind w:left="346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Director valida el Certificado </w:t>
                  </w:r>
                  <w:r w:rsidR="00C405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</w:t>
                  </w: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 Permiso </w:t>
                  </w:r>
                  <w:r w:rsidR="00C405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</w:t>
                  </w:r>
                  <w:r w:rsidRPr="00CF775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 Pesca Artesanal generado y notifica al usuario en el sistema informático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EB5F9E" w:rsidRPr="00D734ED" w14:paraId="3AEAEB81" w14:textId="77777777" w:rsidTr="004E593A">
              <w:tc>
                <w:tcPr>
                  <w:tcW w:w="567" w:type="dxa"/>
                </w:tcPr>
                <w:p w14:paraId="3B8D472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86" w:type="dxa"/>
                </w:tcPr>
                <w:p w14:paraId="35F06A1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Departamento a Asistente de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3226E36" w14:textId="38DB8D14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448C625" w14:textId="77777777" w:rsidTr="004E593A">
              <w:tc>
                <w:tcPr>
                  <w:tcW w:w="567" w:type="dxa"/>
                </w:tcPr>
                <w:p w14:paraId="61597E3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6" w:type="dxa"/>
                </w:tcPr>
                <w:p w14:paraId="414AFED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51F13D5" w14:textId="59C005BD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8A2D64A" w14:textId="77777777" w:rsidTr="004E593A">
              <w:tc>
                <w:tcPr>
                  <w:tcW w:w="567" w:type="dxa"/>
                </w:tcPr>
                <w:p w14:paraId="36E64558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6" w:type="dxa"/>
                </w:tcPr>
                <w:p w14:paraId="3AFF1AE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Revisión de expediente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7B728BD" w14:textId="7DE56C03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F6B0081" w14:textId="77777777" w:rsidTr="004E593A">
              <w:tc>
                <w:tcPr>
                  <w:tcW w:w="567" w:type="dxa"/>
                </w:tcPr>
                <w:p w14:paraId="1A03C9D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6" w:type="dxa"/>
                </w:tcPr>
                <w:p w14:paraId="1E63522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352ED6B" w14:textId="7C80BC89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874B3AF" w14:textId="77777777" w:rsidTr="004E593A">
              <w:tc>
                <w:tcPr>
                  <w:tcW w:w="567" w:type="dxa"/>
                </w:tcPr>
                <w:p w14:paraId="46FF3E83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14</w:t>
                  </w:r>
                </w:p>
              </w:tc>
              <w:tc>
                <w:tcPr>
                  <w:tcW w:w="3686" w:type="dxa"/>
                  <w:vAlign w:val="center"/>
                </w:tcPr>
                <w:p w14:paraId="490E05E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A0622E0" w14:textId="71CDCC1A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E5D9541" w14:textId="77777777" w:rsidTr="004E593A">
              <w:tc>
                <w:tcPr>
                  <w:tcW w:w="567" w:type="dxa"/>
                </w:tcPr>
                <w:p w14:paraId="501DFEEA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15</w:t>
                  </w:r>
                </w:p>
              </w:tc>
              <w:tc>
                <w:tcPr>
                  <w:tcW w:w="3686" w:type="dxa"/>
                  <w:vAlign w:val="center"/>
                </w:tcPr>
                <w:p w14:paraId="29C935A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encargado de Asoría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71BBE3B" w14:textId="7F1BF6DB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A162752" w14:textId="77777777" w:rsidTr="004E593A">
              <w:tc>
                <w:tcPr>
                  <w:tcW w:w="567" w:type="dxa"/>
                </w:tcPr>
                <w:p w14:paraId="1733C4D1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16</w:t>
                  </w:r>
                </w:p>
              </w:tc>
              <w:tc>
                <w:tcPr>
                  <w:tcW w:w="3686" w:type="dxa"/>
                  <w:vAlign w:val="center"/>
                </w:tcPr>
                <w:p w14:paraId="3812567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28C43EA" w14:textId="77428FAF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6348F3B" w14:textId="77777777" w:rsidTr="004E593A">
              <w:tc>
                <w:tcPr>
                  <w:tcW w:w="567" w:type="dxa"/>
                </w:tcPr>
                <w:p w14:paraId="4EEF6149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17</w:t>
                  </w:r>
                </w:p>
              </w:tc>
              <w:tc>
                <w:tcPr>
                  <w:tcW w:w="3686" w:type="dxa"/>
                  <w:vAlign w:val="center"/>
                </w:tcPr>
                <w:p w14:paraId="507407F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E62251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894819E" w14:textId="77777777" w:rsidTr="004E593A">
              <w:tc>
                <w:tcPr>
                  <w:tcW w:w="567" w:type="dxa"/>
                </w:tcPr>
                <w:p w14:paraId="0967C206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18</w:t>
                  </w:r>
                </w:p>
              </w:tc>
              <w:tc>
                <w:tcPr>
                  <w:tcW w:w="3686" w:type="dxa"/>
                  <w:vAlign w:val="center"/>
                </w:tcPr>
                <w:p w14:paraId="6C8B0FC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DE86C6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8B31A5B" w14:textId="77777777" w:rsidTr="004E593A">
              <w:tc>
                <w:tcPr>
                  <w:tcW w:w="567" w:type="dxa"/>
                </w:tcPr>
                <w:p w14:paraId="043D5315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19</w:t>
                  </w:r>
                </w:p>
              </w:tc>
              <w:tc>
                <w:tcPr>
                  <w:tcW w:w="3686" w:type="dxa"/>
                  <w:vAlign w:val="center"/>
                </w:tcPr>
                <w:p w14:paraId="3FA9077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28F90C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EB5F9E" w:rsidRPr="00D734ED" w14:paraId="63628A04" w14:textId="77777777" w:rsidTr="004E593A">
              <w:tc>
                <w:tcPr>
                  <w:tcW w:w="567" w:type="dxa"/>
                </w:tcPr>
                <w:p w14:paraId="3A070800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20</w:t>
                  </w:r>
                </w:p>
              </w:tc>
              <w:tc>
                <w:tcPr>
                  <w:tcW w:w="3686" w:type="dxa"/>
                  <w:vAlign w:val="center"/>
                </w:tcPr>
                <w:p w14:paraId="3ACAB3E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D647ED6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EB5F9E" w:rsidRPr="00D734ED" w14:paraId="42BE0983" w14:textId="77777777" w:rsidTr="004E593A">
              <w:tc>
                <w:tcPr>
                  <w:tcW w:w="567" w:type="dxa"/>
                </w:tcPr>
                <w:p w14:paraId="5655B715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21</w:t>
                  </w:r>
                </w:p>
              </w:tc>
              <w:tc>
                <w:tcPr>
                  <w:tcW w:w="3686" w:type="dxa"/>
                  <w:vAlign w:val="center"/>
                </w:tcPr>
                <w:p w14:paraId="315D9598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E40B07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0718615" w14:textId="77777777" w:rsidTr="004E593A">
              <w:tc>
                <w:tcPr>
                  <w:tcW w:w="567" w:type="dxa"/>
                </w:tcPr>
                <w:p w14:paraId="0F7FC96C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22</w:t>
                  </w:r>
                </w:p>
              </w:tc>
              <w:tc>
                <w:tcPr>
                  <w:tcW w:w="3686" w:type="dxa"/>
                  <w:vAlign w:val="center"/>
                </w:tcPr>
                <w:p w14:paraId="345EFE1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B477C1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025F734" w14:textId="77777777" w:rsidTr="004E593A">
              <w:tc>
                <w:tcPr>
                  <w:tcW w:w="567" w:type="dxa"/>
                </w:tcPr>
                <w:p w14:paraId="5E319EC8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23</w:t>
                  </w:r>
                </w:p>
              </w:tc>
              <w:tc>
                <w:tcPr>
                  <w:tcW w:w="3686" w:type="dxa"/>
                  <w:vAlign w:val="center"/>
                </w:tcPr>
                <w:p w14:paraId="30A53F9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 por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E864586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48B0B65" w14:textId="77777777" w:rsidTr="004E593A">
              <w:tc>
                <w:tcPr>
                  <w:tcW w:w="567" w:type="dxa"/>
                </w:tcPr>
                <w:p w14:paraId="1B895159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24</w:t>
                  </w:r>
                </w:p>
              </w:tc>
              <w:tc>
                <w:tcPr>
                  <w:tcW w:w="3686" w:type="dxa"/>
                  <w:vAlign w:val="center"/>
                </w:tcPr>
                <w:p w14:paraId="7E02736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F135AB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0C1EE308" w14:textId="77777777" w:rsidTr="004E593A">
              <w:tc>
                <w:tcPr>
                  <w:tcW w:w="567" w:type="dxa"/>
                </w:tcPr>
                <w:p w14:paraId="45410C64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25</w:t>
                  </w:r>
                </w:p>
              </w:tc>
              <w:tc>
                <w:tcPr>
                  <w:tcW w:w="3686" w:type="dxa"/>
                  <w:vAlign w:val="center"/>
                </w:tcPr>
                <w:p w14:paraId="6B8524FA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685" w:type="dxa"/>
                  <w:gridSpan w:val="2"/>
                </w:tcPr>
                <w:p w14:paraId="6DE8840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2B38C234" w14:textId="77777777" w:rsidTr="004E593A">
              <w:tc>
                <w:tcPr>
                  <w:tcW w:w="567" w:type="dxa"/>
                </w:tcPr>
                <w:p w14:paraId="17F86A92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26</w:t>
                  </w:r>
                </w:p>
              </w:tc>
              <w:tc>
                <w:tcPr>
                  <w:tcW w:w="3686" w:type="dxa"/>
                  <w:vAlign w:val="center"/>
                </w:tcPr>
                <w:p w14:paraId="301D338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Notificación de Resolución Ministerial </w:t>
                  </w:r>
                </w:p>
              </w:tc>
              <w:tc>
                <w:tcPr>
                  <w:tcW w:w="3685" w:type="dxa"/>
                  <w:gridSpan w:val="2"/>
                </w:tcPr>
                <w:p w14:paraId="6B4E059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3E7F6E9" w14:textId="77777777" w:rsidTr="004E593A">
              <w:tc>
                <w:tcPr>
                  <w:tcW w:w="567" w:type="dxa"/>
                </w:tcPr>
                <w:p w14:paraId="3B7F0AA6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27</w:t>
                  </w:r>
                </w:p>
              </w:tc>
              <w:tc>
                <w:tcPr>
                  <w:tcW w:w="3686" w:type="dxa"/>
                  <w:vAlign w:val="center"/>
                </w:tcPr>
                <w:p w14:paraId="13C8604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685" w:type="dxa"/>
                  <w:gridSpan w:val="2"/>
                </w:tcPr>
                <w:p w14:paraId="0921E20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2036CA3F" w14:textId="77777777" w:rsidTr="004E593A">
              <w:tc>
                <w:tcPr>
                  <w:tcW w:w="567" w:type="dxa"/>
                </w:tcPr>
                <w:p w14:paraId="24F82B7A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28</w:t>
                  </w:r>
                </w:p>
              </w:tc>
              <w:tc>
                <w:tcPr>
                  <w:tcW w:w="3686" w:type="dxa"/>
                  <w:vAlign w:val="center"/>
                </w:tcPr>
                <w:p w14:paraId="5FA8B146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685" w:type="dxa"/>
                  <w:gridSpan w:val="2"/>
                </w:tcPr>
                <w:p w14:paraId="65A5AEFB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395FF460" w14:textId="77777777" w:rsidTr="004E593A">
              <w:tc>
                <w:tcPr>
                  <w:tcW w:w="567" w:type="dxa"/>
                </w:tcPr>
                <w:p w14:paraId="70F99E6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29</w:t>
                  </w:r>
                </w:p>
              </w:tc>
              <w:tc>
                <w:tcPr>
                  <w:tcW w:w="3686" w:type="dxa"/>
                  <w:vAlign w:val="center"/>
                </w:tcPr>
                <w:p w14:paraId="333F25F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Firma de Resolución Ministerial por ministro y viceministro </w:t>
                  </w:r>
                </w:p>
              </w:tc>
              <w:tc>
                <w:tcPr>
                  <w:tcW w:w="3685" w:type="dxa"/>
                  <w:gridSpan w:val="2"/>
                </w:tcPr>
                <w:p w14:paraId="189F7BE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96CFD56" w14:textId="77777777" w:rsidTr="004E593A">
              <w:tc>
                <w:tcPr>
                  <w:tcW w:w="567" w:type="dxa"/>
                </w:tcPr>
                <w:p w14:paraId="312EE2F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86" w:type="dxa"/>
                  <w:vAlign w:val="center"/>
                </w:tcPr>
                <w:p w14:paraId="6EC5DA4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despacho superior a administración general para notificación a concesionario</w:t>
                  </w:r>
                </w:p>
              </w:tc>
              <w:tc>
                <w:tcPr>
                  <w:tcW w:w="3685" w:type="dxa"/>
                  <w:gridSpan w:val="2"/>
                </w:tcPr>
                <w:p w14:paraId="3753804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718307B" w14:textId="77777777" w:rsidTr="004E593A">
              <w:tc>
                <w:tcPr>
                  <w:tcW w:w="567" w:type="dxa"/>
                </w:tcPr>
                <w:p w14:paraId="053F820B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31</w:t>
                  </w:r>
                </w:p>
              </w:tc>
              <w:tc>
                <w:tcPr>
                  <w:tcW w:w="3686" w:type="dxa"/>
                  <w:vAlign w:val="center"/>
                </w:tcPr>
                <w:p w14:paraId="706CA38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concesionario</w:t>
                  </w:r>
                </w:p>
              </w:tc>
              <w:tc>
                <w:tcPr>
                  <w:tcW w:w="3685" w:type="dxa"/>
                  <w:gridSpan w:val="2"/>
                </w:tcPr>
                <w:p w14:paraId="12C97EF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B75601E" w14:textId="77777777" w:rsidTr="004E593A">
              <w:tc>
                <w:tcPr>
                  <w:tcW w:w="567" w:type="dxa"/>
                </w:tcPr>
                <w:p w14:paraId="5608B05B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32</w:t>
                  </w:r>
                </w:p>
              </w:tc>
              <w:tc>
                <w:tcPr>
                  <w:tcW w:w="3686" w:type="dxa"/>
                  <w:vAlign w:val="center"/>
                </w:tcPr>
                <w:p w14:paraId="26626C7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685" w:type="dxa"/>
                  <w:gridSpan w:val="2"/>
                </w:tcPr>
                <w:p w14:paraId="28E7460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CEEE9A6" w14:textId="77777777" w:rsidTr="004E593A">
              <w:tc>
                <w:tcPr>
                  <w:tcW w:w="567" w:type="dxa"/>
                </w:tcPr>
                <w:p w14:paraId="70F52AE0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33</w:t>
                  </w:r>
                </w:p>
              </w:tc>
              <w:tc>
                <w:tcPr>
                  <w:tcW w:w="3686" w:type="dxa"/>
                  <w:vAlign w:val="center"/>
                </w:tcPr>
                <w:p w14:paraId="087AB44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685" w:type="dxa"/>
                  <w:gridSpan w:val="2"/>
                </w:tcPr>
                <w:p w14:paraId="66621C9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822740A" w14:textId="77777777" w:rsidTr="004E593A">
              <w:tc>
                <w:tcPr>
                  <w:tcW w:w="567" w:type="dxa"/>
                </w:tcPr>
                <w:p w14:paraId="548672A0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34</w:t>
                  </w:r>
                </w:p>
              </w:tc>
              <w:tc>
                <w:tcPr>
                  <w:tcW w:w="3686" w:type="dxa"/>
                  <w:vAlign w:val="center"/>
                </w:tcPr>
                <w:p w14:paraId="44E83E7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685" w:type="dxa"/>
                  <w:gridSpan w:val="2"/>
                </w:tcPr>
                <w:p w14:paraId="1CB21D8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A047056" w14:textId="77777777" w:rsidTr="004E593A">
              <w:tc>
                <w:tcPr>
                  <w:tcW w:w="567" w:type="dxa"/>
                </w:tcPr>
                <w:p w14:paraId="5CCA9AD8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35</w:t>
                  </w:r>
                </w:p>
              </w:tc>
              <w:tc>
                <w:tcPr>
                  <w:tcW w:w="3686" w:type="dxa"/>
                  <w:vAlign w:val="center"/>
                </w:tcPr>
                <w:p w14:paraId="63A32A0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685" w:type="dxa"/>
                  <w:gridSpan w:val="2"/>
                </w:tcPr>
                <w:p w14:paraId="058F6AE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BDA5957" w14:textId="77777777" w:rsidTr="004E593A">
              <w:tc>
                <w:tcPr>
                  <w:tcW w:w="567" w:type="dxa"/>
                </w:tcPr>
                <w:p w14:paraId="47568655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36</w:t>
                  </w:r>
                </w:p>
              </w:tc>
              <w:tc>
                <w:tcPr>
                  <w:tcW w:w="3686" w:type="dxa"/>
                  <w:vAlign w:val="center"/>
                </w:tcPr>
                <w:p w14:paraId="5D6C44B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</w:tcPr>
                <w:p w14:paraId="1D95188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6D35538" w14:textId="77777777" w:rsidTr="004E593A">
              <w:tc>
                <w:tcPr>
                  <w:tcW w:w="567" w:type="dxa"/>
                </w:tcPr>
                <w:p w14:paraId="02A25333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37</w:t>
                  </w:r>
                </w:p>
              </w:tc>
              <w:tc>
                <w:tcPr>
                  <w:tcW w:w="3686" w:type="dxa"/>
                  <w:vAlign w:val="center"/>
                </w:tcPr>
                <w:p w14:paraId="285E70EB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4A1EB35A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3B6868AA" w14:textId="77777777" w:rsidTr="004E593A">
              <w:tc>
                <w:tcPr>
                  <w:tcW w:w="567" w:type="dxa"/>
                </w:tcPr>
                <w:p w14:paraId="447910CC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38</w:t>
                  </w:r>
                </w:p>
              </w:tc>
              <w:tc>
                <w:tcPr>
                  <w:tcW w:w="3686" w:type="dxa"/>
                  <w:vAlign w:val="center"/>
                </w:tcPr>
                <w:p w14:paraId="7386389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7F3550C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352AB3AC" w14:textId="77777777" w:rsidTr="004E593A">
              <w:tc>
                <w:tcPr>
                  <w:tcW w:w="567" w:type="dxa"/>
                </w:tcPr>
                <w:p w14:paraId="2F84062B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39</w:t>
                  </w:r>
                </w:p>
              </w:tc>
              <w:tc>
                <w:tcPr>
                  <w:tcW w:w="3686" w:type="dxa"/>
                  <w:vAlign w:val="center"/>
                </w:tcPr>
                <w:p w14:paraId="76ED733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0E6AE047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7CE84F51" w14:textId="77777777" w:rsidTr="004E593A">
              <w:tc>
                <w:tcPr>
                  <w:tcW w:w="567" w:type="dxa"/>
                </w:tcPr>
                <w:p w14:paraId="423BA9F2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40</w:t>
                  </w:r>
                </w:p>
              </w:tc>
              <w:tc>
                <w:tcPr>
                  <w:tcW w:w="3686" w:type="dxa"/>
                  <w:vAlign w:val="center"/>
                </w:tcPr>
                <w:p w14:paraId="05F3884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Certificado de Permiso de Pesca Artesanal </w:t>
                  </w:r>
                </w:p>
              </w:tc>
              <w:tc>
                <w:tcPr>
                  <w:tcW w:w="3685" w:type="dxa"/>
                  <w:gridSpan w:val="2"/>
                </w:tcPr>
                <w:p w14:paraId="6AC0AE36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5ABDC2D" w14:textId="77777777" w:rsidTr="004E593A">
              <w:tc>
                <w:tcPr>
                  <w:tcW w:w="567" w:type="dxa"/>
                </w:tcPr>
                <w:p w14:paraId="7737C05F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41</w:t>
                  </w:r>
                </w:p>
              </w:tc>
              <w:tc>
                <w:tcPr>
                  <w:tcW w:w="3686" w:type="dxa"/>
                  <w:vAlign w:val="center"/>
                </w:tcPr>
                <w:p w14:paraId="30DBF6B9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Permiso de Pesca Artesanal de Registro y Estadística a Asistente de Dirección  </w:t>
                  </w:r>
                </w:p>
              </w:tc>
              <w:tc>
                <w:tcPr>
                  <w:tcW w:w="3685" w:type="dxa"/>
                  <w:gridSpan w:val="2"/>
                </w:tcPr>
                <w:p w14:paraId="0194D49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07B8C5D0" w14:textId="77777777" w:rsidTr="004E593A">
              <w:tc>
                <w:tcPr>
                  <w:tcW w:w="567" w:type="dxa"/>
                </w:tcPr>
                <w:p w14:paraId="6D2A7CD8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42</w:t>
                  </w:r>
                </w:p>
              </w:tc>
              <w:tc>
                <w:tcPr>
                  <w:tcW w:w="3686" w:type="dxa"/>
                  <w:vAlign w:val="center"/>
                </w:tcPr>
                <w:p w14:paraId="12044F40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de Asistente de Dirección a director para firma</w:t>
                  </w:r>
                </w:p>
              </w:tc>
              <w:tc>
                <w:tcPr>
                  <w:tcW w:w="3685" w:type="dxa"/>
                  <w:gridSpan w:val="2"/>
                </w:tcPr>
                <w:p w14:paraId="4A61099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104BD7E" w14:textId="77777777" w:rsidTr="004E593A">
              <w:tc>
                <w:tcPr>
                  <w:tcW w:w="567" w:type="dxa"/>
                </w:tcPr>
                <w:p w14:paraId="568970A3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43</w:t>
                  </w:r>
                </w:p>
              </w:tc>
              <w:tc>
                <w:tcPr>
                  <w:tcW w:w="3686" w:type="dxa"/>
                  <w:vAlign w:val="center"/>
                </w:tcPr>
                <w:p w14:paraId="71B30044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Firma de Certificado de Permiso de Pesca Artesanal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B1E35D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E34032E" w14:textId="77777777" w:rsidTr="004E593A">
              <w:tc>
                <w:tcPr>
                  <w:tcW w:w="567" w:type="dxa"/>
                </w:tcPr>
                <w:p w14:paraId="3DE667C3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44</w:t>
                  </w:r>
                </w:p>
              </w:tc>
              <w:tc>
                <w:tcPr>
                  <w:tcW w:w="3686" w:type="dxa"/>
                  <w:vAlign w:val="center"/>
                </w:tcPr>
                <w:p w14:paraId="4B276746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firmado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1B1D48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4AF54021" w14:textId="77777777" w:rsidTr="004E593A">
              <w:tc>
                <w:tcPr>
                  <w:tcW w:w="567" w:type="dxa"/>
                </w:tcPr>
                <w:p w14:paraId="0C6AF360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45</w:t>
                  </w:r>
                </w:p>
              </w:tc>
              <w:tc>
                <w:tcPr>
                  <w:tcW w:w="3686" w:type="dxa"/>
                  <w:vAlign w:val="center"/>
                </w:tcPr>
                <w:p w14:paraId="7E07606B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firmado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C0AF21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E6633F0" w14:textId="77777777" w:rsidTr="004E593A">
              <w:tc>
                <w:tcPr>
                  <w:tcW w:w="567" w:type="dxa"/>
                </w:tcPr>
                <w:p w14:paraId="3DAA169E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46</w:t>
                  </w:r>
                </w:p>
              </w:tc>
              <w:tc>
                <w:tcPr>
                  <w:tcW w:w="3686" w:type="dxa"/>
                  <w:vAlign w:val="center"/>
                </w:tcPr>
                <w:p w14:paraId="4132831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de Registro y Estadística a Dpto. de Pesca Continental para entrega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9DAEA95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67A140C3" w14:textId="77777777" w:rsidTr="004E593A">
              <w:tc>
                <w:tcPr>
                  <w:tcW w:w="567" w:type="dxa"/>
                </w:tcPr>
                <w:p w14:paraId="61E367E9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47</w:t>
                  </w:r>
                </w:p>
              </w:tc>
              <w:tc>
                <w:tcPr>
                  <w:tcW w:w="3686" w:type="dxa"/>
                  <w:vAlign w:val="center"/>
                </w:tcPr>
                <w:p w14:paraId="6C163AD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certificado de permiso de pesca artesanal por parte del Encargado de Dpto. Pesca Continental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BDD6610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D923192" w14:textId="77777777" w:rsidTr="004E593A">
              <w:tc>
                <w:tcPr>
                  <w:tcW w:w="567" w:type="dxa"/>
                </w:tcPr>
                <w:p w14:paraId="303E6796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48</w:t>
                  </w:r>
                </w:p>
              </w:tc>
              <w:tc>
                <w:tcPr>
                  <w:tcW w:w="3686" w:type="dxa"/>
                  <w:vAlign w:val="center"/>
                </w:tcPr>
                <w:p w14:paraId="6518AAC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Delegación del Jefe de Dpto. de Pesca Continental a Técnico en pesca para entrega de certificado de permiso de pesca artesanal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E5D54FC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0F26D6E" w14:textId="77777777" w:rsidTr="004E593A">
              <w:tc>
                <w:tcPr>
                  <w:tcW w:w="567" w:type="dxa"/>
                </w:tcPr>
                <w:p w14:paraId="4C8488C7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49</w:t>
                  </w:r>
                </w:p>
              </w:tc>
              <w:tc>
                <w:tcPr>
                  <w:tcW w:w="3686" w:type="dxa"/>
                  <w:vAlign w:val="center"/>
                </w:tcPr>
                <w:p w14:paraId="138012DC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Solicitud de combustible por técnico en pesca a Departamento de Apoyo Financiero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360503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04F9DCF2" w14:textId="77777777" w:rsidTr="004E593A">
              <w:tc>
                <w:tcPr>
                  <w:tcW w:w="567" w:type="dxa"/>
                </w:tcPr>
                <w:p w14:paraId="3F5CDCD1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50</w:t>
                  </w:r>
                </w:p>
              </w:tc>
              <w:tc>
                <w:tcPr>
                  <w:tcW w:w="3686" w:type="dxa"/>
                  <w:vAlign w:val="center"/>
                </w:tcPr>
                <w:p w14:paraId="68901F2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certificado de permiso de pesca artesanal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C091F1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170EF525" w14:textId="77777777" w:rsidTr="004E593A">
              <w:tc>
                <w:tcPr>
                  <w:tcW w:w="567" w:type="dxa"/>
                </w:tcPr>
                <w:p w14:paraId="009DD682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51</w:t>
                  </w:r>
                </w:p>
              </w:tc>
              <w:tc>
                <w:tcPr>
                  <w:tcW w:w="3686" w:type="dxa"/>
                  <w:vAlign w:val="center"/>
                </w:tcPr>
                <w:p w14:paraId="423ADB3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6F9C53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DA8394A" w14:textId="77777777" w:rsidTr="004E593A">
              <w:tc>
                <w:tcPr>
                  <w:tcW w:w="567" w:type="dxa"/>
                </w:tcPr>
                <w:p w14:paraId="33DF4816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52</w:t>
                  </w:r>
                </w:p>
              </w:tc>
              <w:tc>
                <w:tcPr>
                  <w:tcW w:w="3686" w:type="dxa"/>
                  <w:vAlign w:val="center"/>
                </w:tcPr>
                <w:p w14:paraId="17DD3DF3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informe de entrega de certificado de permiso de pesca artesanal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D9E5178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0E26914E" w14:textId="77777777" w:rsidTr="004E593A">
              <w:tc>
                <w:tcPr>
                  <w:tcW w:w="567" w:type="dxa"/>
                </w:tcPr>
                <w:p w14:paraId="19AABDC7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53</w:t>
                  </w:r>
                </w:p>
              </w:tc>
              <w:tc>
                <w:tcPr>
                  <w:tcW w:w="3686" w:type="dxa"/>
                  <w:vAlign w:val="center"/>
                </w:tcPr>
                <w:p w14:paraId="463F325D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17C0709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9787EEB" w14:textId="77777777" w:rsidTr="004E593A">
              <w:tc>
                <w:tcPr>
                  <w:tcW w:w="567" w:type="dxa"/>
                </w:tcPr>
                <w:p w14:paraId="78A1172E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54</w:t>
                  </w:r>
                </w:p>
              </w:tc>
              <w:tc>
                <w:tcPr>
                  <w:tcW w:w="3686" w:type="dxa"/>
                  <w:vAlign w:val="center"/>
                </w:tcPr>
                <w:p w14:paraId="57032DBE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2FFEB528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5115C500" w14:textId="77777777" w:rsidTr="004E593A">
              <w:tc>
                <w:tcPr>
                  <w:tcW w:w="567" w:type="dxa"/>
                </w:tcPr>
                <w:p w14:paraId="7EA9F0D5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55</w:t>
                  </w:r>
                </w:p>
              </w:tc>
              <w:tc>
                <w:tcPr>
                  <w:tcW w:w="3686" w:type="dxa"/>
                  <w:vAlign w:val="center"/>
                </w:tcPr>
                <w:p w14:paraId="5889180F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1E6CDAE2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2F39828A" w14:textId="77777777" w:rsidTr="004E593A">
              <w:tc>
                <w:tcPr>
                  <w:tcW w:w="567" w:type="dxa"/>
                </w:tcPr>
                <w:p w14:paraId="4B3373FB" w14:textId="77777777" w:rsidR="00EB5F9E" w:rsidRPr="00D734ED" w:rsidRDefault="00EB5F9E" w:rsidP="006D1E6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56</w:t>
                  </w:r>
                </w:p>
              </w:tc>
              <w:tc>
                <w:tcPr>
                  <w:tcW w:w="3686" w:type="dxa"/>
                  <w:vAlign w:val="center"/>
                </w:tcPr>
                <w:p w14:paraId="0FF53C01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4E0BA158" w14:textId="77777777" w:rsidR="00EB5F9E" w:rsidRPr="00D734ED" w:rsidRDefault="00EB5F9E" w:rsidP="006D1E6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B5F9E" w:rsidRPr="00D734ED" w14:paraId="2224DF90" w14:textId="77777777" w:rsidTr="00F53C4D">
              <w:tc>
                <w:tcPr>
                  <w:tcW w:w="7938" w:type="dxa"/>
                  <w:gridSpan w:val="4"/>
                </w:tcPr>
                <w:p w14:paraId="25D2C6E4" w14:textId="77777777" w:rsidR="00EB5F9E" w:rsidRPr="00D734ED" w:rsidRDefault="00EB5F9E" w:rsidP="00F53C4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</w:t>
                  </w:r>
                </w:p>
              </w:tc>
            </w:tr>
            <w:tr w:rsidR="00EB5F9E" w:rsidRPr="00D734ED" w14:paraId="76D07206" w14:textId="77777777" w:rsidTr="00404405">
              <w:tc>
                <w:tcPr>
                  <w:tcW w:w="4287" w:type="dxa"/>
                  <w:gridSpan w:val="3"/>
                </w:tcPr>
                <w:p w14:paraId="7BA15CC5" w14:textId="5E8045A3" w:rsidR="00EB5F9E" w:rsidRPr="00D734ED" w:rsidRDefault="00EB5F9E" w:rsidP="00F53C4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Reglamento de la Ley General de Pesca establece un plazo de 60 días para otorgar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la prórroga del permiso </w:t>
                  </w: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al ser presentada y aceptada toda la documentación solicitada. </w:t>
                  </w:r>
                </w:p>
                <w:p w14:paraId="7870DA03" w14:textId="77777777" w:rsidR="00EB5F9E" w:rsidRPr="00D734ED" w:rsidRDefault="00EB5F9E" w:rsidP="00F53C4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51" w:type="dxa"/>
                </w:tcPr>
                <w:p w14:paraId="1C68AD63" w14:textId="77777777" w:rsidR="00EB5F9E" w:rsidRPr="00D734ED" w:rsidRDefault="00EB5F9E" w:rsidP="00F53C4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 días</w:t>
                  </w:r>
                </w:p>
              </w:tc>
            </w:tr>
          </w:tbl>
          <w:p w14:paraId="60B801F3" w14:textId="40F5F9DB" w:rsidR="00EB5F9E" w:rsidRPr="00D734ED" w:rsidRDefault="00EB5F9E" w:rsidP="00CA414A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El formulario deberá de ser presentado con la documentación completa en la Dirección de Normatividad de la Pesca y Acuicultura</w:t>
            </w: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, con 30 días de anticipación a la fecha de vencimiento de la concesión</w:t>
            </w: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. Si durante la revisión del expediente completo se establece que falta alguno de los requisitos, se notificará al solicitante para que dentro de los 2 días siguientes pueda completarlo. No se recibirán expedientes con documentación incompleta.</w:t>
            </w:r>
          </w:p>
          <w:p w14:paraId="51073E11" w14:textId="77777777" w:rsidR="00EB5F9E" w:rsidRPr="00D734ED" w:rsidRDefault="00EB5F9E" w:rsidP="004044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Identificación de acciones interinstitucionales </w:t>
            </w:r>
          </w:p>
          <w:p w14:paraId="1DE4E067" w14:textId="77777777" w:rsidR="00EB5F9E" w:rsidRPr="00D734ED" w:rsidRDefault="00EB5F9E" w:rsidP="0040440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70819B2B" w14:textId="77777777" w:rsidR="00EB5F9E" w:rsidRPr="00D734ED" w:rsidRDefault="00EB5F9E" w:rsidP="004044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RENAP</w:t>
            </w:r>
          </w:p>
          <w:p w14:paraId="6498B291" w14:textId="7C206865" w:rsidR="00EB5F9E" w:rsidRDefault="00EB5F9E" w:rsidP="004044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 </w:t>
            </w:r>
          </w:p>
          <w:p w14:paraId="5472CB80" w14:textId="0C48EC2A" w:rsidR="00EB5F9E" w:rsidRPr="00D734ED" w:rsidRDefault="00EB5F9E" w:rsidP="00CA414A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TRAMITE CORRESPONDIENTE A MAGA</w:t>
            </w:r>
          </w:p>
          <w:p w14:paraId="0EE5CF3F" w14:textId="74301446" w:rsidR="00EB5F9E" w:rsidRDefault="00EB5F9E" w:rsidP="00CA414A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Emisión</w:t>
            </w:r>
            <w:r w:rsidR="007D3FDF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 </w:t>
            </w:r>
            <w:r w:rsidR="00822AB4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de </w:t>
            </w:r>
            <w:r w:rsidR="00822AB4"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Certificado</w:t>
            </w: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 de Pesca</w:t>
            </w:r>
          </w:p>
          <w:p w14:paraId="5CD5A39C" w14:textId="77777777" w:rsidR="00EB5F9E" w:rsidRPr="00CA414A" w:rsidRDefault="00EB5F9E" w:rsidP="00CA414A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952"/>
            </w:tblGrid>
            <w:tr w:rsidR="00EB5F9E" w:rsidRPr="00C15371" w14:paraId="1ED23770" w14:textId="77777777" w:rsidTr="00B02521">
              <w:tc>
                <w:tcPr>
                  <w:tcW w:w="7952" w:type="dxa"/>
                </w:tcPr>
                <w:p w14:paraId="5E96920A" w14:textId="77777777" w:rsidR="00EB5F9E" w:rsidRPr="00D734ED" w:rsidRDefault="00EB5F9E" w:rsidP="00CA414A">
                  <w:pPr>
                    <w:pStyle w:val="Prrafodelista"/>
                    <w:numPr>
                      <w:ilvl w:val="0"/>
                      <w:numId w:val="3"/>
                    </w:numPr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 xml:space="preserve">Costo </w:t>
                  </w:r>
                </w:p>
                <w:p w14:paraId="516D6725" w14:textId="77777777" w:rsidR="00EB5F9E" w:rsidRPr="00D734ED" w:rsidRDefault="00EB5F9E" w:rsidP="00CA414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</w:p>
                <w:p w14:paraId="6D1AC44A" w14:textId="77777777" w:rsidR="00EB5F9E" w:rsidRPr="00D734ED" w:rsidRDefault="00EB5F9E" w:rsidP="00CA414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>Usuario Externo:</w:t>
                  </w:r>
                </w:p>
                <w:p w14:paraId="277E4863" w14:textId="32556A3F" w:rsidR="00EB5F9E" w:rsidRPr="00C15371" w:rsidRDefault="00EB5F9E" w:rsidP="00CA414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r w:rsidRPr="00D734ED">
                    <w:rPr>
                      <w:rFonts w:ascii="Arial" w:hAnsi="Arial" w:cs="Arial"/>
                      <w:sz w:val="20"/>
                      <w:szCs w:val="20"/>
                    </w:rPr>
                    <w:t>Q.00.00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2D41DB4B" w14:textId="3CED6A38" w:rsidR="00EB5F9E" w:rsidRPr="00C15371" w:rsidRDefault="00EB5F9E" w:rsidP="00511A0B">
                  <w:pPr>
                    <w:ind w:left="44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  <w:r w:rsidRPr="00C15371"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  <w:t>Usuario Interno:</w:t>
                  </w:r>
                </w:p>
                <w:p w14:paraId="5286881D" w14:textId="77777777" w:rsidR="00EB5F9E" w:rsidRPr="00C15371" w:rsidRDefault="00EB5F9E" w:rsidP="00511A0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  <w:r w:rsidRPr="00C15371"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  <w:t>Q.12,600 (viáticos aproximadamente)</w:t>
                  </w:r>
                </w:p>
                <w:p w14:paraId="0E209F66" w14:textId="77777777" w:rsidR="00EB5F9E" w:rsidRPr="00C15371" w:rsidRDefault="00EB5F9E" w:rsidP="00511A0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</w:p>
                <w:tbl>
                  <w:tblPr>
                    <w:tblW w:w="6660" w:type="dxa"/>
                    <w:tblInd w:w="62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6"/>
                    <w:gridCol w:w="1324"/>
                    <w:gridCol w:w="1557"/>
                    <w:gridCol w:w="850"/>
                    <w:gridCol w:w="1843"/>
                  </w:tblGrid>
                  <w:tr w:rsidR="00EB5F9E" w:rsidRPr="00C15371" w14:paraId="74BE660B" w14:textId="77777777" w:rsidTr="00404405">
                    <w:trPr>
                      <w:trHeight w:val="553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FBDE3" w14:textId="77777777" w:rsidR="00EB5F9E" w:rsidRPr="00C15371" w:rsidRDefault="00EB5F9E" w:rsidP="00511A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REGION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7458EC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PERSONAS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843D10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VIÁTICO X PERSONA DIARIO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2754CB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DIAS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ECE29D" w14:textId="1C27D292" w:rsidR="00EB5F9E" w:rsidRPr="00C15371" w:rsidRDefault="00822AB4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TOTAL,</w:t>
                        </w:r>
                        <w:r w:rsidR="00EB5F9E"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 xml:space="preserve"> COMISIÓN</w:t>
                        </w:r>
                      </w:p>
                    </w:tc>
                  </w:tr>
                  <w:tr w:rsidR="00EB5F9E" w:rsidRPr="00C15371" w14:paraId="60A730F6" w14:textId="77777777" w:rsidTr="00404405">
                    <w:trPr>
                      <w:trHeight w:val="300"/>
                    </w:trPr>
                    <w:tc>
                      <w:tcPr>
                        <w:tcW w:w="10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5D9900" w14:textId="77777777" w:rsidR="00EB5F9E" w:rsidRPr="00C15371" w:rsidRDefault="00EB5F9E" w:rsidP="00511A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NORTE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C36924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A5899C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9CDF25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294E22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EB5F9E" w:rsidRPr="00C15371" w14:paraId="0C97AD73" w14:textId="77777777" w:rsidTr="00404405">
                    <w:trPr>
                      <w:trHeight w:val="300"/>
                    </w:trPr>
                    <w:tc>
                      <w:tcPr>
                        <w:tcW w:w="10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0E3991" w14:textId="77777777" w:rsidR="00EB5F9E" w:rsidRPr="00C15371" w:rsidRDefault="00EB5F9E" w:rsidP="00511A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ORIENTE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C32E3F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D1CDB3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CD2952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B6D861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EB5F9E" w:rsidRPr="00C15371" w14:paraId="3DAE8F23" w14:textId="77777777" w:rsidTr="00404405">
                    <w:trPr>
                      <w:trHeight w:val="300"/>
                    </w:trPr>
                    <w:tc>
                      <w:tcPr>
                        <w:tcW w:w="10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E5CEB3" w14:textId="77777777" w:rsidR="00EB5F9E" w:rsidRPr="00C15371" w:rsidRDefault="00EB5F9E" w:rsidP="00511A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SUR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376C29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3D5781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52DE50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74C7F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EB5F9E" w:rsidRPr="00C15371" w14:paraId="4342F970" w14:textId="77777777" w:rsidTr="00404405">
                    <w:trPr>
                      <w:trHeight w:val="315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CB5F3E0" w14:textId="77777777" w:rsidR="00EB5F9E" w:rsidRPr="00C15371" w:rsidRDefault="00EB5F9E" w:rsidP="00511A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B59C121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D52C011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A9F250A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65CDACE" w14:textId="77777777" w:rsidR="00EB5F9E" w:rsidRPr="00C15371" w:rsidRDefault="00EB5F9E" w:rsidP="00511A0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C153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Q12,600.00</w:t>
                        </w:r>
                      </w:p>
                    </w:tc>
                  </w:tr>
                </w:tbl>
                <w:p w14:paraId="3237B973" w14:textId="22456702" w:rsidR="00EB5F9E" w:rsidRPr="00C15371" w:rsidRDefault="00EB5F9E" w:rsidP="00511A0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766B86" w14:textId="77777777" w:rsidR="00EB5F9E" w:rsidRPr="00C15371" w:rsidRDefault="00EB5F9E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</w:tr>
      <w:tr w:rsidR="00EB5F9E" w:rsidRPr="00C15371" w14:paraId="1EB78600" w14:textId="77777777" w:rsidTr="002C01FC">
        <w:trPr>
          <w:trHeight w:val="11370"/>
        </w:trPr>
        <w:tc>
          <w:tcPr>
            <w:tcW w:w="562" w:type="dxa"/>
          </w:tcPr>
          <w:p w14:paraId="45CDB2AA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266" w:type="dxa"/>
            <w:vMerge/>
          </w:tcPr>
          <w:p w14:paraId="7F4BEC5C" w14:textId="77777777" w:rsidR="00EB5F9E" w:rsidRDefault="00EB5F9E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B5F9E" w:rsidRPr="00C15371" w14:paraId="252B7EA4" w14:textId="77777777" w:rsidTr="002C01FC">
        <w:trPr>
          <w:trHeight w:val="22733"/>
        </w:trPr>
        <w:tc>
          <w:tcPr>
            <w:tcW w:w="562" w:type="dxa"/>
          </w:tcPr>
          <w:p w14:paraId="6144159C" w14:textId="67BD73A6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266" w:type="dxa"/>
            <w:vMerge/>
          </w:tcPr>
          <w:p w14:paraId="0BFDDD9D" w14:textId="77777777" w:rsidR="00EB5F9E" w:rsidRDefault="00EB5F9E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B5F9E" w:rsidRPr="00C15371" w14:paraId="2A7B5F4A" w14:textId="77777777" w:rsidTr="00CA414A">
        <w:trPr>
          <w:trHeight w:val="22732"/>
        </w:trPr>
        <w:tc>
          <w:tcPr>
            <w:tcW w:w="562" w:type="dxa"/>
          </w:tcPr>
          <w:p w14:paraId="18FA3E63" w14:textId="77777777" w:rsidR="00EB5F9E" w:rsidRDefault="00EB5F9E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266" w:type="dxa"/>
            <w:vMerge/>
          </w:tcPr>
          <w:p w14:paraId="53381B47" w14:textId="77777777" w:rsidR="00EB5F9E" w:rsidRDefault="00EB5F9E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</w:tbl>
    <w:p w14:paraId="292DFE50" w14:textId="7E8E9078" w:rsidR="008C3C67" w:rsidRPr="00C15371" w:rsidRDefault="007F2D55">
      <w:pPr>
        <w:rPr>
          <w:rFonts w:ascii="Arial" w:hAnsi="Arial" w:cs="Arial"/>
          <w:b/>
          <w:sz w:val="20"/>
          <w:szCs w:val="20"/>
        </w:rPr>
      </w:pPr>
      <w:bookmarkStart w:id="1" w:name="_GoBack"/>
      <w:r w:rsidRPr="00C1537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C15371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C1537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C1537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C1537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77777777" w:rsidR="003D5209" w:rsidRPr="00C1537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DIFERENCIA</w:t>
            </w:r>
          </w:p>
        </w:tc>
      </w:tr>
      <w:tr w:rsidR="003D5209" w:rsidRPr="00C15371" w14:paraId="709F95EC" w14:textId="77777777" w:rsidTr="003B2628">
        <w:tc>
          <w:tcPr>
            <w:tcW w:w="3256" w:type="dxa"/>
          </w:tcPr>
          <w:p w14:paraId="2CD5ABE9" w14:textId="28BC7236" w:rsidR="003D5209" w:rsidRPr="00C15371" w:rsidRDefault="003D5209" w:rsidP="003B6166">
            <w:pPr>
              <w:pStyle w:val="Default"/>
              <w:rPr>
                <w:sz w:val="20"/>
                <w:szCs w:val="20"/>
              </w:rPr>
            </w:pPr>
            <w:r w:rsidRPr="00C15371">
              <w:rPr>
                <w:sz w:val="20"/>
                <w:szCs w:val="20"/>
              </w:rPr>
              <w:t xml:space="preserve">Número de actividades con valor añadido </w:t>
            </w:r>
            <w:r w:rsidR="008E2F03" w:rsidRPr="00C15371">
              <w:rPr>
                <w:b/>
                <w:sz w:val="20"/>
                <w:szCs w:val="20"/>
              </w:rPr>
              <w:t xml:space="preserve">(renglón </w:t>
            </w:r>
            <w:r w:rsidR="00451FFC">
              <w:rPr>
                <w:b/>
                <w:sz w:val="20"/>
                <w:szCs w:val="20"/>
              </w:rPr>
              <w:t>6</w:t>
            </w:r>
            <w:r w:rsidR="008E2F03" w:rsidRPr="00C1537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C30E0DD" w14:textId="0C07017E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14:paraId="1A2F423F" w14:textId="49F1E54F" w:rsidR="003D5209" w:rsidRPr="00C15371" w:rsidRDefault="00C405E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220D3B10" w14:textId="4F7571A3" w:rsidR="003D5209" w:rsidRPr="00C15371" w:rsidRDefault="00AB0D3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  <w:r w:rsidR="00C405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5209" w:rsidRPr="00C15371" w14:paraId="2CE1B64F" w14:textId="77777777" w:rsidTr="003B2628">
        <w:tc>
          <w:tcPr>
            <w:tcW w:w="3256" w:type="dxa"/>
          </w:tcPr>
          <w:p w14:paraId="11561396" w14:textId="77777777" w:rsidR="003D5209" w:rsidRPr="00C15371" w:rsidRDefault="003D5209" w:rsidP="003B6166">
            <w:pPr>
              <w:pStyle w:val="Default"/>
              <w:rPr>
                <w:sz w:val="20"/>
                <w:szCs w:val="20"/>
              </w:rPr>
            </w:pPr>
            <w:r w:rsidRPr="00C15371">
              <w:rPr>
                <w:sz w:val="20"/>
                <w:szCs w:val="20"/>
              </w:rPr>
              <w:t xml:space="preserve">Número de actividades sin valor añadido </w:t>
            </w:r>
            <w:r w:rsidR="008E2F03" w:rsidRPr="00C1537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2E3A217B" w14:textId="1C6DB789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1E16" w:rsidRPr="00C153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7234A2C" w14:textId="04C024AD" w:rsidR="003D5209" w:rsidRPr="00C15371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E12F55" w14:textId="2146A122" w:rsidR="003D5209" w:rsidRPr="00C15371" w:rsidRDefault="00AB0D3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3D5209" w:rsidRPr="00C15371" w14:paraId="3FB5F400" w14:textId="77777777" w:rsidTr="003B2628">
        <w:tc>
          <w:tcPr>
            <w:tcW w:w="3256" w:type="dxa"/>
          </w:tcPr>
          <w:p w14:paraId="6A1BB3DD" w14:textId="77777777" w:rsidR="003D5209" w:rsidRPr="00C1537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Tiempo del trámite</w:t>
            </w:r>
          </w:p>
        </w:tc>
        <w:tc>
          <w:tcPr>
            <w:tcW w:w="1984" w:type="dxa"/>
          </w:tcPr>
          <w:p w14:paraId="43D003D8" w14:textId="4FA5DA72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9D76D0" w:rsidRPr="00C15371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2410" w:type="dxa"/>
          </w:tcPr>
          <w:p w14:paraId="1E305827" w14:textId="099D1524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D76D0" w:rsidRPr="00C15371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1984" w:type="dxa"/>
          </w:tcPr>
          <w:p w14:paraId="3FB28C1C" w14:textId="2DA060E1" w:rsidR="003D5209" w:rsidRPr="00C15371" w:rsidRDefault="00AB0D3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51FFC">
              <w:rPr>
                <w:rFonts w:ascii="Arial" w:hAnsi="Arial" w:cs="Arial"/>
                <w:sz w:val="20"/>
                <w:szCs w:val="20"/>
              </w:rPr>
              <w:t>24</w:t>
            </w:r>
            <w:r w:rsidR="009D76D0" w:rsidRPr="00C153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C15371" w14:paraId="2419C4D1" w14:textId="77777777" w:rsidTr="003B2628">
        <w:tc>
          <w:tcPr>
            <w:tcW w:w="3256" w:type="dxa"/>
          </w:tcPr>
          <w:p w14:paraId="425E7812" w14:textId="77777777" w:rsidR="003D5209" w:rsidRPr="00C15371" w:rsidRDefault="003D5209" w:rsidP="003B6166">
            <w:pPr>
              <w:pStyle w:val="Default"/>
              <w:rPr>
                <w:sz w:val="20"/>
                <w:szCs w:val="20"/>
              </w:rPr>
            </w:pPr>
            <w:r w:rsidRPr="00C15371">
              <w:rPr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7CC7426E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0283C1B" w14:textId="753AFA71" w:rsidR="003D5209" w:rsidRPr="00C15371" w:rsidRDefault="00182513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2968930" w14:textId="0378BF1E" w:rsidR="003D5209" w:rsidRPr="00C15371" w:rsidRDefault="00182513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1FFC" w:rsidRPr="00C15371" w14:paraId="1059EE0E" w14:textId="77777777" w:rsidTr="003B2628">
        <w:tc>
          <w:tcPr>
            <w:tcW w:w="3256" w:type="dxa"/>
          </w:tcPr>
          <w:p w14:paraId="0BA03941" w14:textId="77777777" w:rsidR="00451FFC" w:rsidRPr="00C15371" w:rsidRDefault="00451FFC" w:rsidP="00451FFC">
            <w:pPr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1CC1365A" w14:textId="4C50CD03" w:rsidR="00451FFC" w:rsidRPr="00C15371" w:rsidRDefault="00451FFC" w:rsidP="00451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E7C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2410" w:type="dxa"/>
          </w:tcPr>
          <w:p w14:paraId="3B4ED5F7" w14:textId="6C901EB8" w:rsidR="00451FFC" w:rsidRPr="00C15371" w:rsidRDefault="00451FFC" w:rsidP="00451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E7C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1984" w:type="dxa"/>
          </w:tcPr>
          <w:p w14:paraId="5A733234" w14:textId="2B11B1AA" w:rsidR="00451FFC" w:rsidRPr="00C15371" w:rsidRDefault="00451FFC" w:rsidP="00451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</w:tr>
      <w:tr w:rsidR="003D5209" w:rsidRPr="00C15371" w14:paraId="296AAAC3" w14:textId="77777777" w:rsidTr="003B2628">
        <w:tc>
          <w:tcPr>
            <w:tcW w:w="3256" w:type="dxa"/>
          </w:tcPr>
          <w:p w14:paraId="650E378C" w14:textId="77777777" w:rsidR="003D5209" w:rsidRPr="00C1537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1536AC3E" w:rsidR="003D5209" w:rsidRPr="00C15371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C2C5202" w14:textId="122CE734" w:rsidR="003D5209" w:rsidRPr="00C15371" w:rsidRDefault="00C405E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B52FAC2" w14:textId="420FC12E" w:rsidR="003D5209" w:rsidRPr="00C15371" w:rsidRDefault="00AB0D3F" w:rsidP="003B2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405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209" w:rsidRPr="00C15371" w14:paraId="34BD6B6A" w14:textId="77777777" w:rsidTr="003B2628">
        <w:tc>
          <w:tcPr>
            <w:tcW w:w="3256" w:type="dxa"/>
          </w:tcPr>
          <w:p w14:paraId="7C25BCD9" w14:textId="77777777" w:rsidR="003D5209" w:rsidRPr="00C1537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002092FE" w:rsidR="003D5209" w:rsidRPr="00C15371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5E77642" w14:textId="6034ECAF" w:rsidR="003D5209" w:rsidRPr="00C15371" w:rsidRDefault="00C405E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BB0B285" w14:textId="7711CE59" w:rsidR="003D5209" w:rsidRPr="00C15371" w:rsidRDefault="00AB0D3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405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209" w:rsidRPr="00C15371" w14:paraId="1BD07E75" w14:textId="77777777" w:rsidTr="003B2628">
        <w:tc>
          <w:tcPr>
            <w:tcW w:w="3256" w:type="dxa"/>
          </w:tcPr>
          <w:p w14:paraId="61CE85D7" w14:textId="77777777" w:rsidR="003D5209" w:rsidRPr="00C1537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C15371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2CDE3FAE" w:rsidR="003D5209" w:rsidRPr="00C15371" w:rsidRDefault="00C405E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2D338422" w14:textId="2F147B30" w:rsidR="003D5209" w:rsidRPr="00C15371" w:rsidRDefault="00451FF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C60E225" w14:textId="2E3D13A5" w:rsidR="003D5209" w:rsidRPr="00C15371" w:rsidRDefault="00C405E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</w:tbl>
    <w:p w14:paraId="6965CAB0" w14:textId="446E332B" w:rsidR="00A02BEF" w:rsidRDefault="008E2F03" w:rsidP="008E2F03">
      <w:pPr>
        <w:jc w:val="both"/>
        <w:rPr>
          <w:rFonts w:ascii="Arial" w:hAnsi="Arial" w:cs="Arial"/>
          <w:sz w:val="20"/>
          <w:szCs w:val="20"/>
        </w:rPr>
      </w:pPr>
      <w:r w:rsidRPr="00C15371">
        <w:rPr>
          <w:rFonts w:ascii="Arial" w:hAnsi="Arial" w:cs="Arial"/>
          <w:sz w:val="20"/>
          <w:szCs w:val="20"/>
        </w:rPr>
        <w:t>*</w:t>
      </w:r>
      <w:r w:rsidR="007939C9" w:rsidRPr="00C15371">
        <w:rPr>
          <w:rFonts w:ascii="Arial" w:hAnsi="Arial" w:cs="Arial"/>
          <w:sz w:val="20"/>
          <w:szCs w:val="20"/>
        </w:rPr>
        <w:t>Gestiones administrativas que se realizan y no inciden directamente en el resultado del bien o servicio prestado.</w:t>
      </w:r>
    </w:p>
    <w:bookmarkEnd w:id="1"/>
    <w:p w14:paraId="5E1E97FF" w14:textId="77777777" w:rsidR="00B12700" w:rsidRDefault="00B12700" w:rsidP="008E2F03">
      <w:pPr>
        <w:jc w:val="both"/>
        <w:rPr>
          <w:rFonts w:ascii="Arial" w:hAnsi="Arial" w:cs="Arial"/>
          <w:sz w:val="20"/>
          <w:szCs w:val="20"/>
        </w:rPr>
      </w:pPr>
    </w:p>
    <w:p w14:paraId="6407545E" w14:textId="56B9E8C7" w:rsidR="00B12700" w:rsidRDefault="00B00ACE" w:rsidP="008E2F03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object w:dxaOrig="1440" w:dyaOrig="1440" w14:anchorId="298CB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41pt;height:551.25pt;z-index:251659264;mso-position-horizontal:center;mso-position-horizontal-relative:text;mso-position-vertical:absolute;mso-position-vertical-relative:text" wrapcoords="661 29 661 21453 20902 21453 20902 29 661 29">
            <v:imagedata r:id="rId9" o:title=""/>
            <w10:wrap type="tight"/>
          </v:shape>
          <o:OLEObject Type="Embed" ProgID="Visio.Drawing.15" ShapeID="_x0000_s1026" DrawAspect="Content" ObjectID="_1723381721" r:id="rId10"/>
        </w:object>
      </w:r>
    </w:p>
    <w:p w14:paraId="3523FDA6" w14:textId="77777777" w:rsidR="00B12700" w:rsidRDefault="00B12700" w:rsidP="00B12700">
      <w:pPr>
        <w:jc w:val="center"/>
        <w:rPr>
          <w:rFonts w:ascii="Arial" w:hAnsi="Arial" w:cs="Arial"/>
          <w:sz w:val="20"/>
          <w:szCs w:val="20"/>
        </w:rPr>
      </w:pPr>
    </w:p>
    <w:p w14:paraId="1E98DDB0" w14:textId="77777777" w:rsidR="00B12700" w:rsidRDefault="00B12700" w:rsidP="00B12700">
      <w:pPr>
        <w:jc w:val="center"/>
        <w:rPr>
          <w:rFonts w:ascii="Arial" w:hAnsi="Arial" w:cs="Arial"/>
          <w:sz w:val="20"/>
          <w:szCs w:val="20"/>
        </w:rPr>
      </w:pPr>
    </w:p>
    <w:p w14:paraId="697D5A03" w14:textId="77777777" w:rsidR="00B12700" w:rsidRDefault="00B12700" w:rsidP="00B12700">
      <w:pPr>
        <w:jc w:val="center"/>
        <w:rPr>
          <w:rFonts w:ascii="Arial" w:hAnsi="Arial" w:cs="Arial"/>
          <w:sz w:val="20"/>
          <w:szCs w:val="20"/>
        </w:rPr>
      </w:pPr>
    </w:p>
    <w:p w14:paraId="08F32452" w14:textId="77777777" w:rsidR="00B12700" w:rsidRDefault="00B12700" w:rsidP="00B12700">
      <w:pPr>
        <w:jc w:val="center"/>
        <w:rPr>
          <w:rFonts w:ascii="Arial" w:hAnsi="Arial" w:cs="Arial"/>
          <w:sz w:val="20"/>
          <w:szCs w:val="20"/>
        </w:rPr>
      </w:pPr>
    </w:p>
    <w:p w14:paraId="72C52199" w14:textId="5E4FA844" w:rsidR="00B12700" w:rsidRPr="00B12700" w:rsidRDefault="00B00ACE" w:rsidP="00B1270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object w:dxaOrig="1440" w:dyaOrig="1440" w14:anchorId="49600A12">
          <v:shape id="_x0000_s1027" type="#_x0000_t75" style="position:absolute;left:0;text-align:left;margin-left:0;margin-top:-.55pt;width:441pt;height:555.75pt;z-index:251661312;mso-position-horizontal:center;mso-position-horizontal-relative:text;mso-position-vertical:absolute;mso-position-vertical-relative:text" wrapcoords="661 29 661 21542 20939 21542 20902 29 661 29">
            <v:imagedata r:id="rId11" o:title=""/>
            <w10:wrap type="tight"/>
          </v:shape>
          <o:OLEObject Type="Embed" ProgID="Visio.Drawing.15" ShapeID="_x0000_s1027" DrawAspect="Content" ObjectID="_1723381722" r:id="rId12"/>
        </w:object>
      </w:r>
    </w:p>
    <w:sectPr w:rsidR="00B12700" w:rsidRPr="00B12700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rge Ortiz" w:date="2022-07-13T10:16:00Z" w:initials="JO">
    <w:p w14:paraId="5AC2170B" w14:textId="6E6FB5A9" w:rsidR="00EB5F9E" w:rsidRDefault="00EB5F9E" w:rsidP="00D27441">
      <w:pPr>
        <w:pStyle w:val="Textocomentario"/>
      </w:pPr>
      <w:r>
        <w:rPr>
          <w:rStyle w:val="Refdecomentario"/>
        </w:rPr>
        <w:annotationRef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C217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19EF" w16cex:dateUtc="2022-07-13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2170B" w16cid:durableId="267919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C6A87" w14:textId="77777777" w:rsidR="00B00ACE" w:rsidRDefault="00B00ACE" w:rsidP="00F00C9B">
      <w:pPr>
        <w:spacing w:after="0" w:line="240" w:lineRule="auto"/>
      </w:pPr>
      <w:r>
        <w:separator/>
      </w:r>
    </w:p>
  </w:endnote>
  <w:endnote w:type="continuationSeparator" w:id="0">
    <w:p w14:paraId="3E36F090" w14:textId="77777777" w:rsidR="00B00ACE" w:rsidRDefault="00B00AC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B2DEA" w14:textId="77777777" w:rsidR="00B00ACE" w:rsidRDefault="00B00ACE" w:rsidP="00F00C9B">
      <w:pPr>
        <w:spacing w:after="0" w:line="240" w:lineRule="auto"/>
      </w:pPr>
      <w:r>
        <w:separator/>
      </w:r>
    </w:p>
  </w:footnote>
  <w:footnote w:type="continuationSeparator" w:id="0">
    <w:p w14:paraId="7444C858" w14:textId="77777777" w:rsidR="00B00ACE" w:rsidRDefault="00B00AC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602908D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F54F7" w:rsidRPr="006F54F7">
          <w:rPr>
            <w:b/>
            <w:noProof/>
            <w:lang w:val="es-ES"/>
          </w:rPr>
          <w:t>8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D1530">
          <w:rPr>
            <w:b/>
          </w:rPr>
          <w:t>7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C05"/>
    <w:multiLevelType w:val="hybridMultilevel"/>
    <w:tmpl w:val="338CE7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541"/>
    <w:multiLevelType w:val="hybridMultilevel"/>
    <w:tmpl w:val="3C3067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7FD5"/>
    <w:multiLevelType w:val="hybridMultilevel"/>
    <w:tmpl w:val="0BB81474"/>
    <w:lvl w:ilvl="0" w:tplc="06CCF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A0C18"/>
    <w:multiLevelType w:val="hybridMultilevel"/>
    <w:tmpl w:val="8DE8A89E"/>
    <w:lvl w:ilvl="0" w:tplc="EE1AFD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08223E5"/>
    <w:multiLevelType w:val="hybridMultilevel"/>
    <w:tmpl w:val="795ADA7A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341A"/>
    <w:multiLevelType w:val="hybridMultilevel"/>
    <w:tmpl w:val="92008698"/>
    <w:lvl w:ilvl="0" w:tplc="9798429A">
      <w:start w:val="1"/>
      <w:numFmt w:val="decimal"/>
      <w:lvlText w:val="%1."/>
      <w:lvlJc w:val="left"/>
      <w:pPr>
        <w:ind w:left="854" w:hanging="360"/>
      </w:pPr>
      <w:rPr>
        <w:rFonts w:eastAsia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E6A18"/>
    <w:multiLevelType w:val="hybridMultilevel"/>
    <w:tmpl w:val="BBEAB0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E1ED5"/>
    <w:multiLevelType w:val="hybridMultilevel"/>
    <w:tmpl w:val="BD2019CA"/>
    <w:lvl w:ilvl="0" w:tplc="7DF6D2A6">
      <w:start w:val="1"/>
      <w:numFmt w:val="decimal"/>
      <w:lvlText w:val="%1."/>
      <w:lvlJc w:val="left"/>
      <w:pPr>
        <w:ind w:left="687" w:hanging="360"/>
      </w:pPr>
      <w:rPr>
        <w:rFonts w:eastAsiaTheme="minorHAnsi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07" w:hanging="360"/>
      </w:pPr>
    </w:lvl>
    <w:lvl w:ilvl="2" w:tplc="580A001B" w:tentative="1">
      <w:start w:val="1"/>
      <w:numFmt w:val="lowerRoman"/>
      <w:lvlText w:val="%3."/>
      <w:lvlJc w:val="right"/>
      <w:pPr>
        <w:ind w:left="2127" w:hanging="180"/>
      </w:pPr>
    </w:lvl>
    <w:lvl w:ilvl="3" w:tplc="580A000F" w:tentative="1">
      <w:start w:val="1"/>
      <w:numFmt w:val="decimal"/>
      <w:lvlText w:val="%4."/>
      <w:lvlJc w:val="left"/>
      <w:pPr>
        <w:ind w:left="2847" w:hanging="360"/>
      </w:pPr>
    </w:lvl>
    <w:lvl w:ilvl="4" w:tplc="580A0019" w:tentative="1">
      <w:start w:val="1"/>
      <w:numFmt w:val="lowerLetter"/>
      <w:lvlText w:val="%5."/>
      <w:lvlJc w:val="left"/>
      <w:pPr>
        <w:ind w:left="3567" w:hanging="360"/>
      </w:pPr>
    </w:lvl>
    <w:lvl w:ilvl="5" w:tplc="580A001B" w:tentative="1">
      <w:start w:val="1"/>
      <w:numFmt w:val="lowerRoman"/>
      <w:lvlText w:val="%6."/>
      <w:lvlJc w:val="right"/>
      <w:pPr>
        <w:ind w:left="4287" w:hanging="180"/>
      </w:pPr>
    </w:lvl>
    <w:lvl w:ilvl="6" w:tplc="580A000F" w:tentative="1">
      <w:start w:val="1"/>
      <w:numFmt w:val="decimal"/>
      <w:lvlText w:val="%7."/>
      <w:lvlJc w:val="left"/>
      <w:pPr>
        <w:ind w:left="5007" w:hanging="360"/>
      </w:pPr>
    </w:lvl>
    <w:lvl w:ilvl="7" w:tplc="580A0019" w:tentative="1">
      <w:start w:val="1"/>
      <w:numFmt w:val="lowerLetter"/>
      <w:lvlText w:val="%8."/>
      <w:lvlJc w:val="left"/>
      <w:pPr>
        <w:ind w:left="5727" w:hanging="360"/>
      </w:pPr>
    </w:lvl>
    <w:lvl w:ilvl="8" w:tplc="580A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1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21"/>
  </w:num>
  <w:num w:numId="7">
    <w:abstractNumId w:val="4"/>
  </w:num>
  <w:num w:numId="8">
    <w:abstractNumId w:val="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15"/>
  </w:num>
  <w:num w:numId="14">
    <w:abstractNumId w:val="10"/>
  </w:num>
  <w:num w:numId="15">
    <w:abstractNumId w:val="3"/>
  </w:num>
  <w:num w:numId="16">
    <w:abstractNumId w:val="0"/>
  </w:num>
  <w:num w:numId="17">
    <w:abstractNumId w:val="17"/>
  </w:num>
  <w:num w:numId="18">
    <w:abstractNumId w:val="18"/>
  </w:num>
  <w:num w:numId="19">
    <w:abstractNumId w:val="11"/>
  </w:num>
  <w:num w:numId="20">
    <w:abstractNumId w:val="12"/>
  </w:num>
  <w:num w:numId="21">
    <w:abstractNumId w:val="5"/>
  </w:num>
  <w:num w:numId="22">
    <w:abstractNumId w:val="8"/>
  </w:num>
  <w:num w:numId="23">
    <w:abstractNumId w:val="14"/>
  </w:num>
  <w:num w:numId="24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 Ortiz">
    <w15:presenceInfo w15:providerId="Windows Live" w15:userId="e9f7476f0ff950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94339"/>
    <w:rsid w:val="000C4E63"/>
    <w:rsid w:val="000C72AB"/>
    <w:rsid w:val="000D08BA"/>
    <w:rsid w:val="000F13BB"/>
    <w:rsid w:val="000F69BE"/>
    <w:rsid w:val="00105400"/>
    <w:rsid w:val="001109B9"/>
    <w:rsid w:val="0011552B"/>
    <w:rsid w:val="001163B6"/>
    <w:rsid w:val="001270A4"/>
    <w:rsid w:val="001752CC"/>
    <w:rsid w:val="00177666"/>
    <w:rsid w:val="00182513"/>
    <w:rsid w:val="001D1FE0"/>
    <w:rsid w:val="0020546C"/>
    <w:rsid w:val="00206F4C"/>
    <w:rsid w:val="00213A12"/>
    <w:rsid w:val="00216DC4"/>
    <w:rsid w:val="00246774"/>
    <w:rsid w:val="002514B3"/>
    <w:rsid w:val="002518EC"/>
    <w:rsid w:val="002653D1"/>
    <w:rsid w:val="002C01FC"/>
    <w:rsid w:val="002C04C6"/>
    <w:rsid w:val="002D4CC5"/>
    <w:rsid w:val="002D5527"/>
    <w:rsid w:val="002E6310"/>
    <w:rsid w:val="002F1851"/>
    <w:rsid w:val="00313DEE"/>
    <w:rsid w:val="00351705"/>
    <w:rsid w:val="003A3867"/>
    <w:rsid w:val="003B2628"/>
    <w:rsid w:val="003C0934"/>
    <w:rsid w:val="003D5209"/>
    <w:rsid w:val="003E4020"/>
    <w:rsid w:val="003E4DD1"/>
    <w:rsid w:val="00404405"/>
    <w:rsid w:val="00407D46"/>
    <w:rsid w:val="00426EC6"/>
    <w:rsid w:val="00427E16"/>
    <w:rsid w:val="00427E70"/>
    <w:rsid w:val="00437FB6"/>
    <w:rsid w:val="00451FFC"/>
    <w:rsid w:val="00493FAA"/>
    <w:rsid w:val="0049487D"/>
    <w:rsid w:val="004B3B40"/>
    <w:rsid w:val="004D51DC"/>
    <w:rsid w:val="004E29F8"/>
    <w:rsid w:val="0050778B"/>
    <w:rsid w:val="00511A0B"/>
    <w:rsid w:val="0054267C"/>
    <w:rsid w:val="005605FA"/>
    <w:rsid w:val="005A721E"/>
    <w:rsid w:val="005F009F"/>
    <w:rsid w:val="005F2417"/>
    <w:rsid w:val="005F2F1F"/>
    <w:rsid w:val="0066376F"/>
    <w:rsid w:val="00664EBF"/>
    <w:rsid w:val="00681682"/>
    <w:rsid w:val="00682D60"/>
    <w:rsid w:val="006937A3"/>
    <w:rsid w:val="00697AB1"/>
    <w:rsid w:val="006A6C23"/>
    <w:rsid w:val="006D17C3"/>
    <w:rsid w:val="006D1E66"/>
    <w:rsid w:val="006E4983"/>
    <w:rsid w:val="006E6621"/>
    <w:rsid w:val="006F0558"/>
    <w:rsid w:val="006F54F7"/>
    <w:rsid w:val="0072307E"/>
    <w:rsid w:val="00744C41"/>
    <w:rsid w:val="00745B7F"/>
    <w:rsid w:val="0075047F"/>
    <w:rsid w:val="0075693C"/>
    <w:rsid w:val="00776D6A"/>
    <w:rsid w:val="007828F6"/>
    <w:rsid w:val="00785B61"/>
    <w:rsid w:val="00791127"/>
    <w:rsid w:val="00793358"/>
    <w:rsid w:val="007939C9"/>
    <w:rsid w:val="007A1801"/>
    <w:rsid w:val="007B5D6B"/>
    <w:rsid w:val="007C159A"/>
    <w:rsid w:val="007D3FDF"/>
    <w:rsid w:val="007F2D55"/>
    <w:rsid w:val="007F77E3"/>
    <w:rsid w:val="00822AB4"/>
    <w:rsid w:val="00845A9B"/>
    <w:rsid w:val="008503B2"/>
    <w:rsid w:val="00890774"/>
    <w:rsid w:val="00892B08"/>
    <w:rsid w:val="008C3C67"/>
    <w:rsid w:val="008E0B6D"/>
    <w:rsid w:val="008E255A"/>
    <w:rsid w:val="008E2F03"/>
    <w:rsid w:val="008E755A"/>
    <w:rsid w:val="008F2CAC"/>
    <w:rsid w:val="008F7AD6"/>
    <w:rsid w:val="00902F56"/>
    <w:rsid w:val="009101F6"/>
    <w:rsid w:val="009131E3"/>
    <w:rsid w:val="009345E9"/>
    <w:rsid w:val="0093460B"/>
    <w:rsid w:val="00934A3E"/>
    <w:rsid w:val="0096389B"/>
    <w:rsid w:val="00967097"/>
    <w:rsid w:val="009944ED"/>
    <w:rsid w:val="009A11EA"/>
    <w:rsid w:val="009C1CF1"/>
    <w:rsid w:val="009D1530"/>
    <w:rsid w:val="009D5589"/>
    <w:rsid w:val="009D76D0"/>
    <w:rsid w:val="009E5A00"/>
    <w:rsid w:val="009F408A"/>
    <w:rsid w:val="00A02BEF"/>
    <w:rsid w:val="00A11698"/>
    <w:rsid w:val="00A16E99"/>
    <w:rsid w:val="00A213E5"/>
    <w:rsid w:val="00A428C1"/>
    <w:rsid w:val="00A470F7"/>
    <w:rsid w:val="00A77FA7"/>
    <w:rsid w:val="00A834FD"/>
    <w:rsid w:val="00AB0D3F"/>
    <w:rsid w:val="00AC5FCA"/>
    <w:rsid w:val="00AF6AA2"/>
    <w:rsid w:val="00B00ACE"/>
    <w:rsid w:val="00B02521"/>
    <w:rsid w:val="00B12700"/>
    <w:rsid w:val="00B13823"/>
    <w:rsid w:val="00B16C97"/>
    <w:rsid w:val="00B24866"/>
    <w:rsid w:val="00B32438"/>
    <w:rsid w:val="00B43B68"/>
    <w:rsid w:val="00B47D90"/>
    <w:rsid w:val="00B550D3"/>
    <w:rsid w:val="00B81A26"/>
    <w:rsid w:val="00B8491A"/>
    <w:rsid w:val="00BB2006"/>
    <w:rsid w:val="00BB491F"/>
    <w:rsid w:val="00BD3F55"/>
    <w:rsid w:val="00BF216B"/>
    <w:rsid w:val="00C065A9"/>
    <w:rsid w:val="00C10270"/>
    <w:rsid w:val="00C15371"/>
    <w:rsid w:val="00C25BE5"/>
    <w:rsid w:val="00C376F8"/>
    <w:rsid w:val="00C405E6"/>
    <w:rsid w:val="00C67821"/>
    <w:rsid w:val="00C70AE0"/>
    <w:rsid w:val="00C70CEB"/>
    <w:rsid w:val="00CA414A"/>
    <w:rsid w:val="00CA54EE"/>
    <w:rsid w:val="00CC107B"/>
    <w:rsid w:val="00CF311F"/>
    <w:rsid w:val="00CF5109"/>
    <w:rsid w:val="00CF6451"/>
    <w:rsid w:val="00CF7757"/>
    <w:rsid w:val="00D0781A"/>
    <w:rsid w:val="00D11FC8"/>
    <w:rsid w:val="00D1368B"/>
    <w:rsid w:val="00D143B7"/>
    <w:rsid w:val="00D27441"/>
    <w:rsid w:val="00D612FE"/>
    <w:rsid w:val="00D7216D"/>
    <w:rsid w:val="00D72244"/>
    <w:rsid w:val="00D81B8E"/>
    <w:rsid w:val="00D87A91"/>
    <w:rsid w:val="00DC3980"/>
    <w:rsid w:val="00DD2CE9"/>
    <w:rsid w:val="00DE7B76"/>
    <w:rsid w:val="00E044D0"/>
    <w:rsid w:val="00E066A2"/>
    <w:rsid w:val="00E202AD"/>
    <w:rsid w:val="00E25F92"/>
    <w:rsid w:val="00E33D7B"/>
    <w:rsid w:val="00E34445"/>
    <w:rsid w:val="00E346A7"/>
    <w:rsid w:val="00E45493"/>
    <w:rsid w:val="00E46E65"/>
    <w:rsid w:val="00E56130"/>
    <w:rsid w:val="00E56FAF"/>
    <w:rsid w:val="00E63669"/>
    <w:rsid w:val="00EA318E"/>
    <w:rsid w:val="00EB5F9E"/>
    <w:rsid w:val="00EC0B59"/>
    <w:rsid w:val="00EC46A2"/>
    <w:rsid w:val="00EE4FE1"/>
    <w:rsid w:val="00EF0C8D"/>
    <w:rsid w:val="00F00C9B"/>
    <w:rsid w:val="00F061CE"/>
    <w:rsid w:val="00F102DF"/>
    <w:rsid w:val="00F10861"/>
    <w:rsid w:val="00F11E16"/>
    <w:rsid w:val="00F20EB6"/>
    <w:rsid w:val="00F2200E"/>
    <w:rsid w:val="00F33D7D"/>
    <w:rsid w:val="00F664DA"/>
    <w:rsid w:val="00F77ABC"/>
    <w:rsid w:val="00F86E6D"/>
    <w:rsid w:val="00F92ABD"/>
    <w:rsid w:val="00F97A4C"/>
    <w:rsid w:val="00FB1B1E"/>
    <w:rsid w:val="00FC6ABA"/>
    <w:rsid w:val="00FE74D8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package" Target="embeddings/Dibujo_de_Microsoft_Visio22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microsoft.com/office/2011/relationships/people" Target="people.xml"/><Relationship Id="rId23" Type="http://schemas.microsoft.com/office/2016/09/relationships/commentsIds" Target="commentsIds.xml"/><Relationship Id="rId10" Type="http://schemas.openxmlformats.org/officeDocument/2006/relationships/package" Target="embeddings/Dibujo_de_Microsoft_Visio11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2022-02-16T22:19:00Z</cp:lastPrinted>
  <dcterms:created xsi:type="dcterms:W3CDTF">2022-08-30T22:22:00Z</dcterms:created>
  <dcterms:modified xsi:type="dcterms:W3CDTF">2022-08-30T22:22:00Z</dcterms:modified>
</cp:coreProperties>
</file>