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50B8C" w:rsidRPr="00750B8C" w14:paraId="2D05AE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8FEA" w14:textId="77777777" w:rsidR="007C159A" w:rsidRPr="00455DF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455D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E7F7" w14:textId="77777777" w:rsidR="007C159A" w:rsidRPr="00455DF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5D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50B8C" w:rsidRPr="00750B8C" w14:paraId="54CB4EA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C87E" w14:textId="77777777" w:rsidR="007C159A" w:rsidRPr="00455DF2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55D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6435" w14:textId="77777777" w:rsidR="007C159A" w:rsidRPr="00455DF2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5D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455D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455DF2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750B8C" w:rsidRPr="00750B8C" w14:paraId="7A0F5B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5FB6C" w14:textId="77777777" w:rsidR="008C3C67" w:rsidRPr="00455DF2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455D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455D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455DF2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B1708" w14:textId="77777777" w:rsidR="002D4CC5" w:rsidRPr="00455DF2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5D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073D90DC" w14:textId="77777777" w:rsidR="008C3C67" w:rsidRPr="00455DF2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lang w:eastAsia="es-GT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"/>
        <w:gridCol w:w="8504"/>
      </w:tblGrid>
      <w:tr w:rsidR="00750B8C" w:rsidRPr="00750B8C" w14:paraId="2A51D114" w14:textId="77777777" w:rsidTr="008860EE">
        <w:tc>
          <w:tcPr>
            <w:tcW w:w="471" w:type="dxa"/>
          </w:tcPr>
          <w:p w14:paraId="6058D22E" w14:textId="77777777" w:rsidR="009C1CF1" w:rsidRPr="00455DF2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4A84198F" w14:textId="1FB922EC" w:rsidR="009C1CF1" w:rsidRPr="00455DF2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8A4435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3C7241C3" w14:textId="77777777" w:rsidR="00DC3980" w:rsidRPr="00455DF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3511846" w14:textId="666F6E91" w:rsidR="00750B8C" w:rsidRPr="00455DF2" w:rsidRDefault="003246B0" w:rsidP="00455D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>I</w:t>
            </w:r>
            <w:r w:rsidR="00750B8C"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>DENTIFICACIÓN DE ANIMALES DE SERVICIO SOCIAL O EJEMPLARES DE ASISTENCIA SOCIAL</w:t>
            </w:r>
          </w:p>
          <w:p w14:paraId="475FB9D4" w14:textId="77777777" w:rsidR="00750B8C" w:rsidRPr="00455DF2" w:rsidRDefault="00750B8C" w:rsidP="00455DF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651AC63" w14:textId="3BB6FF47" w:rsidR="000D2506" w:rsidRPr="00455DF2" w:rsidRDefault="00750B8C" w:rsidP="00455DF2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Cs/>
                <w:color w:val="404040" w:themeColor="text1" w:themeTint="BF"/>
              </w:rPr>
              <w:t>N</w:t>
            </w:r>
            <w:r w:rsidR="00D16BDA" w:rsidRPr="00455DF2">
              <w:rPr>
                <w:rFonts w:ascii="Arial" w:hAnsi="Arial" w:cs="Arial"/>
                <w:bCs/>
                <w:color w:val="404040" w:themeColor="text1" w:themeTint="BF"/>
              </w:rPr>
              <w:t>o está sistematizado</w:t>
            </w:r>
          </w:p>
          <w:p w14:paraId="1F62BF4E" w14:textId="77777777" w:rsidR="00DC3980" w:rsidRPr="00455DF2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750B8C" w:rsidRPr="00750B8C" w14:paraId="633F478A" w14:textId="77777777" w:rsidTr="008860EE">
        <w:tc>
          <w:tcPr>
            <w:tcW w:w="471" w:type="dxa"/>
          </w:tcPr>
          <w:p w14:paraId="1FCEB985" w14:textId="77777777" w:rsidR="008C3C67" w:rsidRPr="00455DF2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58AFE135" w14:textId="4F872A9A" w:rsidR="008C3C67" w:rsidRPr="00455DF2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8A4435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1547D38" w14:textId="77777777" w:rsidR="00AA536F" w:rsidRPr="00455DF2" w:rsidRDefault="00AA536F" w:rsidP="00455DF2">
            <w:pPr>
              <w:pStyle w:val="Prrafodelista"/>
              <w:numPr>
                <w:ilvl w:val="0"/>
                <w:numId w:val="34"/>
              </w:numP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5D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Decreto número 5-2017 del Congreso de la República de Guatemala, Ley de Protección y Bienestar Animal.</w:t>
            </w:r>
          </w:p>
          <w:p w14:paraId="4154962D" w14:textId="141415D4" w:rsidR="00AA536F" w:rsidRPr="00455DF2" w:rsidRDefault="00AA536F" w:rsidP="00455DF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5D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Acuerdo Gubernativo número 210-2017, Reglamento de la Ley de Protección y Bienestar Animal.</w:t>
            </w:r>
          </w:p>
          <w:p w14:paraId="6512051A" w14:textId="1EF89BCD" w:rsidR="00AA536F" w:rsidRPr="00455DF2" w:rsidRDefault="00AA536F" w:rsidP="00455DF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Acuerdo Ministerial número 265-2019, que acordó aprobar</w:t>
            </w:r>
            <w:r w:rsidRPr="00455DF2">
              <w:rPr>
                <w:rFonts w:ascii="Arial" w:hAnsi="Arial" w:cs="Arial"/>
                <w:color w:val="404040" w:themeColor="text1" w:themeTint="BF"/>
              </w:rPr>
              <w:t xml:space="preserve"> el Manual de Normas y Procedimientos para los Registros de la Unidad de Bienestar Animal del Ministerio de Agricultura, Ganadería y Alimentación.</w:t>
            </w:r>
          </w:p>
          <w:p w14:paraId="7F5A9E98" w14:textId="18C0B579" w:rsidR="00AA536F" w:rsidRPr="00455DF2" w:rsidRDefault="00AA536F" w:rsidP="00455DF2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Acuerdo Ministerial número 339-2017, que acordó aprobar las disposiciones emitidas por la Unidad de Bienestar Animal del Ministerio de Agricultura, Ganadería y Alimentación, denominadas Tarifario de la Unidad de Bienestar Animal.</w:t>
            </w:r>
          </w:p>
          <w:p w14:paraId="726336EE" w14:textId="4C1682DF" w:rsidR="00B92D92" w:rsidRPr="00455DF2" w:rsidRDefault="00B92D92" w:rsidP="00B92D92">
            <w:pPr>
              <w:spacing w:after="0" w:line="240" w:lineRule="auto"/>
              <w:ind w:left="720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504863" w:rsidRPr="00750B8C" w14:paraId="23F1E4D9" w14:textId="77777777" w:rsidTr="008860EE">
        <w:tc>
          <w:tcPr>
            <w:tcW w:w="471" w:type="dxa"/>
          </w:tcPr>
          <w:p w14:paraId="5184B9E8" w14:textId="61599933" w:rsidR="00504863" w:rsidRDefault="008860EE" w:rsidP="00504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</w:p>
          <w:p w14:paraId="2613E6E2" w14:textId="524238AA" w:rsidR="001D0797" w:rsidRPr="00455DF2" w:rsidRDefault="001D0797" w:rsidP="005048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  <w:tc>
          <w:tcPr>
            <w:tcW w:w="0" w:type="auto"/>
          </w:tcPr>
          <w:p w14:paraId="648D30A9" w14:textId="77777777" w:rsidR="00504863" w:rsidRPr="00455DF2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DISEÑO ACTUAL Y REDISEÑO DEL PROCEDIMIENTO </w:t>
            </w:r>
          </w:p>
          <w:p w14:paraId="1910C4C3" w14:textId="77777777" w:rsidR="00504863" w:rsidRPr="00455DF2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130"/>
              <w:gridCol w:w="4130"/>
            </w:tblGrid>
            <w:tr w:rsidR="00504863" w:rsidRPr="00624BD0" w14:paraId="10D58498" w14:textId="77777777" w:rsidTr="003136A3">
              <w:tc>
                <w:tcPr>
                  <w:tcW w:w="4130" w:type="dxa"/>
                </w:tcPr>
                <w:p w14:paraId="10E301D5" w14:textId="77777777" w:rsidR="00504863" w:rsidRPr="00455DF2" w:rsidRDefault="00504863" w:rsidP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actuales:</w:t>
                  </w:r>
                </w:p>
                <w:p w14:paraId="6FCA09CA" w14:textId="77777777" w:rsidR="00504863" w:rsidRPr="00455DF2" w:rsidRDefault="00504863" w:rsidP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0" w:type="dxa"/>
                </w:tcPr>
                <w:p w14:paraId="34E67A2D" w14:textId="77777777" w:rsidR="00504863" w:rsidRPr="00455DF2" w:rsidRDefault="00504863" w:rsidP="00504863">
                  <w:pPr>
                    <w:pStyle w:val="Sangradetextonormal"/>
                    <w:jc w:val="center"/>
                    <w:rPr>
                      <w:rFonts w:ascii="Arial" w:eastAsiaTheme="minorHAnsi" w:hAnsi="Arial" w:cs="Arial"/>
                      <w:b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  <w:r w:rsidRPr="00455DF2">
                    <w:rPr>
                      <w:rFonts w:ascii="Arial" w:eastAsiaTheme="minorHAnsi" w:hAnsi="Arial" w:cs="Arial"/>
                      <w:b/>
                      <w:color w:val="404040" w:themeColor="text1" w:themeTint="BF"/>
                      <w:sz w:val="22"/>
                      <w:szCs w:val="22"/>
                      <w:lang w:eastAsia="es-GT"/>
                    </w:rPr>
                    <w:t>Requisitos propuestos:</w:t>
                  </w:r>
                </w:p>
                <w:p w14:paraId="08E9EA7D" w14:textId="77777777" w:rsidR="00504863" w:rsidRPr="00455DF2" w:rsidRDefault="00504863" w:rsidP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504863" w:rsidRPr="00750B8C" w14:paraId="5D5A92A7" w14:textId="77777777" w:rsidTr="003136A3">
              <w:tc>
                <w:tcPr>
                  <w:tcW w:w="4130" w:type="dxa"/>
                </w:tcPr>
                <w:p w14:paraId="6E70C0F6" w14:textId="643255C5" w:rsidR="00504863" w:rsidRPr="00455DF2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 w:rsidRPr="00750B8C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Portar la identificación autorizada por la Unidad de Bienestar Animal.</w:t>
                  </w:r>
                </w:p>
                <w:p w14:paraId="65CA1285" w14:textId="77777777" w:rsidR="00504863" w:rsidRDefault="00504863" w:rsidP="00455DF2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76A78C68" w14:textId="6E200B55" w:rsidR="00504863" w:rsidRPr="00455DF2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Todos los animales de servicio social y ejemplares de asistencia social deben ser identificados con un chaleco de identidad y con un microchip.</w:t>
                  </w:r>
                </w:p>
                <w:p w14:paraId="0FA2668D" w14:textId="77777777" w:rsidR="00504863" w:rsidRPr="00455DF2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4789564D" w14:textId="77777777" w:rsidR="00504863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En el chaleco que identifica al perro de servicio social deberán incorporar lo siguiente:</w:t>
                  </w:r>
                </w:p>
                <w:p w14:paraId="5351484D" w14:textId="77777777" w:rsidR="00504863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a)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Parche que lo acredite como perro de servicio social o perro de asistencia social.</w:t>
                  </w:r>
                </w:p>
                <w:p w14:paraId="3B2F54AC" w14:textId="1660A5FE" w:rsidR="00504863" w:rsidRPr="00455DF2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b)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Logotipo de la entidad a la que pertenece.</w:t>
                  </w:r>
                </w:p>
                <w:p w14:paraId="69746DB9" w14:textId="77777777" w:rsidR="00504863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c) Carnet que identifique con fotografía a la persona beneficiada, visible en el chaleco del perro.</w:t>
                  </w:r>
                </w:p>
                <w:p w14:paraId="46903289" w14:textId="3376C8A5" w:rsidR="00504863" w:rsidRPr="00455DF2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d)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Una carta membretada y sellada de la entidad a la que pertenece el perro que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identifique y faculte el uso del perro de servicio social a la persona.</w:t>
                  </w:r>
                </w:p>
                <w:p w14:paraId="24EF8551" w14:textId="2FAACB79" w:rsidR="00504863" w:rsidRPr="00455DF2" w:rsidRDefault="00504863" w:rsidP="00455DF2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d)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Una medalla grabada con el logotipo de la entidad a la que pertenece, número de teléfono del propietario y nombre del perro y oficio.</w:t>
                  </w:r>
                </w:p>
                <w:p w14:paraId="5F6FF7BC" w14:textId="2DA0B921" w:rsidR="00504863" w:rsidRPr="00750B8C" w:rsidRDefault="00504863" w:rsidP="00455DF2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eastAsiaTheme="minorHAnsi" w:hAnsi="Arial" w:cs="Arial"/>
                      <w:color w:val="404040" w:themeColor="text1" w:themeTint="BF"/>
                      <w:sz w:val="22"/>
                      <w:szCs w:val="22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130" w:type="dxa"/>
                </w:tcPr>
                <w:p w14:paraId="6D8DDEF2" w14:textId="1700A866" w:rsidR="00504863" w:rsidRPr="001F3AB6" w:rsidRDefault="00504863" w:rsidP="00445009">
                  <w:pPr>
                    <w:pStyle w:val="Prrafodelista"/>
                    <w:numPr>
                      <w:ilvl w:val="0"/>
                      <w:numId w:val="40"/>
                    </w:numPr>
                    <w:ind w:left="283" w:hanging="283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F3AB6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Foto de Chaleco de identidad.</w:t>
                  </w:r>
                </w:p>
                <w:p w14:paraId="4C860735" w14:textId="77777777" w:rsidR="001F3AB6" w:rsidRDefault="001F3AB6" w:rsidP="001F3AB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a)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Parche que lo acredite como perro de servicio social o perro de asistencia social.</w:t>
                  </w:r>
                </w:p>
                <w:p w14:paraId="4CCF647B" w14:textId="77777777" w:rsidR="001F3AB6" w:rsidRPr="00455DF2" w:rsidRDefault="001F3AB6" w:rsidP="001F3AB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b)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Logotipo de la entidad a la que pertenece.</w:t>
                  </w:r>
                </w:p>
                <w:p w14:paraId="4B4E8F8F" w14:textId="77777777" w:rsidR="001F3AB6" w:rsidRDefault="001F3AB6" w:rsidP="001F3AB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c) Carnet que identifique con fotografía a la persona beneficiada, visible en el chaleco del perro.</w:t>
                  </w:r>
                </w:p>
                <w:p w14:paraId="6D58FA62" w14:textId="77777777" w:rsidR="001F3AB6" w:rsidRPr="001F3AB6" w:rsidRDefault="001F3AB6" w:rsidP="001F3AB6">
                  <w:pPr>
                    <w:ind w:left="360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5245569C" w14:textId="532C64E2" w:rsidR="00504863" w:rsidRPr="00114E28" w:rsidRDefault="00114E28" w:rsidP="00114E2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14E2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504863" w:rsidRPr="00114E2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Copia simple de carta membretada y sellada de la entidad a la que pertenece el perro que identifique y faculte el uso del perro de servicio social a la persona</w:t>
                  </w:r>
                  <w:r w:rsidR="001F3AB6" w:rsidRPr="00114E2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23C26A47" w14:textId="0C734365" w:rsidR="00114E28" w:rsidRDefault="00114E28" w:rsidP="00114E28">
                  <w:pPr>
                    <w:rPr>
                      <w:lang w:eastAsia="es-GT"/>
                    </w:rPr>
                  </w:pPr>
                </w:p>
                <w:p w14:paraId="3CED1F9B" w14:textId="58A5A446" w:rsidR="00114E28" w:rsidRPr="00114E28" w:rsidRDefault="00114E28" w:rsidP="00114E28">
                  <w:pP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114E28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M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edalla grabada con el logotipo de la entidad a la que pertenece, número de teléfono del propietario y nombre del perro y oficio</w:t>
                  </w:r>
                </w:p>
                <w:p w14:paraId="1A5189BD" w14:textId="451DD0D5" w:rsidR="001F3AB6" w:rsidRDefault="001F3AB6" w:rsidP="001F3AB6">
                  <w:pPr>
                    <w:pStyle w:val="Sangradetextonormal"/>
                    <w:rPr>
                      <w:rFonts w:ascii="Arial" w:eastAsiaTheme="minorHAnsi" w:hAnsi="Arial" w:cs="Arial"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</w:p>
                <w:p w14:paraId="23E1458F" w14:textId="77777777" w:rsidR="001F3AB6" w:rsidRDefault="001F3AB6" w:rsidP="001F3AB6">
                  <w:pPr>
                    <w:pStyle w:val="Sangradetextonormal"/>
                    <w:rPr>
                      <w:rFonts w:ascii="Arial" w:eastAsiaTheme="minorHAnsi" w:hAnsi="Arial" w:cs="Arial"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</w:p>
                <w:p w14:paraId="221010A0" w14:textId="4C0E0E3F" w:rsidR="001F3AB6" w:rsidRPr="00455DF2" w:rsidRDefault="001F3AB6" w:rsidP="001F3AB6">
                  <w:pPr>
                    <w:pStyle w:val="Sangradetextonormal"/>
                    <w:rPr>
                      <w:rFonts w:ascii="Arial" w:eastAsiaTheme="minorHAnsi" w:hAnsi="Arial" w:cs="Arial"/>
                      <w:color w:val="404040" w:themeColor="text1" w:themeTint="BF"/>
                      <w:sz w:val="22"/>
                      <w:szCs w:val="22"/>
                      <w:lang w:eastAsia="es-GT"/>
                    </w:rPr>
                  </w:pPr>
                </w:p>
              </w:tc>
            </w:tr>
          </w:tbl>
          <w:p w14:paraId="44F69036" w14:textId="77777777" w:rsidR="00504863" w:rsidRPr="00455DF2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278" w:type="dxa"/>
              <w:tblLook w:val="04A0" w:firstRow="1" w:lastRow="0" w:firstColumn="1" w:lastColumn="0" w:noHBand="0" w:noVBand="1"/>
            </w:tblPr>
            <w:tblGrid>
              <w:gridCol w:w="4139"/>
              <w:gridCol w:w="4139"/>
            </w:tblGrid>
            <w:tr w:rsidR="00504863" w:rsidRPr="00750B8C" w14:paraId="0A8F77B2" w14:textId="77777777" w:rsidTr="00240E0E">
              <w:tc>
                <w:tcPr>
                  <w:tcW w:w="4139" w:type="dxa"/>
                </w:tcPr>
                <w:p w14:paraId="2E7C5386" w14:textId="77777777" w:rsidR="00504863" w:rsidRPr="00455DF2" w:rsidRDefault="00504863" w:rsidP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Diseño Actual</w:t>
                  </w:r>
                </w:p>
              </w:tc>
              <w:tc>
                <w:tcPr>
                  <w:tcW w:w="4139" w:type="dxa"/>
                </w:tcPr>
                <w:p w14:paraId="729CF5D2" w14:textId="66CA1C25" w:rsidR="00504863" w:rsidRPr="00455DF2" w:rsidRDefault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Diseño 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</w:t>
                  </w:r>
                  <w:r w:rsidRPr="00455DF2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ropuesto</w:t>
                  </w:r>
                </w:p>
              </w:tc>
            </w:tr>
            <w:tr w:rsidR="00CB0136" w:rsidRPr="00750B8C" w14:paraId="50168844" w14:textId="77777777" w:rsidTr="00240E0E">
              <w:tc>
                <w:tcPr>
                  <w:tcW w:w="4139" w:type="dxa"/>
                </w:tcPr>
                <w:p w14:paraId="3819ACD2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Técnico en Servicios Administrativos recibe y revisa Expediente de Solicitud.</w:t>
                  </w:r>
                </w:p>
                <w:p w14:paraId="4C07C942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2.</w:t>
                  </w:r>
                </w:p>
                <w:p w14:paraId="4BDDF016" w14:textId="61C0C211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</w:tcPr>
                <w:p w14:paraId="0EDD9583" w14:textId="43C53F69" w:rsidR="00CB0136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1C2941">
                    <w:rPr>
                      <w:rFonts w:ascii="Arial" w:hAnsi="Arial" w:cs="Arial"/>
                      <w:color w:val="404040" w:themeColor="text1" w:themeTint="BF"/>
                    </w:rPr>
                    <w:t>El u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</w:rPr>
                    <w:t>suario completa formulario en el sistema informátic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o</w:t>
                  </w:r>
                  <w:r w:rsidR="001C2941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carga documentos requeridos y boleta de pago.</w:t>
                  </w:r>
                </w:p>
                <w:p w14:paraId="01EB3C84" w14:textId="77777777" w:rsidR="00CB0136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C504FEA" w14:textId="604C5A3A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0DAA2DD9" w14:textId="77777777" w:rsidTr="00240E0E">
              <w:tc>
                <w:tcPr>
                  <w:tcW w:w="4139" w:type="dxa"/>
                </w:tcPr>
                <w:p w14:paraId="0B7684C1" w14:textId="0630AD12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2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Técnico en Servicios Administrativos traslada Expediente al Profesional de la Sección de Registro y Estadística.</w:t>
                  </w:r>
                </w:p>
              </w:tc>
              <w:tc>
                <w:tcPr>
                  <w:tcW w:w="4139" w:type="dxa"/>
                </w:tcPr>
                <w:p w14:paraId="03A890CF" w14:textId="0543B457" w:rsidR="00CB0136" w:rsidRDefault="00CB0136" w:rsidP="00CB0136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>El Técnico en Registro y Estadística recibe expediente en bandeja y revisa.</w:t>
                  </w:r>
                </w:p>
                <w:p w14:paraId="74C7F9C3" w14:textId="4EE81545" w:rsidR="00CB0136" w:rsidRPr="000547A1" w:rsidRDefault="00CB0136" w:rsidP="00CB013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1C29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i: Sigue</w:t>
                  </w: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3.</w:t>
                  </w:r>
                </w:p>
                <w:p w14:paraId="26FB3197" w14:textId="2287AD6C" w:rsidR="00CB0136" w:rsidRPr="00455DF2" w:rsidRDefault="00CB0136" w:rsidP="001C294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</w:rPr>
                    <w:t>Devuelve con observaciones y regresa a paso 1.</w:t>
                  </w:r>
                </w:p>
              </w:tc>
            </w:tr>
            <w:tr w:rsidR="00CB0136" w:rsidRPr="00750B8C" w14:paraId="6BD2E212" w14:textId="77777777" w:rsidTr="00240E0E">
              <w:tc>
                <w:tcPr>
                  <w:tcW w:w="4139" w:type="dxa"/>
                </w:tcPr>
                <w:p w14:paraId="156D08A4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recibe y revisa Expediente.</w:t>
                  </w:r>
                </w:p>
                <w:p w14:paraId="12F12F6E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4.</w:t>
                  </w:r>
                </w:p>
                <w:p w14:paraId="49B55D1C" w14:textId="77777777" w:rsidR="00CB0136" w:rsidRDefault="00CB0136" w:rsidP="00CB013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90359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con observaciones.</w:t>
                  </w:r>
                </w:p>
                <w:p w14:paraId="20619C20" w14:textId="146C2FA8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139" w:type="dxa"/>
                </w:tcPr>
                <w:p w14:paraId="69ACE835" w14:textId="465436DE" w:rsidR="00CB0136" w:rsidRDefault="00CB0136" w:rsidP="00CB0136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Profesional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o Técnico de Campo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expediente en bandeja, 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coordina</w:t>
                  </w:r>
                  <w:r w:rsidR="00374B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realiza verificación de </w:t>
                  </w:r>
                  <w:r w:rsidR="00374BD0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microchip y emite opinión técnica.</w:t>
                  </w:r>
                </w:p>
                <w:p w14:paraId="157F4E8E" w14:textId="50F2DA77" w:rsidR="00374BD0" w:rsidRPr="000547A1" w:rsidRDefault="00374BD0" w:rsidP="00374BD0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1C29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</w:t>
                  </w: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: </w:t>
                  </w:r>
                  <w:r w:rsidR="001C29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Sigue</w:t>
                  </w: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</w:t>
                  </w: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BAF36B7" w14:textId="4E4CB16A" w:rsidR="00CB0136" w:rsidRPr="00455DF2" w:rsidRDefault="00374BD0" w:rsidP="001C294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Rechaza y notifica al usuario por medio del sistema informático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F3365" w:rsidRPr="00750B8C" w14:paraId="1505B5BA" w14:textId="77777777" w:rsidTr="00240E0E">
              <w:tc>
                <w:tcPr>
                  <w:tcW w:w="4139" w:type="dxa"/>
                </w:tcPr>
                <w:p w14:paraId="1437B358" w14:textId="22ADA7E4" w:rsidR="003F3365" w:rsidRPr="00455DF2" w:rsidRDefault="003F3365" w:rsidP="003F336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emite visto bueno y traslada expediente al profesional en Asesoría Legal.</w:t>
                  </w:r>
                </w:p>
              </w:tc>
              <w:tc>
                <w:tcPr>
                  <w:tcW w:w="4139" w:type="dxa"/>
                </w:tcPr>
                <w:p w14:paraId="1DC47693" w14:textId="75848422" w:rsidR="003F3365" w:rsidRPr="00455DF2" w:rsidRDefault="00374BD0" w:rsidP="001C294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4</w:t>
                  </w:r>
                  <w:r w:rsidR="003F336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. </w:t>
                  </w:r>
                  <w:r w:rsidR="001B7C9A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Especializado Mé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dico y Veterinario recibe expediente en bandeja,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valida </w:t>
                  </w:r>
                  <w:r w:rsidR="00EB588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opinión técnica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genera certificado </w:t>
                  </w:r>
                  <w:r w:rsidR="00EB588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registro 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identificación en el sistema </w:t>
                  </w:r>
                  <w:r w:rsidR="00EB588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3F3365" w:rsidRPr="00750B8C" w14:paraId="5B885849" w14:textId="77777777" w:rsidTr="00FF77CB">
              <w:tc>
                <w:tcPr>
                  <w:tcW w:w="4139" w:type="dxa"/>
                </w:tcPr>
                <w:p w14:paraId="21F09E10" w14:textId="78B61B7F" w:rsidR="003F3365" w:rsidRPr="00455DF2" w:rsidRDefault="003F3365" w:rsidP="003F336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en la Sección Legal recibe expediente y asigna al Profesional en Asesoría Legal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26EC8A74" w14:textId="36A87FE7" w:rsidR="003F3365" w:rsidRPr="00455DF2" w:rsidRDefault="00EB5888" w:rsidP="001C2941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3F336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="003F3365" w:rsidRPr="00455DF2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3F3365" w:rsidRPr="003136A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Coordinador </w:t>
                  </w:r>
                  <w:r w:rsidR="003F3365" w:rsidRPr="003136A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</w:t>
                  </w:r>
                  <w:r w:rsidR="003F336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cibe expediente en bandeja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, valida y notifica al usuario por medio del sistema informático</w:t>
                  </w:r>
                  <w:r w:rsidR="003F3365" w:rsidRPr="003136A3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</w:tc>
            </w:tr>
            <w:tr w:rsidR="003F3365" w:rsidRPr="00750B8C" w14:paraId="17D6D00C" w14:textId="77777777" w:rsidTr="00FF77CB">
              <w:tc>
                <w:tcPr>
                  <w:tcW w:w="4139" w:type="dxa"/>
                </w:tcPr>
                <w:p w14:paraId="52DAE14D" w14:textId="7D49C175" w:rsidR="003F3365" w:rsidRPr="00455DF2" w:rsidRDefault="003F3365" w:rsidP="003F336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en Asesoría Legal recibe expediente, elabora opinión legal y proyecto de Resolución.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4AA835AC" w14:textId="4BEB360C" w:rsidR="003F3365" w:rsidRDefault="003F3365" w:rsidP="003F336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21FDC9B" w14:textId="77777777" w:rsidR="003F3365" w:rsidRDefault="003F3365" w:rsidP="003F336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32022875" w14:textId="77777777" w:rsidR="003F3365" w:rsidRPr="00455DF2" w:rsidRDefault="003F3365" w:rsidP="003F336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1F05CC51" w14:textId="77777777" w:rsidTr="00FF77CB">
              <w:tc>
                <w:tcPr>
                  <w:tcW w:w="4139" w:type="dxa"/>
                </w:tcPr>
                <w:p w14:paraId="755A9825" w14:textId="118F9C1E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en Asesoría Legal gestiona visto bueno del Profesional de la sección legal.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2F8BBE07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7113E7D9" w14:textId="77777777" w:rsidTr="00FF77CB">
              <w:tc>
                <w:tcPr>
                  <w:tcW w:w="4139" w:type="dxa"/>
                </w:tcPr>
                <w:p w14:paraId="7B2752BA" w14:textId="4D64F30E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8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en Asesoría Legal adjunta a expediente y lo traslada al Coordinador de la Unidad de Bienestar Animal.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2E9DA6C7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62C859B7" w14:textId="77777777" w:rsidTr="00FF77CB">
              <w:tc>
                <w:tcPr>
                  <w:tcW w:w="4139" w:type="dxa"/>
                </w:tcPr>
                <w:p w14:paraId="34CD36DB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Coordinador de la Unidad de Bienestar Animal recibe y revisa expediente.</w:t>
                  </w:r>
                </w:p>
                <w:p w14:paraId="3FBE3012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10.</w:t>
                  </w:r>
                </w:p>
                <w:p w14:paraId="444AFC88" w14:textId="7E470B6F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Devuelve con observaciones.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0BC6C035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5A3C1EE1" w14:textId="77777777" w:rsidTr="00FF77CB">
              <w:tc>
                <w:tcPr>
                  <w:tcW w:w="4139" w:type="dxa"/>
                </w:tcPr>
                <w:p w14:paraId="38183D72" w14:textId="068EACEB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lastRenderedPageBreak/>
                    <w:t>10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Coordinador de la Unidad de Bienestar Animal firma, sella resolución y traslada expediente al Profesional de la sección de Registro y Estadística.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14FA1D20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2749289F" w14:textId="77777777" w:rsidTr="00FF77CB">
              <w:tc>
                <w:tcPr>
                  <w:tcW w:w="4139" w:type="dxa"/>
                </w:tcPr>
                <w:p w14:paraId="2A8C7622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11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recibe expediente y revisa resolución.</w:t>
                  </w:r>
                </w:p>
                <w:p w14:paraId="699CCA1F" w14:textId="77777777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Si: Sigue paso 12.</w:t>
                  </w:r>
                </w:p>
                <w:p w14:paraId="11431947" w14:textId="3F02E3F3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No: Notifica al solicitante.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562D6A05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4DA5265A" w14:textId="77777777" w:rsidTr="00FF77CB">
              <w:tc>
                <w:tcPr>
                  <w:tcW w:w="4139" w:type="dxa"/>
                </w:tcPr>
                <w:p w14:paraId="1E4038F6" w14:textId="6CEFAF33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12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registra inscripción en Libro correspondiente.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20D605B1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5CC2E659" w14:textId="77777777" w:rsidTr="00FF77CB">
              <w:tc>
                <w:tcPr>
                  <w:tcW w:w="4139" w:type="dxa"/>
                </w:tcPr>
                <w:p w14:paraId="35B3CADB" w14:textId="636C443D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13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elabora primera certificación de registro y gestiona firma del Coordinador de la Unidad de Bienestar Animal.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4D7A029C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CB0136" w:rsidRPr="00750B8C" w14:paraId="69F320F6" w14:textId="77777777" w:rsidTr="00FF77CB">
              <w:tc>
                <w:tcPr>
                  <w:tcW w:w="4139" w:type="dxa"/>
                </w:tcPr>
                <w:p w14:paraId="31A423D6" w14:textId="4B82B8E4" w:rsidR="00CB0136" w:rsidRPr="00903591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14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Pr="0090359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El Profesional de la Sección de Registro y Estadística entrega primera certificación de Registro al solicitante y archiva expediente.</w:t>
                  </w:r>
                </w:p>
              </w:tc>
              <w:tc>
                <w:tcPr>
                  <w:tcW w:w="4139" w:type="dxa"/>
                  <w:tcBorders>
                    <w:bottom w:val="single" w:sz="4" w:space="0" w:color="auto"/>
                  </w:tcBorders>
                </w:tcPr>
                <w:p w14:paraId="00FFA1E9" w14:textId="77777777" w:rsidR="00CB0136" w:rsidRPr="00455DF2" w:rsidRDefault="00CB0136" w:rsidP="00CB0136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63A03931" w14:textId="5A8F1001" w:rsidR="00504863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B41FFAD" w14:textId="77777777" w:rsidR="00504863" w:rsidRPr="000547A1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0547A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0547A1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76"/>
              <w:gridCol w:w="4302"/>
            </w:tblGrid>
            <w:tr w:rsidR="00504863" w:rsidRPr="000547A1" w14:paraId="3449D3DA" w14:textId="77777777" w:rsidTr="003136A3">
              <w:tc>
                <w:tcPr>
                  <w:tcW w:w="4004" w:type="dxa"/>
                </w:tcPr>
                <w:p w14:paraId="2DFA9453" w14:textId="77777777" w:rsidR="00504863" w:rsidRPr="000547A1" w:rsidRDefault="00504863" w:rsidP="0050486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0118ED07" w14:textId="77777777" w:rsidR="00504863" w:rsidRPr="000547A1" w:rsidRDefault="00504863" w:rsidP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547A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504863" w:rsidRPr="000547A1" w14:paraId="4670FEDB" w14:textId="77777777" w:rsidTr="003136A3">
              <w:tc>
                <w:tcPr>
                  <w:tcW w:w="4004" w:type="dxa"/>
                </w:tcPr>
                <w:p w14:paraId="0F510F6B" w14:textId="77777777" w:rsidR="00504863" w:rsidRPr="000547A1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6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 días</w:t>
                  </w:r>
                </w:p>
              </w:tc>
              <w:tc>
                <w:tcPr>
                  <w:tcW w:w="4330" w:type="dxa"/>
                </w:tcPr>
                <w:p w14:paraId="33C923D9" w14:textId="77777777" w:rsidR="00504863" w:rsidRPr="000547A1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3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 días</w:t>
                  </w:r>
                </w:p>
              </w:tc>
            </w:tr>
          </w:tbl>
          <w:p w14:paraId="77EDF088" w14:textId="29666912" w:rsidR="00504863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7E31992C" w14:textId="77777777" w:rsidR="00504863" w:rsidRPr="000547A1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547A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14"/>
              <w:gridCol w:w="4231"/>
            </w:tblGrid>
            <w:tr w:rsidR="00504863" w:rsidRPr="000547A1" w14:paraId="27997800" w14:textId="77777777" w:rsidTr="003136A3">
              <w:tc>
                <w:tcPr>
                  <w:tcW w:w="3914" w:type="dxa"/>
                </w:tcPr>
                <w:p w14:paraId="4FCE3248" w14:textId="77777777" w:rsidR="00504863" w:rsidRPr="000547A1" w:rsidRDefault="00504863" w:rsidP="0050486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231" w:type="dxa"/>
                </w:tcPr>
                <w:p w14:paraId="346BD364" w14:textId="77777777" w:rsidR="00504863" w:rsidRPr="000547A1" w:rsidRDefault="00504863" w:rsidP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547A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504863" w:rsidRPr="000547A1" w14:paraId="390A6145" w14:textId="77777777" w:rsidTr="003136A3">
              <w:tc>
                <w:tcPr>
                  <w:tcW w:w="3914" w:type="dxa"/>
                </w:tcPr>
                <w:p w14:paraId="459D5537" w14:textId="77777777" w:rsidR="00504863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3FDB082E" w14:textId="59DE32DA" w:rsidR="00504863" w:rsidRPr="000547A1" w:rsidRDefault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                       </w:t>
                  </w:r>
                </w:p>
              </w:tc>
              <w:tc>
                <w:tcPr>
                  <w:tcW w:w="4231" w:type="dxa"/>
                </w:tcPr>
                <w:p w14:paraId="50D5A773" w14:textId="77777777" w:rsidR="00504863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2F85BF58" w14:textId="4D263FD1" w:rsidR="00504863" w:rsidRPr="000547A1" w:rsidRDefault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Según tarifario vigente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           </w:t>
                  </w:r>
                </w:p>
              </w:tc>
            </w:tr>
            <w:tr w:rsidR="00504863" w:rsidRPr="000547A1" w14:paraId="4A187520" w14:textId="77777777" w:rsidTr="003136A3">
              <w:tc>
                <w:tcPr>
                  <w:tcW w:w="3914" w:type="dxa"/>
                </w:tcPr>
                <w:p w14:paraId="5E4266C9" w14:textId="77777777" w:rsidR="00504863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346E1B3D" w14:textId="77777777" w:rsidR="00504863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  <w:tc>
                <w:tcPr>
                  <w:tcW w:w="4231" w:type="dxa"/>
                </w:tcPr>
                <w:p w14:paraId="7F17D46A" w14:textId="77777777" w:rsidR="00504863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503CDDDE" w14:textId="77777777" w:rsidR="00504863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2752208C" w14:textId="77777777" w:rsidR="00504863" w:rsidRPr="000547A1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4B75F1F" w14:textId="77777777" w:rsidR="00504863" w:rsidRPr="000547A1" w:rsidRDefault="00504863" w:rsidP="0050486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0547A1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Identificación de acciones interinstitucionales: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76"/>
              <w:gridCol w:w="4302"/>
            </w:tblGrid>
            <w:tr w:rsidR="00504863" w:rsidRPr="000547A1" w14:paraId="6E9D20B2" w14:textId="77777777" w:rsidTr="003136A3">
              <w:tc>
                <w:tcPr>
                  <w:tcW w:w="4004" w:type="dxa"/>
                </w:tcPr>
                <w:p w14:paraId="59C8EDF2" w14:textId="77777777" w:rsidR="00504863" w:rsidRPr="000547A1" w:rsidRDefault="00504863" w:rsidP="0050486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330" w:type="dxa"/>
                </w:tcPr>
                <w:p w14:paraId="0C5D33E9" w14:textId="77777777" w:rsidR="00504863" w:rsidRPr="000547A1" w:rsidRDefault="00504863" w:rsidP="00504863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0547A1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504863" w:rsidRPr="000547A1" w14:paraId="2B23DD21" w14:textId="77777777" w:rsidTr="003136A3">
              <w:tc>
                <w:tcPr>
                  <w:tcW w:w="4004" w:type="dxa"/>
                </w:tcPr>
                <w:p w14:paraId="1CFC4F91" w14:textId="77777777" w:rsidR="00504863" w:rsidRPr="000547A1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Ninguna       </w:t>
                  </w:r>
                </w:p>
              </w:tc>
              <w:tc>
                <w:tcPr>
                  <w:tcW w:w="4330" w:type="dxa"/>
                </w:tcPr>
                <w:p w14:paraId="16852DBE" w14:textId="77777777" w:rsidR="00504863" w:rsidRPr="000547A1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Ninguna</w:t>
                  </w:r>
                </w:p>
                <w:p w14:paraId="0E38911E" w14:textId="77777777" w:rsidR="00504863" w:rsidRPr="000547A1" w:rsidRDefault="00504863" w:rsidP="0050486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1EA7BC5C" w14:textId="2D4044FF" w:rsidR="00504863" w:rsidRPr="00455DF2" w:rsidRDefault="001F5F09" w:rsidP="00504863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415229E2" w14:textId="15A3B8F1" w:rsidR="00752071" w:rsidRDefault="00752071">
      <w:pPr>
        <w:rPr>
          <w:rFonts w:ascii="Arial" w:hAnsi="Arial" w:cs="Arial"/>
          <w:color w:val="404040" w:themeColor="text1" w:themeTint="BF"/>
        </w:rPr>
      </w:pPr>
    </w:p>
    <w:p w14:paraId="44FAA1E9" w14:textId="5E222F80" w:rsidR="001F5F09" w:rsidRDefault="001F5F09">
      <w:pPr>
        <w:rPr>
          <w:rFonts w:ascii="Arial" w:hAnsi="Arial" w:cs="Arial"/>
          <w:color w:val="404040" w:themeColor="text1" w:themeTint="BF"/>
        </w:rPr>
      </w:pPr>
    </w:p>
    <w:p w14:paraId="608522C1" w14:textId="6E933D79" w:rsidR="001F5F09" w:rsidRDefault="001F5F09">
      <w:pPr>
        <w:rPr>
          <w:rFonts w:ascii="Arial" w:hAnsi="Arial" w:cs="Arial"/>
          <w:color w:val="404040" w:themeColor="text1" w:themeTint="BF"/>
        </w:rPr>
      </w:pPr>
    </w:p>
    <w:p w14:paraId="21AA325C" w14:textId="31C56569" w:rsidR="001F5F09" w:rsidRDefault="001F5F09">
      <w:pPr>
        <w:rPr>
          <w:rFonts w:ascii="Arial" w:hAnsi="Arial" w:cs="Arial"/>
          <w:color w:val="404040" w:themeColor="text1" w:themeTint="BF"/>
        </w:rPr>
      </w:pPr>
    </w:p>
    <w:p w14:paraId="7CD02FE7" w14:textId="72479966" w:rsidR="001B7C9A" w:rsidRDefault="001B7C9A">
      <w:pPr>
        <w:rPr>
          <w:rFonts w:ascii="Arial" w:hAnsi="Arial" w:cs="Arial"/>
          <w:color w:val="404040" w:themeColor="text1" w:themeTint="BF"/>
        </w:rPr>
      </w:pPr>
    </w:p>
    <w:p w14:paraId="3FD4DD35" w14:textId="2C8B5EF0" w:rsidR="001B7C9A" w:rsidRDefault="001B7C9A">
      <w:pPr>
        <w:rPr>
          <w:rFonts w:ascii="Arial" w:hAnsi="Arial" w:cs="Arial"/>
          <w:color w:val="404040" w:themeColor="text1" w:themeTint="BF"/>
        </w:rPr>
      </w:pPr>
    </w:p>
    <w:p w14:paraId="79C5DD2C" w14:textId="17DA3801" w:rsidR="001B7C9A" w:rsidRDefault="001B7C9A">
      <w:pPr>
        <w:rPr>
          <w:rFonts w:ascii="Arial" w:hAnsi="Arial" w:cs="Arial"/>
          <w:color w:val="404040" w:themeColor="text1" w:themeTint="BF"/>
        </w:rPr>
      </w:pPr>
    </w:p>
    <w:p w14:paraId="405C023F" w14:textId="32A44FDE" w:rsidR="001B7C9A" w:rsidRPr="00455DF2" w:rsidRDefault="001B7C9A">
      <w:pPr>
        <w:rPr>
          <w:rFonts w:ascii="Arial" w:hAnsi="Arial" w:cs="Arial"/>
          <w:b/>
          <w:color w:val="404040" w:themeColor="text1" w:themeTint="BF"/>
        </w:rPr>
      </w:pPr>
      <w:r>
        <w:rPr>
          <w:rFonts w:ascii="Arial" w:hAnsi="Arial" w:cs="Arial"/>
          <w:b/>
          <w:color w:val="404040" w:themeColor="text1" w:themeTint="BF"/>
        </w:rPr>
        <w:lastRenderedPageBreak/>
        <w:t>ANEXO1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199"/>
        <w:gridCol w:w="2020"/>
        <w:gridCol w:w="2020"/>
        <w:gridCol w:w="1970"/>
      </w:tblGrid>
      <w:tr w:rsidR="00445222" w:rsidRPr="00445222" w14:paraId="0845452C" w14:textId="77777777" w:rsidTr="00624BD0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0616E5A8" w14:textId="77777777" w:rsidR="003D5209" w:rsidRPr="00455DF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751242" w14:textId="77777777" w:rsidR="003D5209" w:rsidRPr="00455DF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color w:val="404040" w:themeColor="text1" w:themeTint="BF"/>
              </w:rPr>
              <w:t>SITUACION ACTUAL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214A389B" w14:textId="77777777" w:rsidR="003D5209" w:rsidRPr="00455DF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color w:val="404040" w:themeColor="text1" w:themeTint="BF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76A68DA" w14:textId="77777777" w:rsidR="003D5209" w:rsidRPr="00455DF2" w:rsidRDefault="003D5209" w:rsidP="004955E3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b/>
                <w:color w:val="404040" w:themeColor="text1" w:themeTint="BF"/>
              </w:rPr>
              <w:t>DIFERENCIA</w:t>
            </w:r>
          </w:p>
        </w:tc>
      </w:tr>
      <w:tr w:rsidR="00445222" w:rsidRPr="00445222" w14:paraId="5D437129" w14:textId="77777777" w:rsidTr="00624BD0">
        <w:tc>
          <w:tcPr>
            <w:tcW w:w="3256" w:type="dxa"/>
            <w:vAlign w:val="center"/>
          </w:tcPr>
          <w:p w14:paraId="647B5185" w14:textId="71619F6B" w:rsidR="003D5209" w:rsidRPr="00455DF2" w:rsidRDefault="003D5209" w:rsidP="00284CB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55DF2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  <w:r w:rsidR="008E2F03" w:rsidRPr="00455DF2">
              <w:rPr>
                <w:b/>
                <w:color w:val="404040" w:themeColor="text1" w:themeTint="BF"/>
                <w:sz w:val="22"/>
                <w:szCs w:val="22"/>
              </w:rPr>
              <w:t xml:space="preserve">(renglón </w:t>
            </w:r>
            <w:r w:rsidR="007820C1" w:rsidRPr="00455DF2">
              <w:rPr>
                <w:b/>
                <w:color w:val="404040" w:themeColor="text1" w:themeTint="BF"/>
                <w:sz w:val="22"/>
                <w:szCs w:val="22"/>
              </w:rPr>
              <w:t>3</w:t>
            </w:r>
            <w:r w:rsidR="008E2F03" w:rsidRPr="00455DF2">
              <w:rPr>
                <w:b/>
                <w:color w:val="404040" w:themeColor="text1" w:themeTint="BF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69F33F6B" w14:textId="74C3D21D" w:rsidR="003D5209" w:rsidRPr="00455DF2" w:rsidRDefault="001F5F09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14</w:t>
            </w:r>
          </w:p>
        </w:tc>
        <w:tc>
          <w:tcPr>
            <w:tcW w:w="1985" w:type="dxa"/>
            <w:vAlign w:val="center"/>
          </w:tcPr>
          <w:p w14:paraId="33D4DF7D" w14:textId="4C3165E6" w:rsidR="003D5209" w:rsidRPr="00455DF2" w:rsidRDefault="00732701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1984" w:type="dxa"/>
            <w:vAlign w:val="center"/>
          </w:tcPr>
          <w:p w14:paraId="088E7C4E" w14:textId="6F41F5FF" w:rsidR="003D5209" w:rsidRPr="00455DF2" w:rsidRDefault="001F5F09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9</w:t>
            </w:r>
          </w:p>
        </w:tc>
      </w:tr>
      <w:tr w:rsidR="00445222" w:rsidRPr="00445222" w14:paraId="0FBE56ED" w14:textId="77777777" w:rsidTr="00624BD0">
        <w:trPr>
          <w:trHeight w:val="548"/>
        </w:trPr>
        <w:tc>
          <w:tcPr>
            <w:tcW w:w="3256" w:type="dxa"/>
            <w:vAlign w:val="center"/>
          </w:tcPr>
          <w:p w14:paraId="7F590DE7" w14:textId="77777777" w:rsidR="00872FE2" w:rsidRPr="00455DF2" w:rsidRDefault="00872FE2" w:rsidP="00872FE2">
            <w:pPr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6775939" w14:textId="492DB329" w:rsidR="00872FE2" w:rsidRPr="00455DF2" w:rsidRDefault="00872FE2" w:rsidP="007820C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 xml:space="preserve">60 días </w:t>
            </w:r>
          </w:p>
        </w:tc>
        <w:tc>
          <w:tcPr>
            <w:tcW w:w="1985" w:type="dxa"/>
            <w:vAlign w:val="center"/>
          </w:tcPr>
          <w:p w14:paraId="7BA68E62" w14:textId="793F01AF" w:rsidR="00872FE2" w:rsidRPr="00455DF2" w:rsidRDefault="00872FE2" w:rsidP="007820C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 xml:space="preserve">30 días </w:t>
            </w:r>
          </w:p>
        </w:tc>
        <w:tc>
          <w:tcPr>
            <w:tcW w:w="1984" w:type="dxa"/>
            <w:vAlign w:val="center"/>
          </w:tcPr>
          <w:p w14:paraId="3FB14C06" w14:textId="5CDFE32D" w:rsidR="00872FE2" w:rsidRPr="00455DF2" w:rsidRDefault="00872F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 xml:space="preserve">30 </w:t>
            </w:r>
          </w:p>
        </w:tc>
      </w:tr>
      <w:tr w:rsidR="00445222" w:rsidRPr="00445222" w14:paraId="51670BFF" w14:textId="77777777" w:rsidTr="00624BD0">
        <w:trPr>
          <w:trHeight w:val="550"/>
        </w:trPr>
        <w:tc>
          <w:tcPr>
            <w:tcW w:w="3256" w:type="dxa"/>
            <w:vAlign w:val="center"/>
          </w:tcPr>
          <w:p w14:paraId="14198649" w14:textId="77777777" w:rsidR="003D5209" w:rsidRPr="00455DF2" w:rsidRDefault="003D5209" w:rsidP="00D05925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455DF2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2415D3C" w14:textId="3FF58363" w:rsidR="003D5209" w:rsidRPr="00455DF2" w:rsidRDefault="007820C1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985" w:type="dxa"/>
            <w:vAlign w:val="center"/>
          </w:tcPr>
          <w:p w14:paraId="10A2A1EA" w14:textId="47A93EB8" w:rsidR="003D5209" w:rsidRPr="00455DF2" w:rsidRDefault="007820C1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1984" w:type="dxa"/>
            <w:vAlign w:val="center"/>
          </w:tcPr>
          <w:p w14:paraId="4A2A3CB0" w14:textId="708186DD" w:rsidR="003D5209" w:rsidRPr="00455DF2" w:rsidRDefault="00A655D7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45222" w:rsidRPr="00445222" w14:paraId="4F642378" w14:textId="77777777" w:rsidTr="00624BD0">
        <w:trPr>
          <w:trHeight w:val="476"/>
        </w:trPr>
        <w:tc>
          <w:tcPr>
            <w:tcW w:w="3256" w:type="dxa"/>
            <w:vAlign w:val="center"/>
          </w:tcPr>
          <w:p w14:paraId="79440A3A" w14:textId="77777777" w:rsidR="003D5209" w:rsidRPr="00455DF2" w:rsidRDefault="003D5209" w:rsidP="004955E3">
            <w:pPr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Costo</w:t>
            </w:r>
            <w:r w:rsidR="00FE042A" w:rsidRPr="00455DF2">
              <w:rPr>
                <w:rFonts w:ascii="Arial" w:hAnsi="Arial" w:cs="Arial"/>
                <w:color w:val="404040" w:themeColor="text1" w:themeTint="BF"/>
              </w:rPr>
              <w:t xml:space="preserve"> al </w:t>
            </w:r>
            <w:r w:rsidR="004955E3" w:rsidRPr="00455DF2">
              <w:rPr>
                <w:rFonts w:ascii="Arial" w:hAnsi="Arial" w:cs="Arial"/>
                <w:color w:val="404040" w:themeColor="text1" w:themeTint="BF"/>
              </w:rPr>
              <w:t>u</w:t>
            </w:r>
            <w:r w:rsidR="00FE042A" w:rsidRPr="00455DF2">
              <w:rPr>
                <w:rFonts w:ascii="Arial" w:hAnsi="Arial" w:cs="Arial"/>
                <w:color w:val="404040" w:themeColor="text1" w:themeTint="BF"/>
              </w:rPr>
              <w:t>suario</w:t>
            </w:r>
          </w:p>
        </w:tc>
        <w:tc>
          <w:tcPr>
            <w:tcW w:w="1984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186813" w:rsidRPr="000547A1" w14:paraId="09D31991" w14:textId="77777777" w:rsidTr="009206BF">
              <w:tc>
                <w:tcPr>
                  <w:tcW w:w="3914" w:type="dxa"/>
                </w:tcPr>
                <w:p w14:paraId="64D3DE42" w14:textId="77777777" w:rsidR="00186813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2F02646B" w14:textId="77777777" w:rsidR="00186813" w:rsidRPr="000547A1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                       </w:t>
                  </w:r>
                </w:p>
              </w:tc>
            </w:tr>
            <w:tr w:rsidR="00186813" w14:paraId="27179E48" w14:textId="77777777" w:rsidTr="009206BF">
              <w:tc>
                <w:tcPr>
                  <w:tcW w:w="3914" w:type="dxa"/>
                </w:tcPr>
                <w:p w14:paraId="0288881A" w14:textId="77777777" w:rsidR="00186813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4AD9F84E" w14:textId="77777777" w:rsidR="00186813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</w:t>
                  </w:r>
                </w:p>
              </w:tc>
            </w:tr>
          </w:tbl>
          <w:p w14:paraId="4249560C" w14:textId="71CD2F0C" w:rsidR="00624BD0" w:rsidRPr="00455DF2" w:rsidRDefault="00624BD0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985" w:type="dxa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94"/>
            </w:tblGrid>
            <w:tr w:rsidR="00186813" w:rsidRPr="000547A1" w14:paraId="0EB7B02B" w14:textId="77777777" w:rsidTr="009206BF">
              <w:tc>
                <w:tcPr>
                  <w:tcW w:w="4231" w:type="dxa"/>
                </w:tcPr>
                <w:p w14:paraId="22CA8AC5" w14:textId="77777777" w:rsidR="00186813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</w:p>
                <w:p w14:paraId="4F3A6814" w14:textId="77777777" w:rsidR="00186813" w:rsidRPr="000547A1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0.00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Según tarifario vigente</w:t>
                  </w:r>
                  <w:r w:rsidRPr="000547A1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           </w:t>
                  </w:r>
                </w:p>
              </w:tc>
            </w:tr>
            <w:tr w:rsidR="00186813" w14:paraId="39CC71E2" w14:textId="77777777" w:rsidTr="009206BF">
              <w:tc>
                <w:tcPr>
                  <w:tcW w:w="4231" w:type="dxa"/>
                </w:tcPr>
                <w:p w14:paraId="37EE207D" w14:textId="77777777" w:rsidR="00186813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3136A3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Certificaciones de Registro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</w:p>
                <w:p w14:paraId="45611E19" w14:textId="77777777" w:rsidR="00186813" w:rsidRDefault="00186813" w:rsidP="00186813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Q. 100.00    Según tarifario vigente</w:t>
                  </w:r>
                </w:p>
              </w:tc>
            </w:tr>
          </w:tbl>
          <w:p w14:paraId="1276D152" w14:textId="1722BB05" w:rsidR="00624BD0" w:rsidRPr="00455DF2" w:rsidRDefault="00624BD0" w:rsidP="0018681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</w:tc>
        <w:tc>
          <w:tcPr>
            <w:tcW w:w="1984" w:type="dxa"/>
            <w:vAlign w:val="center"/>
          </w:tcPr>
          <w:p w14:paraId="7348EAC9" w14:textId="21B500D4" w:rsidR="003D5209" w:rsidRPr="00455DF2" w:rsidRDefault="00A655D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45222" w:rsidRPr="00445222" w14:paraId="75CF417C" w14:textId="77777777" w:rsidTr="00624BD0">
        <w:trPr>
          <w:trHeight w:val="508"/>
        </w:trPr>
        <w:tc>
          <w:tcPr>
            <w:tcW w:w="3256" w:type="dxa"/>
            <w:vAlign w:val="center"/>
          </w:tcPr>
          <w:p w14:paraId="4FB19593" w14:textId="77777777" w:rsidR="003D5209" w:rsidRPr="00455DF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AC40037" w14:textId="321DA5F6" w:rsidR="003D5209" w:rsidRPr="00455DF2" w:rsidRDefault="00F959B1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985" w:type="dxa"/>
            <w:vAlign w:val="center"/>
          </w:tcPr>
          <w:p w14:paraId="7C4939AF" w14:textId="4F627369" w:rsidR="003D5209" w:rsidRPr="00455DF2" w:rsidRDefault="00731DA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984" w:type="dxa"/>
            <w:vAlign w:val="center"/>
          </w:tcPr>
          <w:p w14:paraId="2036EA82" w14:textId="722331AA" w:rsidR="003D5209" w:rsidRPr="00455DF2" w:rsidRDefault="00731DA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45222" w:rsidRPr="00445222" w14:paraId="445B672B" w14:textId="77777777" w:rsidTr="00624BD0">
        <w:trPr>
          <w:trHeight w:val="553"/>
        </w:trPr>
        <w:tc>
          <w:tcPr>
            <w:tcW w:w="3256" w:type="dxa"/>
            <w:vAlign w:val="center"/>
          </w:tcPr>
          <w:p w14:paraId="2B101E18" w14:textId="77777777" w:rsidR="003D5209" w:rsidRPr="00455DF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245F55DD" w14:textId="16512575" w:rsidR="003D5209" w:rsidRPr="00455DF2" w:rsidRDefault="00F959B1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985" w:type="dxa"/>
            <w:vAlign w:val="center"/>
          </w:tcPr>
          <w:p w14:paraId="786DBC46" w14:textId="01128A44" w:rsidR="003D5209" w:rsidRPr="00455DF2" w:rsidRDefault="00731DA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1984" w:type="dxa"/>
            <w:vAlign w:val="center"/>
          </w:tcPr>
          <w:p w14:paraId="24DCC417" w14:textId="2EB85F0D" w:rsidR="003D5209" w:rsidRPr="00455DF2" w:rsidRDefault="00731DAD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445222" w:rsidRPr="00445222" w14:paraId="387EDCC2" w14:textId="77777777" w:rsidTr="00624BD0">
        <w:trPr>
          <w:trHeight w:val="561"/>
        </w:trPr>
        <w:tc>
          <w:tcPr>
            <w:tcW w:w="3256" w:type="dxa"/>
            <w:vAlign w:val="center"/>
          </w:tcPr>
          <w:p w14:paraId="0191BB09" w14:textId="77777777" w:rsidR="003D5209" w:rsidRPr="00455DF2" w:rsidRDefault="003D5209" w:rsidP="00D05925">
            <w:pPr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EC0F6A6" w14:textId="3CBA562C" w:rsidR="003D5209" w:rsidRPr="00455DF2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985" w:type="dxa"/>
            <w:vAlign w:val="center"/>
          </w:tcPr>
          <w:p w14:paraId="5BC328DA" w14:textId="53889C7E" w:rsidR="003D5209" w:rsidRPr="00455DF2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1984" w:type="dxa"/>
            <w:vAlign w:val="center"/>
          </w:tcPr>
          <w:p w14:paraId="690323BC" w14:textId="3AE864B1" w:rsidR="003D5209" w:rsidRPr="00455DF2" w:rsidRDefault="005403E4" w:rsidP="000276F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455DF2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75E7C2CF" w14:textId="5F7CF23C" w:rsidR="00A02BEF" w:rsidRDefault="00A02BEF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765CAB3" w14:textId="750AE3BD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DCFAE37" w14:textId="39A50DE1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C123860" w14:textId="23582F38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9184EDD" w14:textId="3A92D33C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DBE6AA2" w14:textId="219666CC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1F266FE" w14:textId="140D320D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945CABA" w14:textId="2C7845CC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D1A6366" w14:textId="14F1AF35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6DB3543" w14:textId="524A138F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EDD482F" w14:textId="039C0A28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43E6398" w14:textId="70AD99D0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EF2AF15" w14:textId="7CFC9976" w:rsidR="001B7C9A" w:rsidRDefault="001B7C9A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361BF965" w14:textId="085FF2FC" w:rsidR="001B7C9A" w:rsidRDefault="000F5B9B">
      <w:pPr>
        <w:jc w:val="both"/>
      </w:pPr>
      <w:r>
        <w:rPr>
          <w:noProof/>
        </w:rPr>
        <w:lastRenderedPageBreak/>
        <w:object w:dxaOrig="1440" w:dyaOrig="1440" w14:anchorId="696E9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441pt;height:550.5pt;z-index:251661312;mso-position-horizontal:center;mso-position-horizontal-relative:text;mso-position-vertical:absolute;mso-position-vertical-relative:text" wrapcoords="661 118 661 21541 20939 21541 20902 118 661 118">
            <v:imagedata r:id="rId8" o:title=""/>
            <w10:wrap type="tight"/>
          </v:shape>
          <o:OLEObject Type="Embed" ProgID="Visio.Drawing.15" ShapeID="_x0000_s1027" DrawAspect="Content" ObjectID="_1742979693" r:id="rId9"/>
        </w:object>
      </w:r>
    </w:p>
    <w:p w14:paraId="1ADD1CCC" w14:textId="48052019" w:rsidR="001C3020" w:rsidRDefault="001C3020">
      <w:pPr>
        <w:jc w:val="both"/>
      </w:pPr>
    </w:p>
    <w:p w14:paraId="07AD388D" w14:textId="60EFA8F5" w:rsidR="001C3020" w:rsidRDefault="001C3020">
      <w:pPr>
        <w:jc w:val="both"/>
      </w:pPr>
    </w:p>
    <w:p w14:paraId="65319685" w14:textId="6EF2FADF" w:rsidR="001C3020" w:rsidRDefault="001C3020">
      <w:pPr>
        <w:jc w:val="both"/>
      </w:pPr>
    </w:p>
    <w:p w14:paraId="7A8F308C" w14:textId="5A50270F" w:rsidR="001C3020" w:rsidRDefault="001C3020">
      <w:pPr>
        <w:jc w:val="both"/>
      </w:pPr>
    </w:p>
    <w:p w14:paraId="4FF74689" w14:textId="3CCDA8A2" w:rsidR="001C3020" w:rsidRDefault="000F5B9B">
      <w:pPr>
        <w:jc w:val="both"/>
      </w:pPr>
      <w:r>
        <w:rPr>
          <w:noProof/>
        </w:rPr>
        <w:object w:dxaOrig="1440" w:dyaOrig="1440" w14:anchorId="48A76462">
          <v:shape id="_x0000_s1026" type="#_x0000_t75" style="position:absolute;left:0;text-align:left;margin-left:0;margin-top:.3pt;width:441pt;height:549.75pt;z-index:251659264;mso-position-horizontal:center;mso-position-horizontal-relative:text;mso-position-vertical:absolute;mso-position-vertical-relative:text" wrapcoords="661 88 661 21541 20939 21541 20902 88 661 88">
            <v:imagedata r:id="rId10" o:title=""/>
            <w10:wrap type="tight"/>
          </v:shape>
          <o:OLEObject Type="Embed" ProgID="Visio.Drawing.15" ShapeID="_x0000_s1026" DrawAspect="Content" ObjectID="_1742979694" r:id="rId11"/>
        </w:object>
      </w:r>
    </w:p>
    <w:p w14:paraId="09F3065E" w14:textId="77777777" w:rsidR="001C3020" w:rsidRPr="00455DF2" w:rsidRDefault="001C3020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1C3020" w:rsidRPr="00455DF2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856FA" w14:textId="77777777" w:rsidR="000F5B9B" w:rsidRDefault="000F5B9B" w:rsidP="00F00C9B">
      <w:pPr>
        <w:spacing w:after="0" w:line="240" w:lineRule="auto"/>
      </w:pPr>
      <w:r>
        <w:separator/>
      </w:r>
    </w:p>
  </w:endnote>
  <w:endnote w:type="continuationSeparator" w:id="0">
    <w:p w14:paraId="1CF7A96D" w14:textId="77777777" w:rsidR="000F5B9B" w:rsidRDefault="000F5B9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E8753" w14:textId="77777777" w:rsidR="000F5B9B" w:rsidRDefault="000F5B9B" w:rsidP="00F00C9B">
      <w:pPr>
        <w:spacing w:after="0" w:line="240" w:lineRule="auto"/>
      </w:pPr>
      <w:r>
        <w:separator/>
      </w:r>
    </w:p>
  </w:footnote>
  <w:footnote w:type="continuationSeparator" w:id="0">
    <w:p w14:paraId="2A6ACE9D" w14:textId="77777777" w:rsidR="000F5B9B" w:rsidRDefault="000F5B9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2908A2ED" w14:textId="430C5712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860EE" w:rsidRPr="008860EE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8860EE">
          <w:rPr>
            <w:b/>
          </w:rPr>
          <w:t>6</w:t>
        </w:r>
      </w:p>
    </w:sdtContent>
  </w:sdt>
  <w:p w14:paraId="4B5F332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489"/>
    <w:multiLevelType w:val="hybridMultilevel"/>
    <w:tmpl w:val="D982D21A"/>
    <w:lvl w:ilvl="0" w:tplc="DB9A1F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4D2"/>
    <w:multiLevelType w:val="hybridMultilevel"/>
    <w:tmpl w:val="365A6AF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D4D15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45570"/>
    <w:multiLevelType w:val="hybridMultilevel"/>
    <w:tmpl w:val="39469956"/>
    <w:lvl w:ilvl="0" w:tplc="3A8467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7B0"/>
    <w:multiLevelType w:val="hybridMultilevel"/>
    <w:tmpl w:val="A2C27F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0144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4A5542"/>
    <w:multiLevelType w:val="hybridMultilevel"/>
    <w:tmpl w:val="0AE671EC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218A8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0A62831"/>
    <w:multiLevelType w:val="hybridMultilevel"/>
    <w:tmpl w:val="57188A86"/>
    <w:lvl w:ilvl="0" w:tplc="040A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A7093"/>
    <w:multiLevelType w:val="hybridMultilevel"/>
    <w:tmpl w:val="6E38FA74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DB353A"/>
    <w:multiLevelType w:val="hybridMultilevel"/>
    <w:tmpl w:val="3AD67C4A"/>
    <w:lvl w:ilvl="0" w:tplc="C618FF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6417E"/>
    <w:multiLevelType w:val="hybridMultilevel"/>
    <w:tmpl w:val="A1EA1158"/>
    <w:lvl w:ilvl="0" w:tplc="B0CE8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2F8E26B8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41B3F09"/>
    <w:multiLevelType w:val="hybridMultilevel"/>
    <w:tmpl w:val="D8107388"/>
    <w:lvl w:ilvl="0" w:tplc="F806876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3C427C03"/>
    <w:multiLevelType w:val="hybridMultilevel"/>
    <w:tmpl w:val="D9B0D0C0"/>
    <w:lvl w:ilvl="0" w:tplc="5D12D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B0126"/>
    <w:multiLevelType w:val="hybridMultilevel"/>
    <w:tmpl w:val="069CD89A"/>
    <w:lvl w:ilvl="0" w:tplc="847E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03A03"/>
    <w:multiLevelType w:val="hybridMultilevel"/>
    <w:tmpl w:val="1AC8E48A"/>
    <w:lvl w:ilvl="0" w:tplc="60F85E1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44757"/>
    <w:multiLevelType w:val="hybridMultilevel"/>
    <w:tmpl w:val="45A2AF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104C3"/>
    <w:multiLevelType w:val="hybridMultilevel"/>
    <w:tmpl w:val="A2A665F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E3F34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99146D"/>
    <w:multiLevelType w:val="hybridMultilevel"/>
    <w:tmpl w:val="9CF6FC98"/>
    <w:lvl w:ilvl="0" w:tplc="040A000F">
      <w:start w:val="1"/>
      <w:numFmt w:val="decimal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507866"/>
    <w:multiLevelType w:val="hybridMultilevel"/>
    <w:tmpl w:val="6E38FA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170DA"/>
    <w:multiLevelType w:val="hybridMultilevel"/>
    <w:tmpl w:val="54DCFDFA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F303A9"/>
    <w:multiLevelType w:val="hybridMultilevel"/>
    <w:tmpl w:val="D9B0D0C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E91374"/>
    <w:multiLevelType w:val="hybridMultilevel"/>
    <w:tmpl w:val="1772B0DC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F07CD3"/>
    <w:multiLevelType w:val="hybridMultilevel"/>
    <w:tmpl w:val="DF627618"/>
    <w:lvl w:ilvl="0" w:tplc="0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2274F9"/>
    <w:multiLevelType w:val="hybridMultilevel"/>
    <w:tmpl w:val="DB803ABE"/>
    <w:lvl w:ilvl="0" w:tplc="448AC1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1449D3"/>
    <w:multiLevelType w:val="hybridMultilevel"/>
    <w:tmpl w:val="9170E76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95CDA"/>
    <w:multiLevelType w:val="hybridMultilevel"/>
    <w:tmpl w:val="3E9A0AB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173F2"/>
    <w:multiLevelType w:val="hybridMultilevel"/>
    <w:tmpl w:val="1550DD02"/>
    <w:lvl w:ilvl="0" w:tplc="97F885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262BC"/>
    <w:multiLevelType w:val="multilevel"/>
    <w:tmpl w:val="29C84EEE"/>
    <w:lvl w:ilvl="0">
      <w:start w:val="1"/>
      <w:numFmt w:val="decimal"/>
      <w:lvlText w:val="%1."/>
      <w:lvlJc w:val="left"/>
      <w:pPr>
        <w:ind w:left="-360" w:hanging="360"/>
      </w:p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8762772"/>
    <w:multiLevelType w:val="hybridMultilevel"/>
    <w:tmpl w:val="FF227056"/>
    <w:lvl w:ilvl="0" w:tplc="5D12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65EAA"/>
    <w:multiLevelType w:val="hybridMultilevel"/>
    <w:tmpl w:val="F8D254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E3849"/>
    <w:multiLevelType w:val="hybridMultilevel"/>
    <w:tmpl w:val="6B40D31E"/>
    <w:lvl w:ilvl="0" w:tplc="1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15"/>
  </w:num>
  <w:num w:numId="5">
    <w:abstractNumId w:val="30"/>
  </w:num>
  <w:num w:numId="6">
    <w:abstractNumId w:val="37"/>
  </w:num>
  <w:num w:numId="7">
    <w:abstractNumId w:val="34"/>
  </w:num>
  <w:num w:numId="8">
    <w:abstractNumId w:val="9"/>
  </w:num>
  <w:num w:numId="9">
    <w:abstractNumId w:val="27"/>
  </w:num>
  <w:num w:numId="10">
    <w:abstractNumId w:val="7"/>
  </w:num>
  <w:num w:numId="11">
    <w:abstractNumId w:val="32"/>
  </w:num>
  <w:num w:numId="12">
    <w:abstractNumId w:val="24"/>
  </w:num>
  <w:num w:numId="13">
    <w:abstractNumId w:val="31"/>
  </w:num>
  <w:num w:numId="14">
    <w:abstractNumId w:val="39"/>
  </w:num>
  <w:num w:numId="15">
    <w:abstractNumId w:val="6"/>
  </w:num>
  <w:num w:numId="16">
    <w:abstractNumId w:val="2"/>
  </w:num>
  <w:num w:numId="17">
    <w:abstractNumId w:val="17"/>
  </w:num>
  <w:num w:numId="18">
    <w:abstractNumId w:val="28"/>
  </w:num>
  <w:num w:numId="19">
    <w:abstractNumId w:val="0"/>
  </w:num>
  <w:num w:numId="20">
    <w:abstractNumId w:val="13"/>
  </w:num>
  <w:num w:numId="21">
    <w:abstractNumId w:val="19"/>
  </w:num>
  <w:num w:numId="22">
    <w:abstractNumId w:val="35"/>
  </w:num>
  <w:num w:numId="23">
    <w:abstractNumId w:val="16"/>
  </w:num>
  <w:num w:numId="24">
    <w:abstractNumId w:val="12"/>
  </w:num>
  <w:num w:numId="25">
    <w:abstractNumId w:val="25"/>
  </w:num>
  <w:num w:numId="26">
    <w:abstractNumId w:val="33"/>
  </w:num>
  <w:num w:numId="27">
    <w:abstractNumId w:val="36"/>
  </w:num>
  <w:num w:numId="28">
    <w:abstractNumId w:val="1"/>
  </w:num>
  <w:num w:numId="29">
    <w:abstractNumId w:val="22"/>
  </w:num>
  <w:num w:numId="30">
    <w:abstractNumId w:val="29"/>
  </w:num>
  <w:num w:numId="31">
    <w:abstractNumId w:val="23"/>
  </w:num>
  <w:num w:numId="32">
    <w:abstractNumId w:val="20"/>
  </w:num>
  <w:num w:numId="33">
    <w:abstractNumId w:val="5"/>
  </w:num>
  <w:num w:numId="34">
    <w:abstractNumId w:val="3"/>
  </w:num>
  <w:num w:numId="35">
    <w:abstractNumId w:val="14"/>
  </w:num>
  <w:num w:numId="36">
    <w:abstractNumId w:val="26"/>
  </w:num>
  <w:num w:numId="37">
    <w:abstractNumId w:val="10"/>
  </w:num>
  <w:num w:numId="38">
    <w:abstractNumId w:val="8"/>
  </w:num>
  <w:num w:numId="39">
    <w:abstractNumId w:val="21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1542"/>
    <w:rsid w:val="00017C85"/>
    <w:rsid w:val="000276F6"/>
    <w:rsid w:val="00033AAA"/>
    <w:rsid w:val="00043AF3"/>
    <w:rsid w:val="00047F3D"/>
    <w:rsid w:val="00054565"/>
    <w:rsid w:val="00060A86"/>
    <w:rsid w:val="0007498D"/>
    <w:rsid w:val="00084D9F"/>
    <w:rsid w:val="00094339"/>
    <w:rsid w:val="000A6DCB"/>
    <w:rsid w:val="000A6FB7"/>
    <w:rsid w:val="000A70AA"/>
    <w:rsid w:val="000C419E"/>
    <w:rsid w:val="000D13D8"/>
    <w:rsid w:val="000D2506"/>
    <w:rsid w:val="000E7116"/>
    <w:rsid w:val="000F5B9B"/>
    <w:rsid w:val="000F69BE"/>
    <w:rsid w:val="00105400"/>
    <w:rsid w:val="001056A6"/>
    <w:rsid w:val="001109B9"/>
    <w:rsid w:val="00114E28"/>
    <w:rsid w:val="00115202"/>
    <w:rsid w:val="0011552B"/>
    <w:rsid w:val="001163B6"/>
    <w:rsid w:val="0012771D"/>
    <w:rsid w:val="001752CC"/>
    <w:rsid w:val="00177666"/>
    <w:rsid w:val="00186813"/>
    <w:rsid w:val="00186D0A"/>
    <w:rsid w:val="0019162E"/>
    <w:rsid w:val="001A30B7"/>
    <w:rsid w:val="001B5767"/>
    <w:rsid w:val="001B7C9A"/>
    <w:rsid w:val="001B7F45"/>
    <w:rsid w:val="001C2941"/>
    <w:rsid w:val="001C3020"/>
    <w:rsid w:val="001D0797"/>
    <w:rsid w:val="001D38EC"/>
    <w:rsid w:val="001F3AB6"/>
    <w:rsid w:val="001F5F09"/>
    <w:rsid w:val="00216DC4"/>
    <w:rsid w:val="002345FA"/>
    <w:rsid w:val="002474BC"/>
    <w:rsid w:val="002514B3"/>
    <w:rsid w:val="0025649A"/>
    <w:rsid w:val="00257A19"/>
    <w:rsid w:val="00284CB6"/>
    <w:rsid w:val="00295F33"/>
    <w:rsid w:val="002A3F42"/>
    <w:rsid w:val="002C26AD"/>
    <w:rsid w:val="002D4CC5"/>
    <w:rsid w:val="002E0D7D"/>
    <w:rsid w:val="00313D15"/>
    <w:rsid w:val="00313D73"/>
    <w:rsid w:val="00322CE9"/>
    <w:rsid w:val="00324412"/>
    <w:rsid w:val="003246B0"/>
    <w:rsid w:val="0034470B"/>
    <w:rsid w:val="00374BD0"/>
    <w:rsid w:val="00377616"/>
    <w:rsid w:val="00395F91"/>
    <w:rsid w:val="00397CBD"/>
    <w:rsid w:val="003A0BB2"/>
    <w:rsid w:val="003A3867"/>
    <w:rsid w:val="003A4E1D"/>
    <w:rsid w:val="003A4F37"/>
    <w:rsid w:val="003A7F9E"/>
    <w:rsid w:val="003D5209"/>
    <w:rsid w:val="003E28F2"/>
    <w:rsid w:val="003E4020"/>
    <w:rsid w:val="003E4DD1"/>
    <w:rsid w:val="003F29A5"/>
    <w:rsid w:val="003F3365"/>
    <w:rsid w:val="00406A7D"/>
    <w:rsid w:val="00412C47"/>
    <w:rsid w:val="00417E27"/>
    <w:rsid w:val="00426EC6"/>
    <w:rsid w:val="00427E70"/>
    <w:rsid w:val="004336E6"/>
    <w:rsid w:val="00434903"/>
    <w:rsid w:val="0043680F"/>
    <w:rsid w:val="00440BF0"/>
    <w:rsid w:val="00445009"/>
    <w:rsid w:val="00445222"/>
    <w:rsid w:val="00451AE8"/>
    <w:rsid w:val="00455DF2"/>
    <w:rsid w:val="004755F8"/>
    <w:rsid w:val="004854B2"/>
    <w:rsid w:val="004955E3"/>
    <w:rsid w:val="004A1DA9"/>
    <w:rsid w:val="004B73AD"/>
    <w:rsid w:val="004C2458"/>
    <w:rsid w:val="004D2592"/>
    <w:rsid w:val="004D51DC"/>
    <w:rsid w:val="004E0635"/>
    <w:rsid w:val="004E0D19"/>
    <w:rsid w:val="004E29F8"/>
    <w:rsid w:val="004E5439"/>
    <w:rsid w:val="004E5ACE"/>
    <w:rsid w:val="00504863"/>
    <w:rsid w:val="00505943"/>
    <w:rsid w:val="00515634"/>
    <w:rsid w:val="00534A63"/>
    <w:rsid w:val="00537241"/>
    <w:rsid w:val="005403E4"/>
    <w:rsid w:val="0054161A"/>
    <w:rsid w:val="0054267C"/>
    <w:rsid w:val="0055176E"/>
    <w:rsid w:val="00552A97"/>
    <w:rsid w:val="005605FA"/>
    <w:rsid w:val="00563EE8"/>
    <w:rsid w:val="0058020C"/>
    <w:rsid w:val="005A3C74"/>
    <w:rsid w:val="005A721E"/>
    <w:rsid w:val="005B05C1"/>
    <w:rsid w:val="005C66A4"/>
    <w:rsid w:val="005E7BB1"/>
    <w:rsid w:val="005F009F"/>
    <w:rsid w:val="00610572"/>
    <w:rsid w:val="006171F5"/>
    <w:rsid w:val="00624BD0"/>
    <w:rsid w:val="006305E7"/>
    <w:rsid w:val="00654A39"/>
    <w:rsid w:val="00675D4A"/>
    <w:rsid w:val="006937A3"/>
    <w:rsid w:val="0069551D"/>
    <w:rsid w:val="006965B8"/>
    <w:rsid w:val="00697404"/>
    <w:rsid w:val="006C246D"/>
    <w:rsid w:val="006D2CFB"/>
    <w:rsid w:val="006E3503"/>
    <w:rsid w:val="006F1A47"/>
    <w:rsid w:val="006F5C64"/>
    <w:rsid w:val="00710988"/>
    <w:rsid w:val="007225A8"/>
    <w:rsid w:val="00731DAD"/>
    <w:rsid w:val="00732701"/>
    <w:rsid w:val="0073365C"/>
    <w:rsid w:val="00737632"/>
    <w:rsid w:val="00750B8C"/>
    <w:rsid w:val="00752071"/>
    <w:rsid w:val="00765964"/>
    <w:rsid w:val="007820C1"/>
    <w:rsid w:val="007828F6"/>
    <w:rsid w:val="00783BCA"/>
    <w:rsid w:val="007939C9"/>
    <w:rsid w:val="007C159A"/>
    <w:rsid w:val="007D4D00"/>
    <w:rsid w:val="007F2D55"/>
    <w:rsid w:val="008133FF"/>
    <w:rsid w:val="00816A1D"/>
    <w:rsid w:val="008210AC"/>
    <w:rsid w:val="008563F9"/>
    <w:rsid w:val="0086097F"/>
    <w:rsid w:val="00872FE2"/>
    <w:rsid w:val="008807AD"/>
    <w:rsid w:val="008860EE"/>
    <w:rsid w:val="0088647B"/>
    <w:rsid w:val="0088671B"/>
    <w:rsid w:val="00887B96"/>
    <w:rsid w:val="00892B08"/>
    <w:rsid w:val="008A4281"/>
    <w:rsid w:val="008A4435"/>
    <w:rsid w:val="008C3B9F"/>
    <w:rsid w:val="008C3C67"/>
    <w:rsid w:val="008E2F03"/>
    <w:rsid w:val="008E6AE1"/>
    <w:rsid w:val="008E755A"/>
    <w:rsid w:val="008F1788"/>
    <w:rsid w:val="00904489"/>
    <w:rsid w:val="00917B2B"/>
    <w:rsid w:val="00920A84"/>
    <w:rsid w:val="00922481"/>
    <w:rsid w:val="00926CF9"/>
    <w:rsid w:val="009345E9"/>
    <w:rsid w:val="0093460B"/>
    <w:rsid w:val="00944698"/>
    <w:rsid w:val="00945A54"/>
    <w:rsid w:val="0096389B"/>
    <w:rsid w:val="009638FD"/>
    <w:rsid w:val="00964A95"/>
    <w:rsid w:val="00967097"/>
    <w:rsid w:val="00983FD7"/>
    <w:rsid w:val="00992FA5"/>
    <w:rsid w:val="009B770C"/>
    <w:rsid w:val="009C0948"/>
    <w:rsid w:val="009C1CF1"/>
    <w:rsid w:val="009C2A52"/>
    <w:rsid w:val="009C604B"/>
    <w:rsid w:val="009D117D"/>
    <w:rsid w:val="009E5A00"/>
    <w:rsid w:val="009F408A"/>
    <w:rsid w:val="00A02BEF"/>
    <w:rsid w:val="00A03097"/>
    <w:rsid w:val="00A145FA"/>
    <w:rsid w:val="00A14E67"/>
    <w:rsid w:val="00A15ABC"/>
    <w:rsid w:val="00A404E1"/>
    <w:rsid w:val="00A428C1"/>
    <w:rsid w:val="00A655D7"/>
    <w:rsid w:val="00A77FA7"/>
    <w:rsid w:val="00A92E59"/>
    <w:rsid w:val="00A97715"/>
    <w:rsid w:val="00AA0F3C"/>
    <w:rsid w:val="00AA536F"/>
    <w:rsid w:val="00AB1D4D"/>
    <w:rsid w:val="00AB2A67"/>
    <w:rsid w:val="00AC26C8"/>
    <w:rsid w:val="00AC410F"/>
    <w:rsid w:val="00AC5FCA"/>
    <w:rsid w:val="00AE54B4"/>
    <w:rsid w:val="00AF415F"/>
    <w:rsid w:val="00AF6AA2"/>
    <w:rsid w:val="00B24866"/>
    <w:rsid w:val="00B463EC"/>
    <w:rsid w:val="00B47D90"/>
    <w:rsid w:val="00B536A5"/>
    <w:rsid w:val="00B8491A"/>
    <w:rsid w:val="00B874AA"/>
    <w:rsid w:val="00B90E65"/>
    <w:rsid w:val="00B92D92"/>
    <w:rsid w:val="00BA01C6"/>
    <w:rsid w:val="00BA187A"/>
    <w:rsid w:val="00BB16B5"/>
    <w:rsid w:val="00BC1CA5"/>
    <w:rsid w:val="00BC5503"/>
    <w:rsid w:val="00BD1B93"/>
    <w:rsid w:val="00BE5401"/>
    <w:rsid w:val="00BF116A"/>
    <w:rsid w:val="00BF216B"/>
    <w:rsid w:val="00BF4186"/>
    <w:rsid w:val="00C469A9"/>
    <w:rsid w:val="00C632E5"/>
    <w:rsid w:val="00C64024"/>
    <w:rsid w:val="00C67FD7"/>
    <w:rsid w:val="00C70AE0"/>
    <w:rsid w:val="00C94091"/>
    <w:rsid w:val="00CB0136"/>
    <w:rsid w:val="00CB5747"/>
    <w:rsid w:val="00CC23C5"/>
    <w:rsid w:val="00CD5212"/>
    <w:rsid w:val="00CD563E"/>
    <w:rsid w:val="00CE3AAF"/>
    <w:rsid w:val="00CF311F"/>
    <w:rsid w:val="00CF5109"/>
    <w:rsid w:val="00D05925"/>
    <w:rsid w:val="00D0781A"/>
    <w:rsid w:val="00D16BDA"/>
    <w:rsid w:val="00D40EC4"/>
    <w:rsid w:val="00D63C45"/>
    <w:rsid w:val="00D7216D"/>
    <w:rsid w:val="00D8706E"/>
    <w:rsid w:val="00DA4D73"/>
    <w:rsid w:val="00DB0895"/>
    <w:rsid w:val="00DC1010"/>
    <w:rsid w:val="00DC3980"/>
    <w:rsid w:val="00DD26AF"/>
    <w:rsid w:val="00DF025B"/>
    <w:rsid w:val="00E3225D"/>
    <w:rsid w:val="00E34445"/>
    <w:rsid w:val="00E56130"/>
    <w:rsid w:val="00E97951"/>
    <w:rsid w:val="00EB2898"/>
    <w:rsid w:val="00EB5462"/>
    <w:rsid w:val="00EB5888"/>
    <w:rsid w:val="00EB6536"/>
    <w:rsid w:val="00EC14CD"/>
    <w:rsid w:val="00EC2657"/>
    <w:rsid w:val="00EC46A2"/>
    <w:rsid w:val="00EF0D9F"/>
    <w:rsid w:val="00F00C9B"/>
    <w:rsid w:val="00F102DF"/>
    <w:rsid w:val="00F20EB6"/>
    <w:rsid w:val="00F33F89"/>
    <w:rsid w:val="00F63820"/>
    <w:rsid w:val="00F776F6"/>
    <w:rsid w:val="00F84A85"/>
    <w:rsid w:val="00F9378B"/>
    <w:rsid w:val="00F959B1"/>
    <w:rsid w:val="00FB3068"/>
    <w:rsid w:val="00FC154A"/>
    <w:rsid w:val="00FC6ABA"/>
    <w:rsid w:val="00FC7A3E"/>
    <w:rsid w:val="00FD430A"/>
    <w:rsid w:val="00FE042A"/>
    <w:rsid w:val="00FE74D8"/>
    <w:rsid w:val="00FF0EA0"/>
    <w:rsid w:val="00FF4872"/>
    <w:rsid w:val="00FF6C13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65CB205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Revisin">
    <w:name w:val="Revision"/>
    <w:hidden/>
    <w:uiPriority w:val="99"/>
    <w:semiHidden/>
    <w:rsid w:val="006305E7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750B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50B8C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ibujo_de_Microsoft_Visio1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FA439-96FC-483B-A5B4-4624D054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940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8</cp:revision>
  <cp:lastPrinted>2022-01-07T17:12:00Z</cp:lastPrinted>
  <dcterms:created xsi:type="dcterms:W3CDTF">2023-04-12T22:25:00Z</dcterms:created>
  <dcterms:modified xsi:type="dcterms:W3CDTF">2023-04-14T18:15:00Z</dcterms:modified>
</cp:coreProperties>
</file>