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1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0"/>
        <w:gridCol w:w="5674"/>
      </w:tblGrid>
      <w:tr w:rsidR="00F52C29" w:rsidRPr="00F52C29" w14:paraId="649D256D" w14:textId="77777777" w:rsidTr="0077393C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BB33E" w14:textId="77777777" w:rsidR="00E950B3" w:rsidRPr="00F52C29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bookmarkStart w:id="0" w:name="_GoBack"/>
            <w:bookmarkEnd w:id="0"/>
            <w:r w:rsidRPr="00F52C29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ENTIDAD: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83B06" w14:textId="77777777" w:rsidR="00E950B3" w:rsidRPr="00F52C29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F52C29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Ministerio de Agricultura, Ganadería y Alimentación</w:t>
            </w:r>
          </w:p>
        </w:tc>
      </w:tr>
      <w:tr w:rsidR="00F52C29" w:rsidRPr="00F52C29" w14:paraId="70F1F4D1" w14:textId="77777777" w:rsidTr="0077393C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1B50A" w14:textId="77777777" w:rsidR="00E950B3" w:rsidRPr="00F52C29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52C29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UNIDAD EJECUTORA: 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B36CB" w14:textId="1180043F" w:rsidR="00E950B3" w:rsidRPr="00F52C29" w:rsidRDefault="00E950B3" w:rsidP="0001590F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F52C29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 xml:space="preserve">201 </w:t>
            </w:r>
            <w:r w:rsidR="0001590F" w:rsidRPr="00F52C29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A</w:t>
            </w:r>
            <w:r w:rsidR="00F444FF" w:rsidRPr="00F52C29">
              <w:rPr>
                <w:rFonts w:ascii="Arial" w:eastAsia="Times New Roman" w:hAnsi="Arial" w:cs="Arial"/>
                <w:color w:val="404040" w:themeColor="text1" w:themeTint="BF"/>
                <w:sz w:val="21"/>
                <w:szCs w:val="21"/>
                <w:lang w:val="es-MX"/>
              </w:rPr>
              <w:t>dministración</w:t>
            </w:r>
            <w:r w:rsidRPr="00F52C29">
              <w:rPr>
                <w:rFonts w:ascii="Arial" w:eastAsia="Times New Roman" w:hAnsi="Arial" w:cs="Arial"/>
                <w:color w:val="404040" w:themeColor="text1" w:themeTint="BF"/>
                <w:sz w:val="21"/>
                <w:szCs w:val="21"/>
                <w:lang w:val="es-MX"/>
              </w:rPr>
              <w:t xml:space="preserve"> Financiera</w:t>
            </w:r>
          </w:p>
        </w:tc>
      </w:tr>
      <w:tr w:rsidR="00E950B3" w:rsidRPr="00F52C29" w14:paraId="062F35EE" w14:textId="77777777" w:rsidTr="0077393C">
        <w:tc>
          <w:tcPr>
            <w:tcW w:w="173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9E57F" w14:textId="77777777" w:rsidR="00E950B3" w:rsidRPr="00F52C29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52C29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TIPO DE PROCESO:</w:t>
            </w:r>
          </w:p>
        </w:tc>
        <w:tc>
          <w:tcPr>
            <w:tcW w:w="3267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F5FE71" w14:textId="77777777" w:rsidR="00E950B3" w:rsidRPr="00F52C29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F52C29"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  <w:t>Fase de Diagnóstico y Rediseño</w:t>
            </w:r>
          </w:p>
        </w:tc>
      </w:tr>
    </w:tbl>
    <w:p w14:paraId="64F5DFB1" w14:textId="17E92ECA" w:rsidR="00E950B3" w:rsidRPr="00F52C29" w:rsidRDefault="00E950B3" w:rsidP="00E950B3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404040" w:themeColor="text1" w:themeTint="BF"/>
          <w:lang w:eastAsia="es-GT"/>
        </w:rPr>
      </w:pPr>
    </w:p>
    <w:p w14:paraId="47938229" w14:textId="00BFDF97" w:rsidR="00E950B3" w:rsidRPr="000A5168" w:rsidRDefault="00E950B3" w:rsidP="00E950B3">
      <w:pPr>
        <w:spacing w:after="0" w:line="240" w:lineRule="auto"/>
        <w:jc w:val="both"/>
        <w:rPr>
          <w:rFonts w:ascii="Arial" w:eastAsia="Times New Roman" w:hAnsi="Arial" w:cs="Arial"/>
          <w:color w:val="FF0000"/>
          <w:lang w:eastAsia="es-GT"/>
        </w:rPr>
      </w:pPr>
      <w:r w:rsidRPr="00F52C29">
        <w:rPr>
          <w:rFonts w:ascii="Arial" w:eastAsia="Times New Roman" w:hAnsi="Arial" w:cs="Arial"/>
          <w:color w:val="404040" w:themeColor="text1" w:themeTint="BF"/>
          <w:lang w:eastAsia="es-GT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1"/>
        <w:gridCol w:w="8257"/>
      </w:tblGrid>
      <w:tr w:rsidR="00F52C29" w:rsidRPr="00F52C29" w14:paraId="1D97FF41" w14:textId="77777777" w:rsidTr="0077393C">
        <w:tc>
          <w:tcPr>
            <w:tcW w:w="0" w:type="auto"/>
          </w:tcPr>
          <w:p w14:paraId="00F53837" w14:textId="77777777" w:rsidR="00E950B3" w:rsidRPr="00F52C29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F52C29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No.</w:t>
            </w:r>
          </w:p>
        </w:tc>
        <w:tc>
          <w:tcPr>
            <w:tcW w:w="0" w:type="auto"/>
          </w:tcPr>
          <w:p w14:paraId="5A7A36DF" w14:textId="77777777" w:rsidR="00E950B3" w:rsidRPr="00F52C29" w:rsidRDefault="00E950B3" w:rsidP="00E950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F52C29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>PREGUNTA</w:t>
            </w:r>
          </w:p>
        </w:tc>
      </w:tr>
      <w:tr w:rsidR="00F52C29" w:rsidRPr="00F52C29" w14:paraId="32B2E85C" w14:textId="77777777" w:rsidTr="0077393C">
        <w:tc>
          <w:tcPr>
            <w:tcW w:w="0" w:type="auto"/>
          </w:tcPr>
          <w:p w14:paraId="6B281150" w14:textId="77777777" w:rsidR="00E950B3" w:rsidRPr="00F52C29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</w:rPr>
            </w:pPr>
            <w:r w:rsidRPr="00F52C29">
              <w:rPr>
                <w:rFonts w:ascii="Arial" w:eastAsia="Times New Roman" w:hAnsi="Arial" w:cs="Arial"/>
                <w:color w:val="404040" w:themeColor="text1" w:themeTint="BF"/>
              </w:rPr>
              <w:t>1</w:t>
            </w:r>
          </w:p>
        </w:tc>
        <w:tc>
          <w:tcPr>
            <w:tcW w:w="0" w:type="auto"/>
          </w:tcPr>
          <w:p w14:paraId="7B2D2CCF" w14:textId="77777777" w:rsidR="00E950B3" w:rsidRPr="00F52C29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</w:pPr>
            <w:r w:rsidRPr="00F52C29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 xml:space="preserve">NOMBRE DEL PROCESO O TRAMITE ADMINISTRATIVO </w:t>
            </w:r>
          </w:p>
          <w:p w14:paraId="6DDFC3E1" w14:textId="77777777" w:rsidR="001D389B" w:rsidRPr="00F52C29" w:rsidRDefault="001D389B" w:rsidP="0001590F">
            <w:pPr>
              <w:pStyle w:val="Default"/>
              <w:jc w:val="both"/>
              <w:rPr>
                <w:b/>
                <w:color w:val="404040" w:themeColor="text1" w:themeTint="BF"/>
                <w:sz w:val="22"/>
                <w:szCs w:val="22"/>
                <w:lang w:eastAsia="es-GT"/>
              </w:rPr>
            </w:pPr>
          </w:p>
          <w:p w14:paraId="6E1AEB6A" w14:textId="3D3C4C31" w:rsidR="00543933" w:rsidRPr="00F52C29" w:rsidRDefault="00543933" w:rsidP="001D389B">
            <w:pPr>
              <w:pStyle w:val="Default"/>
              <w:jc w:val="center"/>
              <w:rPr>
                <w:b/>
                <w:color w:val="404040" w:themeColor="text1" w:themeTint="BF"/>
                <w:sz w:val="22"/>
                <w:szCs w:val="22"/>
                <w:lang w:eastAsia="es-GT"/>
              </w:rPr>
            </w:pPr>
            <w:r w:rsidRPr="00F52C29">
              <w:rPr>
                <w:b/>
                <w:color w:val="404040" w:themeColor="text1" w:themeTint="BF"/>
                <w:sz w:val="22"/>
                <w:szCs w:val="22"/>
                <w:lang w:eastAsia="es-GT"/>
              </w:rPr>
              <w:t>INSCRIPCIÓN Y EMISIÓN DE CERTIFICADO DE REGISTRO</w:t>
            </w:r>
          </w:p>
          <w:p w14:paraId="2287F211" w14:textId="77777777" w:rsidR="00E950B3" w:rsidRPr="00F52C29" w:rsidRDefault="00543933" w:rsidP="001D38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</w:pPr>
            <w:r w:rsidRPr="00F52C29">
              <w:rPr>
                <w:rFonts w:ascii="Arial" w:eastAsia="Times New Roman" w:hAnsi="Arial" w:cs="Arial"/>
                <w:b/>
                <w:color w:val="404040" w:themeColor="text1" w:themeTint="BF"/>
                <w:lang w:eastAsia="es-GT"/>
              </w:rPr>
              <w:t>GENEALÓGICO DE GANADO BOVINO Y EQUINO</w:t>
            </w:r>
          </w:p>
          <w:p w14:paraId="36F0106D" w14:textId="08182D21" w:rsidR="0001590F" w:rsidRPr="00F52C29" w:rsidRDefault="0001590F" w:rsidP="0054393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</w:pPr>
          </w:p>
        </w:tc>
      </w:tr>
      <w:tr w:rsidR="00F52C29" w:rsidRPr="00F52C29" w14:paraId="06DD0F2C" w14:textId="77777777" w:rsidTr="0077393C">
        <w:tc>
          <w:tcPr>
            <w:tcW w:w="0" w:type="auto"/>
          </w:tcPr>
          <w:p w14:paraId="1488E532" w14:textId="77777777" w:rsidR="00E950B3" w:rsidRPr="00F52C29" w:rsidRDefault="00E950B3" w:rsidP="00E950B3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 w:rsidRPr="00F52C29">
              <w:rPr>
                <w:rFonts w:ascii="Arial" w:eastAsia="Times New Roman" w:hAnsi="Arial" w:cs="Arial"/>
                <w:color w:val="404040" w:themeColor="text1" w:themeTint="BF"/>
              </w:rPr>
              <w:t>2</w:t>
            </w:r>
          </w:p>
        </w:tc>
        <w:tc>
          <w:tcPr>
            <w:tcW w:w="0" w:type="auto"/>
          </w:tcPr>
          <w:p w14:paraId="62CD657C" w14:textId="77777777" w:rsidR="00E950B3" w:rsidRPr="00F52C29" w:rsidRDefault="00E950B3" w:rsidP="00E950B3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</w:rPr>
            </w:pPr>
            <w:r w:rsidRPr="00F52C29">
              <w:rPr>
                <w:rFonts w:ascii="Arial" w:eastAsia="Times New Roman" w:hAnsi="Arial" w:cs="Arial"/>
                <w:b/>
                <w:bCs/>
                <w:color w:val="404040" w:themeColor="text1" w:themeTint="BF"/>
              </w:rPr>
              <w:t xml:space="preserve">DIAGNOSTICO LEGAL (REVISIÓN DE NORMATIVA O BASE LEGAL) </w:t>
            </w:r>
          </w:p>
          <w:p w14:paraId="62A78D1B" w14:textId="0F09867C" w:rsidR="00543933" w:rsidRPr="00F52C29" w:rsidRDefault="00543933" w:rsidP="00712879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color w:val="404040" w:themeColor="text1" w:themeTint="BF"/>
              </w:rPr>
            </w:pPr>
            <w:r w:rsidRPr="00F52C29">
              <w:rPr>
                <w:rFonts w:ascii="Arial" w:hAnsi="Arial" w:cs="Arial"/>
                <w:color w:val="404040" w:themeColor="text1" w:themeTint="BF"/>
              </w:rPr>
              <w:t xml:space="preserve">Decreto Ley número 461-67, Reglamento para el Registro Genealógico de Ganado de Guatemala. </w:t>
            </w:r>
          </w:p>
          <w:p w14:paraId="50DD33A0" w14:textId="33093D1C" w:rsidR="00543933" w:rsidRPr="00F52C29" w:rsidRDefault="00543933" w:rsidP="00712879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color w:val="404040" w:themeColor="text1" w:themeTint="BF"/>
              </w:rPr>
            </w:pPr>
            <w:r w:rsidRPr="00F52C29">
              <w:rPr>
                <w:rFonts w:ascii="Arial" w:hAnsi="Arial" w:cs="Arial"/>
                <w:color w:val="404040" w:themeColor="text1" w:themeTint="BF"/>
              </w:rPr>
              <w:t xml:space="preserve">Acuerdo Gubernativo S/N del 5 de marzo de 1971, Registro Genealógico de Ganado Equino. </w:t>
            </w:r>
          </w:p>
          <w:p w14:paraId="6F14AA7A" w14:textId="4ADAA222" w:rsidR="00E950B3" w:rsidRPr="00F52C29" w:rsidRDefault="00543933" w:rsidP="00712879">
            <w:pPr>
              <w:pStyle w:val="Prrafodelista"/>
              <w:numPr>
                <w:ilvl w:val="0"/>
                <w:numId w:val="26"/>
              </w:numPr>
              <w:rPr>
                <w:rFonts w:ascii="Arial" w:hAnsi="Arial" w:cs="Arial"/>
                <w:color w:val="404040" w:themeColor="text1" w:themeTint="BF"/>
              </w:rPr>
            </w:pPr>
            <w:r w:rsidRPr="00F52C29">
              <w:rPr>
                <w:rFonts w:ascii="Arial" w:hAnsi="Arial" w:cs="Arial"/>
                <w:color w:val="404040" w:themeColor="text1" w:themeTint="BF"/>
              </w:rPr>
              <w:t>Acuerdo Ministerial 137-2007, ley de tarifas del VISAR.</w:t>
            </w:r>
          </w:p>
        </w:tc>
      </w:tr>
      <w:tr w:rsidR="00F52C29" w:rsidRPr="00F52C29" w14:paraId="265700ED" w14:textId="77777777" w:rsidTr="0077393C">
        <w:tc>
          <w:tcPr>
            <w:tcW w:w="0" w:type="auto"/>
          </w:tcPr>
          <w:p w14:paraId="708F9B75" w14:textId="2BF4AB14" w:rsidR="00E950B3" w:rsidRPr="00F52C29" w:rsidRDefault="00E1678A" w:rsidP="00E1678A">
            <w:pPr>
              <w:spacing w:after="0" w:line="240" w:lineRule="auto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</w:rPr>
              <w:t>3</w:t>
            </w:r>
          </w:p>
        </w:tc>
        <w:tc>
          <w:tcPr>
            <w:tcW w:w="0" w:type="auto"/>
          </w:tcPr>
          <w:p w14:paraId="504BB803" w14:textId="77777777" w:rsidR="00E950B3" w:rsidRPr="00F52C29" w:rsidRDefault="00E950B3" w:rsidP="00C27E1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</w:pPr>
            <w:r w:rsidRPr="00F52C29">
              <w:rPr>
                <w:rFonts w:ascii="Arial" w:eastAsia="Times New Roman" w:hAnsi="Arial" w:cs="Arial"/>
                <w:b/>
                <w:bCs/>
                <w:color w:val="404040" w:themeColor="text1" w:themeTint="BF"/>
                <w:lang w:eastAsia="es-GT"/>
              </w:rPr>
              <w:t xml:space="preserve">DISEÑO ACTUAL Y REDISEÑO DEL PROCEDIMIENTO </w:t>
            </w:r>
          </w:p>
          <w:p w14:paraId="132B70C7" w14:textId="77777777" w:rsidR="00E950B3" w:rsidRPr="00F52C29" w:rsidRDefault="00E950B3" w:rsidP="00C27E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938"/>
              <w:gridCol w:w="4093"/>
            </w:tblGrid>
            <w:tr w:rsidR="00F52C29" w:rsidRPr="00F52C29" w14:paraId="26665C22" w14:textId="77777777" w:rsidTr="009106F9">
              <w:tc>
                <w:tcPr>
                  <w:tcW w:w="3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D4DD62" w14:textId="744EA03A" w:rsidR="00E823B9" w:rsidRPr="00F52C29" w:rsidRDefault="00E823B9" w:rsidP="00C27E1D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F52C29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Requisitos Diseño Actual</w:t>
                  </w:r>
                </w:p>
                <w:p w14:paraId="613DDAFB" w14:textId="77777777" w:rsidR="00E823B9" w:rsidRPr="00F52C29" w:rsidRDefault="00E823B9" w:rsidP="00C27E1D">
                  <w:pPr>
                    <w:jc w:val="both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06BBFB" w14:textId="40DC96F9" w:rsidR="00E823B9" w:rsidRPr="00F52C29" w:rsidRDefault="00E823B9" w:rsidP="00C27E1D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F52C29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Requisitos Diseño propuesto</w:t>
                  </w:r>
                </w:p>
              </w:tc>
            </w:tr>
            <w:tr w:rsidR="00F52C29" w:rsidRPr="00F52C29" w14:paraId="4CCEF931" w14:textId="77777777" w:rsidTr="009106F9">
              <w:tc>
                <w:tcPr>
                  <w:tcW w:w="3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D4F46D" w14:textId="47707527" w:rsidR="009106F9" w:rsidRPr="00F52C29" w:rsidRDefault="009106F9" w:rsidP="00C27E1D">
                  <w:p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  <w:p w14:paraId="247E9CB9" w14:textId="371B0D2B" w:rsidR="00CE66DA" w:rsidRPr="00F52C29" w:rsidRDefault="00CE66DA" w:rsidP="00C27E1D">
                  <w:pPr>
                    <w:pStyle w:val="Prrafodelista"/>
                    <w:numPr>
                      <w:ilvl w:val="0"/>
                      <w:numId w:val="20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52C29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 xml:space="preserve"> </w:t>
                  </w:r>
                  <w:r w:rsidRPr="00F52C29">
                    <w:rPr>
                      <w:rFonts w:ascii="Arial" w:hAnsi="Arial" w:cs="Arial"/>
                      <w:color w:val="404040" w:themeColor="text1" w:themeTint="BF"/>
                    </w:rPr>
                    <w:t xml:space="preserve">Fotocopia completa del DPI autenticado del criador y/ o propietario o representante legal. </w:t>
                  </w:r>
                </w:p>
                <w:p w14:paraId="0F69D798" w14:textId="208FD836" w:rsidR="00CE66DA" w:rsidRPr="00F52C29" w:rsidRDefault="00CE66DA" w:rsidP="00C27E1D">
                  <w:pPr>
                    <w:pStyle w:val="Prrafodelista"/>
                    <w:numPr>
                      <w:ilvl w:val="0"/>
                      <w:numId w:val="20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52C29">
                    <w:rPr>
                      <w:rFonts w:ascii="Arial" w:hAnsi="Arial" w:cs="Arial"/>
                      <w:color w:val="404040" w:themeColor="text1" w:themeTint="BF"/>
                    </w:rPr>
                    <w:t>Fotocopia de la Matricula de fuego para marcar ganado</w:t>
                  </w:r>
                  <w:r w:rsidR="00143223" w:rsidRPr="00F52C29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</w:p>
                <w:p w14:paraId="3FE956EC" w14:textId="201D8BEC" w:rsidR="00E823B9" w:rsidRPr="00F52C29" w:rsidRDefault="00FE1937" w:rsidP="00C27E1D">
                  <w:pPr>
                    <w:pStyle w:val="Prrafodelista"/>
                    <w:numPr>
                      <w:ilvl w:val="0"/>
                      <w:numId w:val="20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52C29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>Fotocopia del acta de constitución legal de la identid</w:t>
                  </w:r>
                  <w:r w:rsidR="00627E70" w:rsidRPr="00F52C29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>ad</w:t>
                  </w:r>
                  <w:r w:rsidR="00100C68" w:rsidRPr="00F52C29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>,</w:t>
                  </w:r>
                  <w:r w:rsidR="00627E70" w:rsidRPr="00F52C29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 xml:space="preserve"> cuando aplique.</w:t>
                  </w:r>
                </w:p>
                <w:p w14:paraId="75B87C04" w14:textId="3268CC91" w:rsidR="00E823B9" w:rsidRPr="00F52C29" w:rsidRDefault="00377F3F" w:rsidP="00C27E1D">
                  <w:pPr>
                    <w:pStyle w:val="Prrafodelista"/>
                    <w:numPr>
                      <w:ilvl w:val="0"/>
                      <w:numId w:val="20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52C29">
                    <w:rPr>
                      <w:rFonts w:ascii="Arial" w:hAnsi="Arial" w:cs="Arial"/>
                      <w:color w:val="404040" w:themeColor="text1" w:themeTint="BF"/>
                    </w:rPr>
                    <w:t>Fotocopia de patente de comercio y/o sociedad</w:t>
                  </w:r>
                  <w:r w:rsidR="00627E70" w:rsidRPr="00F52C29">
                    <w:rPr>
                      <w:rFonts w:ascii="Arial" w:hAnsi="Arial" w:cs="Arial"/>
                      <w:color w:val="404040" w:themeColor="text1" w:themeTint="BF"/>
                    </w:rPr>
                    <w:t>,</w:t>
                  </w:r>
                  <w:r w:rsidRPr="00F52C29">
                    <w:rPr>
                      <w:rFonts w:ascii="Arial" w:hAnsi="Arial" w:cs="Arial"/>
                      <w:color w:val="404040" w:themeColor="text1" w:themeTint="BF"/>
                    </w:rPr>
                    <w:t xml:space="preserve"> cuando aplique.</w:t>
                  </w:r>
                </w:p>
                <w:p w14:paraId="15CAF6E4" w14:textId="34A27EFF" w:rsidR="00E823B9" w:rsidRPr="00F52C29" w:rsidRDefault="00377F3F" w:rsidP="00C27E1D">
                  <w:pPr>
                    <w:pStyle w:val="Prrafodelista"/>
                    <w:numPr>
                      <w:ilvl w:val="0"/>
                      <w:numId w:val="20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52C29">
                    <w:rPr>
                      <w:rFonts w:ascii="Arial" w:hAnsi="Arial" w:cs="Arial"/>
                      <w:color w:val="404040" w:themeColor="text1" w:themeTint="BF"/>
                    </w:rPr>
                    <w:t xml:space="preserve">Fotocopia del nombramiento del representante legal, cuando aplique. </w:t>
                  </w:r>
                </w:p>
                <w:p w14:paraId="7A1E46D9" w14:textId="7285246A" w:rsidR="00E823B9" w:rsidRPr="00F52C29" w:rsidRDefault="00DE4126" w:rsidP="00C27E1D">
                  <w:pPr>
                    <w:pStyle w:val="Default"/>
                    <w:numPr>
                      <w:ilvl w:val="0"/>
                      <w:numId w:val="20"/>
                    </w:numPr>
                    <w:jc w:val="both"/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F52C29">
                    <w:rPr>
                      <w:color w:val="404040" w:themeColor="text1" w:themeTint="BF"/>
                      <w:sz w:val="22"/>
                      <w:szCs w:val="22"/>
                    </w:rPr>
                    <w:t xml:space="preserve">Presentar boleta de pago, código </w:t>
                  </w:r>
                  <w:r w:rsidR="00100C68" w:rsidRPr="00F52C29">
                    <w:rPr>
                      <w:color w:val="404040" w:themeColor="text1" w:themeTint="BF"/>
                      <w:sz w:val="22"/>
                      <w:szCs w:val="22"/>
                    </w:rPr>
                    <w:t>1101</w:t>
                  </w:r>
                </w:p>
                <w:p w14:paraId="1B097999" w14:textId="5FF0E3FE" w:rsidR="00BE037D" w:rsidRPr="00F52C29" w:rsidRDefault="00BE037D" w:rsidP="00C27E1D">
                  <w:pPr>
                    <w:pStyle w:val="Default"/>
                    <w:numPr>
                      <w:ilvl w:val="0"/>
                      <w:numId w:val="20"/>
                    </w:numPr>
                    <w:jc w:val="both"/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F52C29">
                    <w:rPr>
                      <w:color w:val="404040" w:themeColor="text1" w:themeTint="BF"/>
                      <w:sz w:val="22"/>
                      <w:szCs w:val="22"/>
                    </w:rPr>
                    <w:t>Adjuntar certificación de Monta Natural o Inseminación Artificial</w:t>
                  </w:r>
                  <w:r w:rsidR="00A44D3E">
                    <w:rPr>
                      <w:color w:val="404040" w:themeColor="text1" w:themeTint="BF"/>
                      <w:sz w:val="22"/>
                      <w:szCs w:val="22"/>
                    </w:rPr>
                    <w:t>;</w:t>
                  </w:r>
                  <w:r w:rsidRPr="00F52C29">
                    <w:rPr>
                      <w:color w:val="404040" w:themeColor="text1" w:themeTint="BF"/>
                      <w:sz w:val="22"/>
                      <w:szCs w:val="22"/>
                    </w:rPr>
                    <w:t xml:space="preserve"> certificación de transferencia de embriones, cuando el caso lo requiera.   </w:t>
                  </w:r>
                </w:p>
                <w:p w14:paraId="147F4116" w14:textId="42FF383F" w:rsidR="00BE037D" w:rsidRPr="00F52C29" w:rsidRDefault="00BE037D" w:rsidP="00C27E1D">
                  <w:pPr>
                    <w:pStyle w:val="Default"/>
                    <w:numPr>
                      <w:ilvl w:val="0"/>
                      <w:numId w:val="20"/>
                    </w:numPr>
                    <w:jc w:val="both"/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F52C29">
                    <w:rPr>
                      <w:color w:val="404040" w:themeColor="text1" w:themeTint="BF"/>
                      <w:sz w:val="22"/>
                      <w:szCs w:val="22"/>
                    </w:rPr>
                    <w:t xml:space="preserve">Adjuntar catálogo del semen importado y para embriones importados presentar catálogo y genealogía de ambos padres, cuando el caso lo requiera.   </w:t>
                  </w:r>
                </w:p>
                <w:p w14:paraId="78D2DF8E" w14:textId="0B59B64A" w:rsidR="00BE037D" w:rsidRDefault="00BE037D" w:rsidP="00C27E1D">
                  <w:pPr>
                    <w:pStyle w:val="Default"/>
                    <w:numPr>
                      <w:ilvl w:val="0"/>
                      <w:numId w:val="20"/>
                    </w:numPr>
                    <w:jc w:val="both"/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F52C29">
                    <w:rPr>
                      <w:color w:val="404040" w:themeColor="text1" w:themeTint="BF"/>
                      <w:sz w:val="22"/>
                      <w:szCs w:val="22"/>
                    </w:rPr>
                    <w:lastRenderedPageBreak/>
                    <w:t>Para el caso de la especie equina Raza Peruano de paso adjuntar formulario de cesión de vientre.</w:t>
                  </w:r>
                </w:p>
                <w:p w14:paraId="7690F07C" w14:textId="35B92A66" w:rsidR="00E823B9" w:rsidRPr="001B3DF1" w:rsidRDefault="00E823B9" w:rsidP="00C27E1D">
                  <w:pPr>
                    <w:pStyle w:val="Default"/>
                    <w:ind w:left="360"/>
                    <w:jc w:val="both"/>
                    <w:rPr>
                      <w:color w:val="FF0000"/>
                      <w:sz w:val="22"/>
                      <w:szCs w:val="22"/>
                    </w:rPr>
                  </w:pPr>
                </w:p>
                <w:p w14:paraId="3166B66A" w14:textId="77777777" w:rsidR="00E823B9" w:rsidRPr="00F52C29" w:rsidRDefault="00E823B9" w:rsidP="00C27E1D">
                  <w:pPr>
                    <w:pStyle w:val="Default"/>
                    <w:jc w:val="both"/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F52C29">
                    <w:rPr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56A4A9" w14:textId="28EA529D" w:rsidR="009106F9" w:rsidRPr="00F52C29" w:rsidRDefault="009106F9" w:rsidP="00C27E1D">
                  <w:pPr>
                    <w:pStyle w:val="Prrafodelista"/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  <w:p w14:paraId="7E4A72D1" w14:textId="56F193D6" w:rsidR="00627E70" w:rsidRPr="00F52C29" w:rsidRDefault="003761A7" w:rsidP="00C27E1D">
                  <w:pPr>
                    <w:pStyle w:val="Prrafodelista"/>
                    <w:numPr>
                      <w:ilvl w:val="0"/>
                      <w:numId w:val="22"/>
                    </w:numPr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52C29">
                    <w:rPr>
                      <w:rFonts w:ascii="Arial" w:hAnsi="Arial" w:cs="Arial"/>
                      <w:color w:val="404040" w:themeColor="text1" w:themeTint="BF"/>
                    </w:rPr>
                    <w:t>Copia de la</w:t>
                  </w:r>
                  <w:r w:rsidR="00627E70" w:rsidRPr="00F52C29">
                    <w:rPr>
                      <w:rFonts w:ascii="Arial" w:hAnsi="Arial" w:cs="Arial"/>
                      <w:color w:val="404040" w:themeColor="text1" w:themeTint="BF"/>
                    </w:rPr>
                    <w:t xml:space="preserve"> Matr</w:t>
                  </w:r>
                  <w:r w:rsidR="00C27E1D" w:rsidRPr="00F52C29">
                    <w:rPr>
                      <w:rFonts w:ascii="Arial" w:hAnsi="Arial" w:cs="Arial"/>
                      <w:color w:val="404040" w:themeColor="text1" w:themeTint="BF"/>
                    </w:rPr>
                    <w:t>í</w:t>
                  </w:r>
                  <w:r w:rsidR="00627E70" w:rsidRPr="00F52C29">
                    <w:rPr>
                      <w:rFonts w:ascii="Arial" w:hAnsi="Arial" w:cs="Arial"/>
                      <w:color w:val="404040" w:themeColor="text1" w:themeTint="BF"/>
                    </w:rPr>
                    <w:t xml:space="preserve">cula de </w:t>
                  </w:r>
                  <w:r w:rsidR="004C05F5" w:rsidRPr="00F52C29">
                    <w:rPr>
                      <w:rFonts w:ascii="Arial" w:hAnsi="Arial" w:cs="Arial"/>
                      <w:color w:val="404040" w:themeColor="text1" w:themeTint="BF"/>
                    </w:rPr>
                    <w:t>Fierro de Fuego</w:t>
                  </w:r>
                  <w:r w:rsidR="00627E70" w:rsidRPr="00F52C29">
                    <w:rPr>
                      <w:rFonts w:ascii="Arial" w:hAnsi="Arial" w:cs="Arial"/>
                      <w:color w:val="404040" w:themeColor="text1" w:themeTint="BF"/>
                    </w:rPr>
                    <w:t xml:space="preserve"> para </w:t>
                  </w:r>
                  <w:r w:rsidR="004C05F5" w:rsidRPr="00F52C29">
                    <w:rPr>
                      <w:rFonts w:ascii="Arial" w:hAnsi="Arial" w:cs="Arial"/>
                      <w:color w:val="404040" w:themeColor="text1" w:themeTint="BF"/>
                    </w:rPr>
                    <w:t>M</w:t>
                  </w:r>
                  <w:r w:rsidR="00627E70" w:rsidRPr="00F52C29">
                    <w:rPr>
                      <w:rFonts w:ascii="Arial" w:hAnsi="Arial" w:cs="Arial"/>
                      <w:color w:val="404040" w:themeColor="text1" w:themeTint="BF"/>
                    </w:rPr>
                    <w:t xml:space="preserve">arcar </w:t>
                  </w:r>
                  <w:r w:rsidR="004C05F5" w:rsidRPr="00F52C29">
                    <w:rPr>
                      <w:rFonts w:ascii="Arial" w:hAnsi="Arial" w:cs="Arial"/>
                      <w:color w:val="404040" w:themeColor="text1" w:themeTint="BF"/>
                    </w:rPr>
                    <w:t>G</w:t>
                  </w:r>
                  <w:r w:rsidR="00627E70" w:rsidRPr="00F52C29">
                    <w:rPr>
                      <w:rFonts w:ascii="Arial" w:hAnsi="Arial" w:cs="Arial"/>
                      <w:color w:val="404040" w:themeColor="text1" w:themeTint="BF"/>
                    </w:rPr>
                    <w:t>anado</w:t>
                  </w:r>
                  <w:r w:rsidR="00143223" w:rsidRPr="00F52C29">
                    <w:rPr>
                      <w:rFonts w:ascii="Arial" w:hAnsi="Arial" w:cs="Arial"/>
                      <w:color w:val="404040" w:themeColor="text1" w:themeTint="BF"/>
                    </w:rPr>
                    <w:t>.</w:t>
                  </w:r>
                </w:p>
                <w:p w14:paraId="0923B217" w14:textId="3561ADA2" w:rsidR="00627E70" w:rsidRPr="00F52C29" w:rsidRDefault="003761A7" w:rsidP="00C27E1D">
                  <w:pPr>
                    <w:pStyle w:val="Prrafodelista"/>
                    <w:numPr>
                      <w:ilvl w:val="0"/>
                      <w:numId w:val="22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52C29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>Copia</w:t>
                  </w:r>
                  <w:r w:rsidR="00627E70" w:rsidRPr="00F52C29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 xml:space="preserve"> del acta de constitución de la </w:t>
                  </w:r>
                  <w:r w:rsidR="004C05F5" w:rsidRPr="00F52C29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>empresa</w:t>
                  </w:r>
                  <w:r w:rsidR="00627E70" w:rsidRPr="00F52C29">
                    <w:rPr>
                      <w:rFonts w:ascii="Arial" w:hAnsi="Arial" w:cs="Arial"/>
                      <w:bCs/>
                      <w:color w:val="404040" w:themeColor="text1" w:themeTint="BF"/>
                      <w:lang w:val="es-MX"/>
                    </w:rPr>
                    <w:t>, cuando aplique.</w:t>
                  </w:r>
                </w:p>
                <w:p w14:paraId="3973E111" w14:textId="58723D17" w:rsidR="00627E70" w:rsidRPr="00F52C29" w:rsidRDefault="003761A7" w:rsidP="00C27E1D">
                  <w:pPr>
                    <w:pStyle w:val="Prrafodelista"/>
                    <w:numPr>
                      <w:ilvl w:val="0"/>
                      <w:numId w:val="22"/>
                    </w:num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  <w:r w:rsidRPr="00F52C29">
                    <w:rPr>
                      <w:rFonts w:ascii="Arial" w:hAnsi="Arial" w:cs="Arial"/>
                      <w:color w:val="404040" w:themeColor="text1" w:themeTint="BF"/>
                    </w:rPr>
                    <w:t>Copia</w:t>
                  </w:r>
                  <w:r w:rsidR="00627E70" w:rsidRPr="00F52C29">
                    <w:rPr>
                      <w:rFonts w:ascii="Arial" w:hAnsi="Arial" w:cs="Arial"/>
                      <w:color w:val="404040" w:themeColor="text1" w:themeTint="BF"/>
                    </w:rPr>
                    <w:t xml:space="preserve"> de patente de sociedad, cuando aplique.</w:t>
                  </w:r>
                </w:p>
                <w:p w14:paraId="665C0FE6" w14:textId="533FE12C" w:rsidR="00A56E59" w:rsidRPr="00F52C29" w:rsidRDefault="003A3969" w:rsidP="00C27E1D">
                  <w:pPr>
                    <w:pStyle w:val="Default"/>
                    <w:numPr>
                      <w:ilvl w:val="0"/>
                      <w:numId w:val="22"/>
                    </w:numPr>
                    <w:jc w:val="both"/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F52C29">
                    <w:rPr>
                      <w:color w:val="404040" w:themeColor="text1" w:themeTint="BF"/>
                      <w:sz w:val="22"/>
                      <w:szCs w:val="22"/>
                    </w:rPr>
                    <w:t xml:space="preserve">Copia de </w:t>
                  </w:r>
                  <w:r w:rsidR="00A56E59" w:rsidRPr="00F52C29">
                    <w:rPr>
                      <w:color w:val="404040" w:themeColor="text1" w:themeTint="BF"/>
                      <w:sz w:val="22"/>
                      <w:szCs w:val="22"/>
                    </w:rPr>
                    <w:t>C</w:t>
                  </w:r>
                  <w:r w:rsidR="00BE037D" w:rsidRPr="00F52C29">
                    <w:rPr>
                      <w:color w:val="404040" w:themeColor="text1" w:themeTint="BF"/>
                      <w:sz w:val="22"/>
                      <w:szCs w:val="22"/>
                    </w:rPr>
                    <w:t>atálogo</w:t>
                  </w:r>
                  <w:r w:rsidR="009D4A87" w:rsidRPr="00F52C29">
                    <w:rPr>
                      <w:color w:val="404040" w:themeColor="text1" w:themeTint="BF"/>
                      <w:sz w:val="22"/>
                      <w:szCs w:val="22"/>
                    </w:rPr>
                    <w:t xml:space="preserve"> del semen importado, cuando corresponda.</w:t>
                  </w:r>
                </w:p>
                <w:p w14:paraId="518762D5" w14:textId="730289D9" w:rsidR="00BE037D" w:rsidRPr="00F52C29" w:rsidRDefault="00A56E59" w:rsidP="00C27E1D">
                  <w:pPr>
                    <w:pStyle w:val="Default"/>
                    <w:numPr>
                      <w:ilvl w:val="0"/>
                      <w:numId w:val="22"/>
                    </w:numPr>
                    <w:jc w:val="both"/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F52C29">
                    <w:rPr>
                      <w:color w:val="404040" w:themeColor="text1" w:themeTint="BF"/>
                      <w:sz w:val="22"/>
                      <w:szCs w:val="22"/>
                    </w:rPr>
                    <w:t>Copia de G</w:t>
                  </w:r>
                  <w:r w:rsidR="00BE037D" w:rsidRPr="00F52C29">
                    <w:rPr>
                      <w:color w:val="404040" w:themeColor="text1" w:themeTint="BF"/>
                      <w:sz w:val="22"/>
                      <w:szCs w:val="22"/>
                    </w:rPr>
                    <w:t>enealogía de</w:t>
                  </w:r>
                  <w:r w:rsidR="009D4A87" w:rsidRPr="00F52C29">
                    <w:rPr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  <w:r w:rsidR="00BE037D" w:rsidRPr="00F52C29">
                    <w:rPr>
                      <w:color w:val="404040" w:themeColor="text1" w:themeTint="BF"/>
                      <w:sz w:val="22"/>
                      <w:szCs w:val="22"/>
                    </w:rPr>
                    <w:t>l</w:t>
                  </w:r>
                  <w:r w:rsidR="009D4A87" w:rsidRPr="00F52C29">
                    <w:rPr>
                      <w:color w:val="404040" w:themeColor="text1" w:themeTint="BF"/>
                      <w:sz w:val="22"/>
                      <w:szCs w:val="22"/>
                    </w:rPr>
                    <w:t xml:space="preserve">os </w:t>
                  </w:r>
                  <w:r w:rsidR="00BE037D" w:rsidRPr="00F52C29">
                    <w:rPr>
                      <w:color w:val="404040" w:themeColor="text1" w:themeTint="BF"/>
                      <w:sz w:val="22"/>
                      <w:szCs w:val="22"/>
                    </w:rPr>
                    <w:t>embriones importados</w:t>
                  </w:r>
                  <w:r w:rsidR="009D4A87" w:rsidRPr="00F52C29">
                    <w:rPr>
                      <w:color w:val="404040" w:themeColor="text1" w:themeTint="BF"/>
                      <w:sz w:val="22"/>
                      <w:szCs w:val="22"/>
                    </w:rPr>
                    <w:t xml:space="preserve"> de ambos padres</w:t>
                  </w:r>
                  <w:r w:rsidR="00C27E1D" w:rsidRPr="00F52C29">
                    <w:rPr>
                      <w:color w:val="404040" w:themeColor="text1" w:themeTint="BF"/>
                      <w:sz w:val="22"/>
                      <w:szCs w:val="22"/>
                    </w:rPr>
                    <w:t>,</w:t>
                  </w:r>
                  <w:r w:rsidR="009D4A87" w:rsidRPr="00F52C29">
                    <w:rPr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  <w:r w:rsidR="00BE037D" w:rsidRPr="00F52C29">
                    <w:rPr>
                      <w:color w:val="404040" w:themeColor="text1" w:themeTint="BF"/>
                      <w:sz w:val="22"/>
                      <w:szCs w:val="22"/>
                    </w:rPr>
                    <w:t xml:space="preserve">cuando </w:t>
                  </w:r>
                  <w:r w:rsidR="00C27E1D" w:rsidRPr="00F52C29">
                    <w:rPr>
                      <w:color w:val="404040" w:themeColor="text1" w:themeTint="BF"/>
                      <w:sz w:val="22"/>
                      <w:szCs w:val="22"/>
                    </w:rPr>
                    <w:t>corresponda.</w:t>
                  </w:r>
                </w:p>
                <w:p w14:paraId="18DEC89D" w14:textId="2A4385F8" w:rsidR="00F3703B" w:rsidRDefault="00BE037D" w:rsidP="00C27E1D">
                  <w:pPr>
                    <w:pStyle w:val="Default"/>
                    <w:numPr>
                      <w:ilvl w:val="0"/>
                      <w:numId w:val="22"/>
                    </w:numPr>
                    <w:jc w:val="both"/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F52C29">
                    <w:rPr>
                      <w:color w:val="404040" w:themeColor="text1" w:themeTint="BF"/>
                      <w:sz w:val="22"/>
                      <w:szCs w:val="22"/>
                    </w:rPr>
                    <w:t xml:space="preserve">Para el caso de la especie   equina Raza Peruano de </w:t>
                  </w:r>
                  <w:r w:rsidR="00743028">
                    <w:rPr>
                      <w:color w:val="404040" w:themeColor="text1" w:themeTint="BF"/>
                      <w:sz w:val="22"/>
                      <w:szCs w:val="22"/>
                    </w:rPr>
                    <w:t>P</w:t>
                  </w:r>
                  <w:r w:rsidRPr="00F52C29">
                    <w:rPr>
                      <w:color w:val="404040" w:themeColor="text1" w:themeTint="BF"/>
                      <w:sz w:val="22"/>
                      <w:szCs w:val="22"/>
                    </w:rPr>
                    <w:t>aso</w:t>
                  </w:r>
                  <w:r w:rsidR="00EA230E" w:rsidRPr="00F52C29">
                    <w:rPr>
                      <w:color w:val="404040" w:themeColor="text1" w:themeTint="BF"/>
                      <w:sz w:val="22"/>
                      <w:szCs w:val="22"/>
                    </w:rPr>
                    <w:t xml:space="preserve">, </w:t>
                  </w:r>
                  <w:r w:rsidRPr="00F52C29">
                    <w:rPr>
                      <w:color w:val="404040" w:themeColor="text1" w:themeTint="BF"/>
                      <w:sz w:val="22"/>
                      <w:szCs w:val="22"/>
                    </w:rPr>
                    <w:t>formulario de cesión de vientre</w:t>
                  </w:r>
                  <w:r w:rsidR="009D4A87" w:rsidRPr="00F52C29">
                    <w:rPr>
                      <w:color w:val="404040" w:themeColor="text1" w:themeTint="BF"/>
                      <w:sz w:val="22"/>
                      <w:szCs w:val="22"/>
                    </w:rPr>
                    <w:t>, cuando aplique.</w:t>
                  </w:r>
                  <w:r w:rsidRPr="00F52C29">
                    <w:rPr>
                      <w:color w:val="404040" w:themeColor="text1" w:themeTint="BF"/>
                      <w:sz w:val="22"/>
                      <w:szCs w:val="22"/>
                    </w:rPr>
                    <w:t xml:space="preserve">    </w:t>
                  </w:r>
                </w:p>
                <w:p w14:paraId="6B053791" w14:textId="662D637E" w:rsidR="00F52C29" w:rsidRPr="00F52C29" w:rsidRDefault="00F3703B" w:rsidP="004D2B0B">
                  <w:pPr>
                    <w:pStyle w:val="Default"/>
                    <w:numPr>
                      <w:ilvl w:val="0"/>
                      <w:numId w:val="22"/>
                    </w:numPr>
                    <w:jc w:val="both"/>
                    <w:rPr>
                      <w:color w:val="404040" w:themeColor="text1" w:themeTint="BF"/>
                      <w:sz w:val="22"/>
                      <w:szCs w:val="22"/>
                    </w:rPr>
                  </w:pPr>
                  <w:r>
                    <w:rPr>
                      <w:color w:val="404040" w:themeColor="text1" w:themeTint="BF"/>
                      <w:sz w:val="22"/>
                      <w:szCs w:val="22"/>
                    </w:rPr>
                    <w:t>En el caso de animales importados, copia de los certificados genealógicos del país de origen con el traspaso correspondiente</w:t>
                  </w:r>
                  <w:r w:rsidR="004D2B0B">
                    <w:rPr>
                      <w:color w:val="404040" w:themeColor="text1" w:themeTint="BF"/>
                      <w:sz w:val="22"/>
                      <w:szCs w:val="22"/>
                    </w:rPr>
                    <w:t xml:space="preserve">, cuando aplique. </w:t>
                  </w:r>
                </w:p>
                <w:p w14:paraId="2EEDC166" w14:textId="1A3385B3" w:rsidR="00627E70" w:rsidRPr="00F52C29" w:rsidRDefault="00F52C29" w:rsidP="00C27E1D">
                  <w:pPr>
                    <w:pStyle w:val="Default"/>
                    <w:numPr>
                      <w:ilvl w:val="0"/>
                      <w:numId w:val="22"/>
                    </w:numPr>
                    <w:jc w:val="both"/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F52C29">
                    <w:rPr>
                      <w:color w:val="404040" w:themeColor="text1" w:themeTint="BF"/>
                      <w:sz w:val="22"/>
                      <w:szCs w:val="22"/>
                    </w:rPr>
                    <w:t>Boleta de Pago.</w:t>
                  </w:r>
                  <w:r w:rsidR="00BE037D" w:rsidRPr="00F52C29">
                    <w:rPr>
                      <w:color w:val="404040" w:themeColor="text1" w:themeTint="BF"/>
                      <w:sz w:val="22"/>
                      <w:szCs w:val="22"/>
                    </w:rPr>
                    <w:t xml:space="preserve">                                                                                                                                        </w:t>
                  </w:r>
                </w:p>
                <w:p w14:paraId="3772DE82" w14:textId="0FF07B63" w:rsidR="00E823B9" w:rsidRPr="00F52C29" w:rsidRDefault="00E823B9" w:rsidP="00C27E1D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color w:val="404040" w:themeColor="text1" w:themeTint="BF"/>
                    </w:rPr>
                  </w:pPr>
                </w:p>
              </w:tc>
            </w:tr>
            <w:tr w:rsidR="00F52C29" w:rsidRPr="00F52C29" w14:paraId="510B6858" w14:textId="77777777" w:rsidTr="009106F9">
              <w:tc>
                <w:tcPr>
                  <w:tcW w:w="3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F8179" w14:textId="2C12282E" w:rsidR="00E950B3" w:rsidRPr="00F52C29" w:rsidRDefault="00E950B3" w:rsidP="00C27E1D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F52C29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lastRenderedPageBreak/>
                    <w:t xml:space="preserve">Diseño </w:t>
                  </w:r>
                  <w:r w:rsidR="00C27E1D" w:rsidRPr="00F52C29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a</w:t>
                  </w:r>
                  <w:r w:rsidRPr="00F52C29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ctual</w:t>
                  </w:r>
                </w:p>
                <w:p w14:paraId="25B7024F" w14:textId="77777777" w:rsidR="00E950B3" w:rsidRPr="00F52C29" w:rsidRDefault="00E950B3" w:rsidP="00C27E1D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</w:p>
              </w:tc>
              <w:tc>
                <w:tcPr>
                  <w:tcW w:w="4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E05435" w14:textId="77777777" w:rsidR="00E950B3" w:rsidRPr="00F52C29" w:rsidRDefault="00E950B3" w:rsidP="00C27E1D">
                  <w:pPr>
                    <w:jc w:val="center"/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</w:pPr>
                  <w:r w:rsidRPr="00F52C29">
                    <w:rPr>
                      <w:rFonts w:ascii="Arial" w:hAnsi="Arial" w:cs="Arial"/>
                      <w:b/>
                      <w:bCs/>
                      <w:color w:val="404040" w:themeColor="text1" w:themeTint="BF"/>
                    </w:rPr>
                    <w:t>Diseño propuesto</w:t>
                  </w:r>
                </w:p>
              </w:tc>
            </w:tr>
            <w:tr w:rsidR="00F52C29" w:rsidRPr="00F52C29" w14:paraId="3DBC67E1" w14:textId="77777777" w:rsidTr="009106F9">
              <w:tc>
                <w:tcPr>
                  <w:tcW w:w="39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ABEDFD" w14:textId="77777777" w:rsidR="003E1BC9" w:rsidRPr="00F52C29" w:rsidRDefault="0071763A" w:rsidP="00C27E1D">
                  <w:pPr>
                    <w:pStyle w:val="Default"/>
                    <w:jc w:val="both"/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F52C29">
                    <w:rPr>
                      <w:color w:val="404040" w:themeColor="text1" w:themeTint="BF"/>
                      <w:sz w:val="22"/>
                      <w:szCs w:val="22"/>
                    </w:rPr>
                    <w:t xml:space="preserve"> </w:t>
                  </w:r>
                  <w:r w:rsidR="003E1BC9" w:rsidRPr="00F52C29">
                    <w:rPr>
                      <w:color w:val="404040" w:themeColor="text1" w:themeTint="BF"/>
                      <w:sz w:val="22"/>
                      <w:szCs w:val="22"/>
                    </w:rPr>
                    <w:t>1.</w:t>
                  </w:r>
                  <w:r w:rsidR="003E1BC9" w:rsidRPr="00F52C29">
                    <w:rPr>
                      <w:color w:val="404040" w:themeColor="text1" w:themeTint="BF"/>
                      <w:sz w:val="22"/>
                      <w:szCs w:val="22"/>
                    </w:rPr>
                    <w:tab/>
                    <w:t xml:space="preserve">El usuario solicitante descarga el Formulario de Solicitud inscripción y emisión de certificado de registro </w:t>
                  </w:r>
                </w:p>
                <w:p w14:paraId="7022A68A" w14:textId="77777777" w:rsidR="00583DC6" w:rsidRPr="00F52C29" w:rsidRDefault="003E1BC9" w:rsidP="00C27E1D">
                  <w:pPr>
                    <w:pStyle w:val="Default"/>
                    <w:jc w:val="both"/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F52C29">
                    <w:rPr>
                      <w:color w:val="404040" w:themeColor="text1" w:themeTint="BF"/>
                      <w:sz w:val="22"/>
                      <w:szCs w:val="22"/>
                    </w:rPr>
                    <w:t>genealógico de ganado bovino y equino de DFRN-02-R-06, DFRN-02-R-007 (bovino) y DFRN-02-R-008 (equino), (nuevos), en el portal del VISAR-MAGA https://visar.maga.gob.gt/ o lo solicita al profesional analista.</w:t>
                  </w:r>
                </w:p>
                <w:p w14:paraId="263769BA" w14:textId="77777777" w:rsidR="003E1BC9" w:rsidRPr="00F52C29" w:rsidRDefault="003E1BC9" w:rsidP="00C27E1D">
                  <w:pPr>
                    <w:pStyle w:val="Default"/>
                    <w:jc w:val="both"/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F52C29">
                    <w:rPr>
                      <w:color w:val="404040" w:themeColor="text1" w:themeTint="BF"/>
                      <w:sz w:val="22"/>
                      <w:szCs w:val="22"/>
                    </w:rPr>
                    <w:t xml:space="preserve"> 2.</w:t>
                  </w:r>
                  <w:r w:rsidRPr="00F52C29">
                    <w:rPr>
                      <w:color w:val="404040" w:themeColor="text1" w:themeTint="BF"/>
                      <w:sz w:val="22"/>
                      <w:szCs w:val="22"/>
                    </w:rPr>
                    <w:tab/>
                    <w:t>El profesional analista del Departamento de Registro Genealógico recibe y verifica el o los formularios con el expediente completo (Traslado de documentos de la Ventanilla de Atención al Usuario al Departamento de Registro Genealógico y Análisis).</w:t>
                  </w:r>
                </w:p>
                <w:p w14:paraId="2CC0E503" w14:textId="77777777" w:rsidR="003E1BC9" w:rsidRPr="00F52C29" w:rsidRDefault="003E1BC9" w:rsidP="00C27E1D">
                  <w:pPr>
                    <w:pStyle w:val="Default"/>
                    <w:jc w:val="both"/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F52C29">
                    <w:rPr>
                      <w:color w:val="404040" w:themeColor="text1" w:themeTint="BF"/>
                      <w:sz w:val="22"/>
                      <w:szCs w:val="22"/>
                    </w:rPr>
                    <w:t>3.</w:t>
                  </w:r>
                  <w:r w:rsidRPr="00F52C29">
                    <w:rPr>
                      <w:color w:val="404040" w:themeColor="text1" w:themeTint="BF"/>
                    </w:rPr>
                    <w:t xml:space="preserve"> </w:t>
                  </w:r>
                  <w:r w:rsidRPr="00F52C29">
                    <w:rPr>
                      <w:color w:val="404040" w:themeColor="text1" w:themeTint="BF"/>
                      <w:sz w:val="22"/>
                      <w:szCs w:val="22"/>
                    </w:rPr>
                    <w:tab/>
                    <w:t>El profesional analista del Departamento de Registro Genealógico, en caso de faltarle datos a la solicitud o algún documento, el profesional analista del Departamento de Registro Genealógico, se devuelve el expediente con Boleta de Reparos DFRN-02-R-016, a la Ventanilla de Atención al Usuario-VISAR.</w:t>
                  </w:r>
                </w:p>
                <w:p w14:paraId="50CA8750" w14:textId="77777777" w:rsidR="003E1BC9" w:rsidRPr="00F52C29" w:rsidRDefault="003E1BC9" w:rsidP="00C27E1D">
                  <w:pPr>
                    <w:pStyle w:val="Default"/>
                    <w:jc w:val="both"/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F52C29">
                    <w:rPr>
                      <w:color w:val="404040" w:themeColor="text1" w:themeTint="BF"/>
                      <w:sz w:val="22"/>
                      <w:szCs w:val="22"/>
                    </w:rPr>
                    <w:t>4.</w:t>
                  </w:r>
                  <w:r w:rsidRPr="00F52C29">
                    <w:rPr>
                      <w:color w:val="404040" w:themeColor="text1" w:themeTint="BF"/>
                      <w:sz w:val="22"/>
                      <w:szCs w:val="22"/>
                    </w:rPr>
                    <w:tab/>
                    <w:t>El profesional analista del Departamento de Registro Genealógico verifica si el o los formularios con su expediente está completo para emitir el certificado y esta es enviada al jefe del departamento o persona a cargo para su firma, (inscripción y emisión de certificado de registro genealógico de ganado bovino y equino y traslado del mismo a la Ventanilla de Atención al Usuario, para entregar al usuario).</w:t>
                  </w:r>
                </w:p>
                <w:p w14:paraId="22AD7C75" w14:textId="628C9C13" w:rsidR="003E1BC9" w:rsidRPr="00F52C29" w:rsidRDefault="003459B0" w:rsidP="00C27E1D">
                  <w:pPr>
                    <w:pStyle w:val="Default"/>
                    <w:jc w:val="both"/>
                    <w:rPr>
                      <w:color w:val="404040" w:themeColor="text1" w:themeTint="BF"/>
                    </w:rPr>
                  </w:pPr>
                  <w:r w:rsidRPr="00F52C29">
                    <w:rPr>
                      <w:color w:val="404040" w:themeColor="text1" w:themeTint="BF"/>
                    </w:rPr>
                    <w:t xml:space="preserve">5. </w:t>
                  </w:r>
                  <w:r w:rsidR="003E1BC9" w:rsidRPr="00F52C29">
                    <w:rPr>
                      <w:color w:val="404040" w:themeColor="text1" w:themeTint="BF"/>
                    </w:rPr>
                    <w:t xml:space="preserve">Se procede a elaborar los Certificados de Registro Genealógico de los animales que </w:t>
                  </w:r>
                  <w:r w:rsidR="003E1BC9" w:rsidRPr="00F52C29">
                    <w:rPr>
                      <w:color w:val="404040" w:themeColor="text1" w:themeTint="BF"/>
                    </w:rPr>
                    <w:lastRenderedPageBreak/>
                    <w:t>han sido aprobados y con el expediente completo, los traslada al jefe del Departamento de Registro Genealógico o persona a cargo para la firma y sellado.</w:t>
                  </w:r>
                </w:p>
                <w:p w14:paraId="0E72708A" w14:textId="54355DF4" w:rsidR="003459B0" w:rsidRPr="00F52C29" w:rsidRDefault="003459B0" w:rsidP="00C27E1D">
                  <w:pPr>
                    <w:pStyle w:val="Default"/>
                    <w:jc w:val="both"/>
                    <w:rPr>
                      <w:color w:val="404040" w:themeColor="text1" w:themeTint="BF"/>
                    </w:rPr>
                  </w:pPr>
                  <w:r w:rsidRPr="00F52C29">
                    <w:rPr>
                      <w:color w:val="404040" w:themeColor="text1" w:themeTint="BF"/>
                    </w:rPr>
                    <w:t xml:space="preserve">6. </w:t>
                  </w:r>
                  <w:r w:rsidRPr="00F52C29">
                    <w:rPr>
                      <w:color w:val="404040" w:themeColor="text1" w:themeTint="BF"/>
                    </w:rPr>
                    <w:tab/>
                    <w:t>El profesional analista del Departamento notifica al usuario vía telefónica y/o correo electrónico.</w:t>
                  </w:r>
                </w:p>
                <w:p w14:paraId="51507E60" w14:textId="1E624996" w:rsidR="003E1BC9" w:rsidRPr="00F52C29" w:rsidRDefault="003459B0" w:rsidP="00C27E1D">
                  <w:pPr>
                    <w:pStyle w:val="Default"/>
                    <w:jc w:val="both"/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F52C29">
                    <w:rPr>
                      <w:color w:val="404040" w:themeColor="text1" w:themeTint="BF"/>
                      <w:sz w:val="22"/>
                      <w:szCs w:val="22"/>
                    </w:rPr>
                    <w:t>7.</w:t>
                  </w:r>
                  <w:r w:rsidRPr="00F52C29">
                    <w:rPr>
                      <w:color w:val="404040" w:themeColor="text1" w:themeTint="BF"/>
                      <w:sz w:val="22"/>
                      <w:szCs w:val="22"/>
                    </w:rPr>
                    <w:tab/>
                    <w:t>El profesional analista del Departamento regresa el expediente con la firma de recibido del usuario.</w:t>
                  </w:r>
                </w:p>
                <w:p w14:paraId="3BADC134" w14:textId="5CCC4ECF" w:rsidR="003459B0" w:rsidRPr="00F52C29" w:rsidRDefault="003459B0" w:rsidP="00C27E1D">
                  <w:pPr>
                    <w:pStyle w:val="Default"/>
                    <w:jc w:val="both"/>
                    <w:rPr>
                      <w:color w:val="404040" w:themeColor="text1" w:themeTint="BF"/>
                      <w:sz w:val="22"/>
                      <w:szCs w:val="22"/>
                    </w:rPr>
                  </w:pPr>
                  <w:r w:rsidRPr="00F52C29">
                    <w:rPr>
                      <w:color w:val="404040" w:themeColor="text1" w:themeTint="BF"/>
                      <w:sz w:val="22"/>
                      <w:szCs w:val="22"/>
                    </w:rPr>
                    <w:t>8.</w:t>
                  </w:r>
                  <w:r w:rsidRPr="00F52C29">
                    <w:rPr>
                      <w:color w:val="404040" w:themeColor="text1" w:themeTint="BF"/>
                      <w:sz w:val="22"/>
                      <w:szCs w:val="22"/>
                    </w:rPr>
                    <w:tab/>
                    <w:t xml:space="preserve">El expediente se archiva.                     </w:t>
                  </w:r>
                </w:p>
                <w:p w14:paraId="72409F87" w14:textId="4D159DB8" w:rsidR="003E1BC9" w:rsidRPr="00F52C29" w:rsidRDefault="003E1BC9" w:rsidP="00C27E1D">
                  <w:pPr>
                    <w:pStyle w:val="Default"/>
                    <w:jc w:val="both"/>
                    <w:rPr>
                      <w:color w:val="404040" w:themeColor="text1" w:themeTint="BF"/>
                      <w:sz w:val="22"/>
                      <w:szCs w:val="22"/>
                    </w:rPr>
                  </w:pPr>
                </w:p>
              </w:tc>
              <w:tc>
                <w:tcPr>
                  <w:tcW w:w="40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8ABA7" w14:textId="48F697D9" w:rsidR="00583DC6" w:rsidRPr="00F52C29" w:rsidRDefault="00583DC6" w:rsidP="00C27E1D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F52C2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lastRenderedPageBreak/>
                    <w:t>1</w:t>
                  </w:r>
                  <w:r w:rsidR="009106F9" w:rsidRPr="00F52C2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  <w:r w:rsidR="00884972" w:rsidRPr="00F52C2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El U</w:t>
                  </w:r>
                  <w:r w:rsidRPr="00F52C2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suario completa </w:t>
                  </w:r>
                  <w:r w:rsidR="009106F9" w:rsidRPr="00F52C2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formulario </w:t>
                  </w:r>
                  <w:r w:rsidRPr="00F52C2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en sistema informático</w:t>
                  </w:r>
                  <w:r w:rsidR="007C41DB" w:rsidRPr="00F52C2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,</w:t>
                  </w:r>
                  <w:r w:rsidRPr="00F52C2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carga documentos requeridos</w:t>
                  </w:r>
                  <w:r w:rsidR="004C05F5" w:rsidRPr="00F52C2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y boleta de pago</w:t>
                  </w:r>
                  <w:r w:rsidR="00237EEE" w:rsidRPr="00F52C2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</w:p>
                <w:p w14:paraId="38F0A6F3" w14:textId="77777777" w:rsidR="009106F9" w:rsidRPr="00F52C29" w:rsidRDefault="009106F9" w:rsidP="00C27E1D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0C655C2F" w14:textId="0234A6D3" w:rsidR="00583DC6" w:rsidRPr="00F52C29" w:rsidRDefault="00583DC6" w:rsidP="00C27E1D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F52C2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2</w:t>
                  </w:r>
                  <w:r w:rsidR="009106F9" w:rsidRPr="00F52C2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  <w:r w:rsidRPr="00F52C2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El Profesional Anali</w:t>
                  </w:r>
                  <w:r w:rsidR="00130429" w:rsidRPr="00F52C2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sta</w:t>
                  </w:r>
                  <w:r w:rsidRPr="00F52C2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recibe en bandeja la solicitud y revisa.</w:t>
                  </w:r>
                </w:p>
                <w:p w14:paraId="5B9FB761" w14:textId="77777777" w:rsidR="00583DC6" w:rsidRPr="00F52C29" w:rsidRDefault="00583DC6" w:rsidP="00C27E1D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F52C2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Si: Sigue paso 3.</w:t>
                  </w:r>
                </w:p>
                <w:p w14:paraId="136A0693" w14:textId="77777777" w:rsidR="00583DC6" w:rsidRPr="00F52C29" w:rsidRDefault="00583DC6" w:rsidP="00C27E1D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F52C2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No: Devuelve para correcciones y regresa a paso 1.</w:t>
                  </w:r>
                </w:p>
                <w:p w14:paraId="0B181913" w14:textId="77777777" w:rsidR="009106F9" w:rsidRPr="00F52C29" w:rsidRDefault="009106F9" w:rsidP="00C27E1D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0898BEA4" w14:textId="672C1E51" w:rsidR="00583DC6" w:rsidRPr="00F52C29" w:rsidRDefault="00583DC6" w:rsidP="00C27E1D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F52C2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3</w:t>
                  </w:r>
                  <w:r w:rsidR="009106F9" w:rsidRPr="00F52C2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.</w:t>
                  </w:r>
                  <w:r w:rsidRPr="00F52C2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  El Profesional Analista </w:t>
                  </w:r>
                  <w:r w:rsidR="00A51B29" w:rsidRPr="00F52C2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asocia el peritaje zootécnico aprobado y genera el certificado genealógico. </w:t>
                  </w:r>
                </w:p>
                <w:p w14:paraId="402EE0FB" w14:textId="77777777" w:rsidR="009106F9" w:rsidRPr="00F52C29" w:rsidRDefault="009106F9" w:rsidP="00C27E1D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225DABA3" w14:textId="74DA1D21" w:rsidR="00A51B29" w:rsidRPr="00F52C29" w:rsidRDefault="00C5556B" w:rsidP="00C27E1D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F52C2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4. </w:t>
                  </w:r>
                  <w:r w:rsidR="009F7A61" w:rsidRPr="00F52C2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El Jefe del Departamento </w:t>
                  </w:r>
                  <w:r w:rsidR="008C6A3F" w:rsidRPr="00F52C2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recibe el certificado </w:t>
                  </w:r>
                  <w:r w:rsidR="00A51B29" w:rsidRPr="00F52C2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genealógico en bandeja y revisa</w:t>
                  </w:r>
                </w:p>
                <w:p w14:paraId="6308AD6C" w14:textId="7C9A2182" w:rsidR="00A51B29" w:rsidRPr="00F52C29" w:rsidRDefault="00A51B29" w:rsidP="00C27E1D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F52C2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Si: Sigue paso 5</w:t>
                  </w:r>
                </w:p>
                <w:p w14:paraId="40047821" w14:textId="06B2D4A6" w:rsidR="00A51B29" w:rsidRPr="00F52C29" w:rsidRDefault="00A51B29" w:rsidP="00C27E1D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F52C2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No: Devuelve con observaciones y regresa paso 3</w:t>
                  </w:r>
                </w:p>
                <w:p w14:paraId="0428A981" w14:textId="02EE183F" w:rsidR="00A51B29" w:rsidRPr="00F52C29" w:rsidRDefault="00A51B29" w:rsidP="00C27E1D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0324ECDA" w14:textId="04B0AAD1" w:rsidR="00A51B29" w:rsidRPr="00F52C29" w:rsidRDefault="00C5556B" w:rsidP="00C27E1D">
                  <w:pPr>
                    <w:tabs>
                      <w:tab w:val="left" w:pos="6960"/>
                    </w:tabs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  <w:r w:rsidRPr="00F52C2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 xml:space="preserve">5. </w:t>
                  </w:r>
                  <w:r w:rsidR="00A51B29" w:rsidRPr="00F52C29">
                    <w:rPr>
                      <w:rFonts w:ascii="Arial" w:hAnsi="Arial" w:cs="Arial"/>
                      <w:bCs/>
                      <w:color w:val="404040" w:themeColor="text1" w:themeTint="BF"/>
                    </w:rPr>
                    <w:t>El Jefe de Departamento valida certificado genealógico y notifica al Usuario por medio del sistema informático.</w:t>
                  </w:r>
                </w:p>
                <w:p w14:paraId="14CEA6A3" w14:textId="77777777" w:rsidR="00A51B29" w:rsidRPr="00F52C29" w:rsidRDefault="00A51B29" w:rsidP="00C27E1D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3CBEFC20" w14:textId="77777777" w:rsidR="00A51B29" w:rsidRPr="00F52C29" w:rsidRDefault="00A51B29" w:rsidP="00C27E1D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45F6E90A" w14:textId="77777777" w:rsidR="00A51B29" w:rsidRPr="00F52C29" w:rsidRDefault="00A51B29" w:rsidP="00C27E1D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04A86ABC" w14:textId="77777777" w:rsidR="009106F9" w:rsidRPr="00F52C29" w:rsidRDefault="009106F9" w:rsidP="00C27E1D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4EB981FB" w14:textId="5A29AD81" w:rsidR="00B71627" w:rsidRPr="00F52C29" w:rsidRDefault="00B71627" w:rsidP="00C27E1D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073F3AEC" w14:textId="2AE11BDD" w:rsidR="003900DE" w:rsidRPr="00F52C29" w:rsidRDefault="003900DE" w:rsidP="00C27E1D">
                  <w:pPr>
                    <w:tabs>
                      <w:tab w:val="left" w:pos="6960"/>
                    </w:tabs>
                    <w:contextualSpacing/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  <w:p w14:paraId="678297E6" w14:textId="77777777" w:rsidR="00583DC6" w:rsidRPr="00F52C29" w:rsidRDefault="00583DC6" w:rsidP="00C27E1D">
                  <w:pPr>
                    <w:jc w:val="both"/>
                    <w:rPr>
                      <w:rFonts w:ascii="Arial" w:hAnsi="Arial" w:cs="Arial"/>
                      <w:bCs/>
                      <w:color w:val="404040" w:themeColor="text1" w:themeTint="BF"/>
                    </w:rPr>
                  </w:pPr>
                </w:p>
              </w:tc>
            </w:tr>
          </w:tbl>
          <w:p w14:paraId="4076AC73" w14:textId="77777777" w:rsidR="00E950B3" w:rsidRPr="00F52C29" w:rsidRDefault="00E950B3" w:rsidP="00C27E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  <w:p w14:paraId="63DD7C0D" w14:textId="3B9C7232" w:rsidR="009106F9" w:rsidRPr="00F52C29" w:rsidRDefault="009106F9" w:rsidP="00C27E1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F52C29">
              <w:rPr>
                <w:rFonts w:ascii="Arial" w:hAnsi="Arial" w:cs="Arial"/>
                <w:color w:val="404040" w:themeColor="text1" w:themeTint="BF"/>
                <w:lang w:eastAsia="es-GT"/>
              </w:rPr>
              <w:t>Tiempo: Actual:</w:t>
            </w:r>
            <w:r w:rsidRPr="00F52C29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30 días   </w:t>
            </w:r>
            <w:r w:rsidRPr="00F52C29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F52C29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: 10 días</w:t>
            </w:r>
          </w:p>
          <w:p w14:paraId="42ECD9E9" w14:textId="7DDF82CE" w:rsidR="009106F9" w:rsidRPr="00F52C29" w:rsidRDefault="009106F9" w:rsidP="00C27E1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F52C29">
              <w:rPr>
                <w:rFonts w:ascii="Arial" w:hAnsi="Arial" w:cs="Arial"/>
                <w:color w:val="404040" w:themeColor="text1" w:themeTint="BF"/>
                <w:lang w:eastAsia="es-GT"/>
              </w:rPr>
              <w:t>Costo: Actual:</w:t>
            </w:r>
            <w:r w:rsidRPr="00F52C29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USD 6.25     </w:t>
            </w:r>
            <w:r w:rsidRPr="00F52C29">
              <w:rPr>
                <w:rFonts w:ascii="Arial" w:hAnsi="Arial" w:cs="Arial"/>
                <w:color w:val="404040" w:themeColor="text1" w:themeTint="BF"/>
                <w:lang w:eastAsia="es-GT"/>
              </w:rPr>
              <w:t>Propuesto</w:t>
            </w:r>
            <w:r w:rsidRPr="00F52C29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: USD 6.25</w:t>
            </w:r>
            <w:r w:rsidR="00C5556B" w:rsidRPr="00F52C29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>. Según tarifario vigente</w:t>
            </w:r>
          </w:p>
          <w:p w14:paraId="1C08CBDB" w14:textId="77777777" w:rsidR="00C5556B" w:rsidRPr="00F52C29" w:rsidRDefault="009106F9" w:rsidP="00C27E1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F52C29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Identificación de acciones interinstitucionales: </w:t>
            </w:r>
          </w:p>
          <w:p w14:paraId="13709BA9" w14:textId="4C43AB56" w:rsidR="009106F9" w:rsidRPr="00F52C29" w:rsidRDefault="00C5556B" w:rsidP="00C27E1D">
            <w:pPr>
              <w:pStyle w:val="Prrafodelista"/>
              <w:spacing w:after="0" w:line="240" w:lineRule="auto"/>
              <w:jc w:val="both"/>
              <w:rPr>
                <w:rFonts w:ascii="Arial" w:hAnsi="Arial" w:cs="Arial"/>
                <w:color w:val="404040" w:themeColor="text1" w:themeTint="BF"/>
                <w:lang w:eastAsia="es-GT"/>
              </w:rPr>
            </w:pPr>
            <w:r w:rsidRPr="00F52C29">
              <w:rPr>
                <w:rFonts w:ascii="Arial" w:hAnsi="Arial" w:cs="Arial"/>
                <w:color w:val="404040" w:themeColor="text1" w:themeTint="BF"/>
                <w:lang w:eastAsia="es-GT"/>
              </w:rPr>
              <w:t xml:space="preserve">           Actual: </w:t>
            </w:r>
            <w:r w:rsidR="009106F9" w:rsidRPr="00F52C29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Ninguna   </w:t>
            </w:r>
            <w:r w:rsidRPr="00F52C29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           </w:t>
            </w:r>
            <w:r w:rsidR="009106F9" w:rsidRPr="00F52C29">
              <w:rPr>
                <w:rFonts w:ascii="Arial" w:hAnsi="Arial" w:cs="Arial"/>
                <w:color w:val="404040" w:themeColor="text1" w:themeTint="BF"/>
                <w:lang w:eastAsia="es-GT"/>
              </w:rPr>
              <w:t>Propuesto:</w:t>
            </w:r>
            <w:r w:rsidR="009106F9" w:rsidRPr="00F52C29">
              <w:rPr>
                <w:rFonts w:ascii="Arial" w:hAnsi="Arial" w:cs="Arial"/>
                <w:b/>
                <w:color w:val="404040" w:themeColor="text1" w:themeTint="BF"/>
                <w:lang w:eastAsia="es-GT"/>
              </w:rPr>
              <w:t xml:space="preserve"> Ninguna</w:t>
            </w:r>
          </w:p>
          <w:p w14:paraId="20EFB09B" w14:textId="4920D26A" w:rsidR="009106F9" w:rsidRPr="00F52C29" w:rsidRDefault="009106F9" w:rsidP="00C27E1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404040" w:themeColor="text1" w:themeTint="BF"/>
                <w:lang w:eastAsia="es-GT"/>
              </w:rPr>
            </w:pPr>
          </w:p>
        </w:tc>
      </w:tr>
    </w:tbl>
    <w:p w14:paraId="77F4FCCE" w14:textId="77777777" w:rsidR="00E1678A" w:rsidRDefault="00E1678A" w:rsidP="008F7146">
      <w:pPr>
        <w:adjustRightInd w:val="0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</w:p>
    <w:p w14:paraId="52390CEF" w14:textId="77777777" w:rsidR="00E1678A" w:rsidRDefault="00E1678A" w:rsidP="008F7146">
      <w:pPr>
        <w:adjustRightInd w:val="0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</w:p>
    <w:p w14:paraId="4E61905F" w14:textId="77777777" w:rsidR="00E1678A" w:rsidRDefault="00E1678A" w:rsidP="008F7146">
      <w:pPr>
        <w:adjustRightInd w:val="0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</w:rPr>
      </w:pPr>
    </w:p>
    <w:p w14:paraId="42166FC9" w14:textId="6D25635B" w:rsidR="008F7146" w:rsidRPr="00F52C29" w:rsidRDefault="008F7146" w:rsidP="008F7146">
      <w:pPr>
        <w:adjustRightInd w:val="0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  <w:r w:rsidRPr="00F52C29">
        <w:rPr>
          <w:rFonts w:ascii="Arial" w:eastAsia="Times New Roman" w:hAnsi="Arial" w:cs="Arial"/>
          <w:color w:val="404040" w:themeColor="text1" w:themeTint="BF"/>
        </w:rPr>
        <w:tab/>
      </w:r>
      <w:r w:rsidRPr="00F52C29">
        <w:rPr>
          <w:rFonts w:ascii="Arial" w:eastAsia="Times New Roman" w:hAnsi="Arial" w:cs="Arial"/>
          <w:color w:val="404040" w:themeColor="text1" w:themeTint="BF"/>
        </w:rPr>
        <w:tab/>
      </w:r>
    </w:p>
    <w:p w14:paraId="524D7A8A" w14:textId="59F42FF5" w:rsidR="00E950B3" w:rsidRPr="00F52C29" w:rsidRDefault="00E950B3" w:rsidP="00E950B3">
      <w:pPr>
        <w:adjustRightInd w:val="0"/>
        <w:spacing w:after="0" w:line="240" w:lineRule="auto"/>
        <w:jc w:val="both"/>
        <w:rPr>
          <w:rFonts w:ascii="Arial" w:eastAsia="Times New Roman" w:hAnsi="Arial" w:cs="Arial"/>
          <w:color w:val="404040" w:themeColor="text1" w:themeTint="BF"/>
          <w:lang w:eastAsia="es-GT"/>
        </w:rPr>
      </w:pPr>
    </w:p>
    <w:p w14:paraId="55847777" w14:textId="486230DC" w:rsidR="00E950B3" w:rsidRPr="00F52C29" w:rsidRDefault="00E950B3" w:rsidP="00E950B3">
      <w:pPr>
        <w:rPr>
          <w:rFonts w:ascii="Arial" w:eastAsia="Times New Roman" w:hAnsi="Arial" w:cs="Arial"/>
          <w:b/>
          <w:color w:val="404040" w:themeColor="text1" w:themeTint="BF"/>
          <w:sz w:val="24"/>
        </w:rPr>
      </w:pPr>
      <w:r w:rsidRPr="00F52C29">
        <w:rPr>
          <w:rFonts w:ascii="Arial" w:eastAsia="Times New Roman" w:hAnsi="Arial" w:cs="Arial"/>
          <w:b/>
          <w:color w:val="404040" w:themeColor="text1" w:themeTint="BF"/>
          <w:sz w:val="24"/>
        </w:rPr>
        <w:t xml:space="preserve">ANEXO 1. </w:t>
      </w:r>
      <w:r w:rsidR="00A507FF" w:rsidRPr="00F52C29">
        <w:rPr>
          <w:rFonts w:ascii="Arial" w:eastAsia="Times New Roman" w:hAnsi="Arial" w:cs="Arial"/>
          <w:b/>
          <w:color w:val="404040" w:themeColor="text1" w:themeTint="BF"/>
          <w:sz w:val="24"/>
        </w:rPr>
        <w:t xml:space="preserve"> 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2547"/>
        <w:gridCol w:w="1984"/>
        <w:gridCol w:w="2410"/>
        <w:gridCol w:w="2693"/>
      </w:tblGrid>
      <w:tr w:rsidR="00F52C29" w:rsidRPr="00F52C29" w14:paraId="39674D5F" w14:textId="77777777" w:rsidTr="0077393C">
        <w:tc>
          <w:tcPr>
            <w:tcW w:w="2547" w:type="dxa"/>
            <w:shd w:val="clear" w:color="auto" w:fill="B4C6E7" w:themeFill="accent1" w:themeFillTint="66"/>
          </w:tcPr>
          <w:p w14:paraId="40EE1977" w14:textId="77777777" w:rsidR="00E950B3" w:rsidRPr="00F52C29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52C29">
              <w:rPr>
                <w:rFonts w:ascii="Arial" w:hAnsi="Arial" w:cs="Arial"/>
                <w:color w:val="404040" w:themeColor="text1" w:themeTint="BF"/>
              </w:rPr>
              <w:t>INDICADOR</w:t>
            </w:r>
          </w:p>
        </w:tc>
        <w:tc>
          <w:tcPr>
            <w:tcW w:w="1984" w:type="dxa"/>
            <w:shd w:val="clear" w:color="auto" w:fill="B4C6E7" w:themeFill="accent1" w:themeFillTint="66"/>
          </w:tcPr>
          <w:p w14:paraId="0953BD2E" w14:textId="77777777" w:rsidR="00E950B3" w:rsidRPr="00F52C29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52C29">
              <w:rPr>
                <w:rFonts w:ascii="Arial" w:hAnsi="Arial" w:cs="Arial"/>
                <w:color w:val="404040" w:themeColor="text1" w:themeTint="BF"/>
              </w:rPr>
              <w:t>SITUACION ACTUAL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6C8D441B" w14:textId="77777777" w:rsidR="00E950B3" w:rsidRPr="00F52C29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52C29">
              <w:rPr>
                <w:rFonts w:ascii="Arial" w:hAnsi="Arial" w:cs="Arial"/>
                <w:color w:val="404040" w:themeColor="text1" w:themeTint="BF"/>
              </w:rPr>
              <w:t>SITUACION PROPUESTA</w:t>
            </w:r>
          </w:p>
        </w:tc>
        <w:tc>
          <w:tcPr>
            <w:tcW w:w="2693" w:type="dxa"/>
            <w:shd w:val="clear" w:color="auto" w:fill="B4C6E7" w:themeFill="accent1" w:themeFillTint="66"/>
          </w:tcPr>
          <w:p w14:paraId="027ABB12" w14:textId="77777777" w:rsidR="00E950B3" w:rsidRPr="00F52C29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52C29">
              <w:rPr>
                <w:rFonts w:ascii="Arial" w:hAnsi="Arial" w:cs="Arial"/>
                <w:color w:val="404040" w:themeColor="text1" w:themeTint="BF"/>
              </w:rPr>
              <w:t>DIFERENCIA</w:t>
            </w:r>
          </w:p>
        </w:tc>
      </w:tr>
      <w:tr w:rsidR="00F52C29" w:rsidRPr="00F52C29" w14:paraId="4CF21F80" w14:textId="77777777" w:rsidTr="0077393C">
        <w:tc>
          <w:tcPr>
            <w:tcW w:w="2547" w:type="dxa"/>
          </w:tcPr>
          <w:p w14:paraId="4B101951" w14:textId="77777777" w:rsidR="00E950B3" w:rsidRPr="00F52C29" w:rsidRDefault="00E950B3" w:rsidP="00E9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F52C29">
              <w:rPr>
                <w:rFonts w:ascii="Arial" w:hAnsi="Arial" w:cs="Arial"/>
                <w:color w:val="404040" w:themeColor="text1" w:themeTint="BF"/>
              </w:rPr>
              <w:t xml:space="preserve">Número de actividades con valor añadido </w:t>
            </w:r>
          </w:p>
        </w:tc>
        <w:tc>
          <w:tcPr>
            <w:tcW w:w="1984" w:type="dxa"/>
          </w:tcPr>
          <w:p w14:paraId="43A8272B" w14:textId="05335443" w:rsidR="00E950B3" w:rsidRPr="00F52C29" w:rsidRDefault="00C5556B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52C29">
              <w:rPr>
                <w:rFonts w:ascii="Arial" w:hAnsi="Arial" w:cs="Arial"/>
                <w:color w:val="404040" w:themeColor="text1" w:themeTint="BF"/>
              </w:rPr>
              <w:t>8</w:t>
            </w:r>
          </w:p>
        </w:tc>
        <w:tc>
          <w:tcPr>
            <w:tcW w:w="2410" w:type="dxa"/>
          </w:tcPr>
          <w:p w14:paraId="24F3884C" w14:textId="74234C0A" w:rsidR="00E950B3" w:rsidRPr="00F52C29" w:rsidRDefault="00EB336A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52C29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14:paraId="2DC07FC3" w14:textId="3E0A919D" w:rsidR="00E950B3" w:rsidRPr="00F52C29" w:rsidRDefault="00C5556B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52C29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</w:tr>
      <w:tr w:rsidR="00F52C29" w:rsidRPr="00F52C29" w14:paraId="5B5093AD" w14:textId="77777777" w:rsidTr="0077393C">
        <w:tc>
          <w:tcPr>
            <w:tcW w:w="2547" w:type="dxa"/>
          </w:tcPr>
          <w:p w14:paraId="7FAF4C29" w14:textId="77777777" w:rsidR="00E950B3" w:rsidRPr="00F52C29" w:rsidRDefault="00E950B3" w:rsidP="00E9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F52C29">
              <w:rPr>
                <w:rFonts w:ascii="Arial" w:hAnsi="Arial" w:cs="Arial"/>
                <w:color w:val="404040" w:themeColor="text1" w:themeTint="BF"/>
              </w:rPr>
              <w:t xml:space="preserve">Número de actividades de control </w:t>
            </w:r>
          </w:p>
        </w:tc>
        <w:tc>
          <w:tcPr>
            <w:tcW w:w="1984" w:type="dxa"/>
          </w:tcPr>
          <w:p w14:paraId="0309B8DC" w14:textId="681174AA" w:rsidR="00E950B3" w:rsidRPr="00F52C29" w:rsidRDefault="00C5556B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52C29">
              <w:rPr>
                <w:rFonts w:ascii="Arial" w:hAnsi="Arial" w:cs="Arial"/>
                <w:color w:val="404040" w:themeColor="text1" w:themeTint="BF"/>
              </w:rPr>
              <w:t>8</w:t>
            </w:r>
          </w:p>
        </w:tc>
        <w:tc>
          <w:tcPr>
            <w:tcW w:w="2410" w:type="dxa"/>
          </w:tcPr>
          <w:p w14:paraId="27057C0E" w14:textId="019C30B4" w:rsidR="00E950B3" w:rsidRPr="00F52C29" w:rsidRDefault="00EB336A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52C29">
              <w:rPr>
                <w:rFonts w:ascii="Arial" w:hAnsi="Arial" w:cs="Arial"/>
                <w:color w:val="404040" w:themeColor="text1" w:themeTint="BF"/>
              </w:rPr>
              <w:t>5</w:t>
            </w:r>
          </w:p>
        </w:tc>
        <w:tc>
          <w:tcPr>
            <w:tcW w:w="2693" w:type="dxa"/>
          </w:tcPr>
          <w:p w14:paraId="1874FE68" w14:textId="04822B9B" w:rsidR="00E950B3" w:rsidRPr="00F52C29" w:rsidRDefault="00C5556B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52C29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</w:tr>
      <w:tr w:rsidR="00F52C29" w:rsidRPr="00F52C29" w14:paraId="609278BC" w14:textId="77777777" w:rsidTr="0077393C">
        <w:tc>
          <w:tcPr>
            <w:tcW w:w="2547" w:type="dxa"/>
          </w:tcPr>
          <w:p w14:paraId="3D3E4105" w14:textId="77777777" w:rsidR="00E950B3" w:rsidRPr="00F52C29" w:rsidRDefault="00E950B3" w:rsidP="00E9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F52C29">
              <w:rPr>
                <w:rFonts w:ascii="Arial" w:hAnsi="Arial" w:cs="Arial"/>
                <w:color w:val="404040" w:themeColor="text1" w:themeTint="BF"/>
              </w:rPr>
              <w:t xml:space="preserve">Número de actividades sin valor añadido </w:t>
            </w:r>
          </w:p>
        </w:tc>
        <w:tc>
          <w:tcPr>
            <w:tcW w:w="1984" w:type="dxa"/>
          </w:tcPr>
          <w:p w14:paraId="1851293F" w14:textId="77777777" w:rsidR="00E950B3" w:rsidRPr="00F52C29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52C29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7CA813D9" w14:textId="77777777" w:rsidR="00E950B3" w:rsidRPr="00F52C29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52C29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570E745A" w14:textId="77777777" w:rsidR="00E950B3" w:rsidRPr="00F52C29" w:rsidRDefault="00E950B3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52C29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F52C29" w:rsidRPr="00F52C29" w14:paraId="0DC225FA" w14:textId="77777777" w:rsidTr="0077393C">
        <w:tc>
          <w:tcPr>
            <w:tcW w:w="2547" w:type="dxa"/>
          </w:tcPr>
          <w:p w14:paraId="6E2EAE8B" w14:textId="77777777" w:rsidR="00E950B3" w:rsidRPr="00F52C29" w:rsidRDefault="00E950B3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F52C29">
              <w:rPr>
                <w:rFonts w:ascii="Arial" w:hAnsi="Arial" w:cs="Arial"/>
                <w:color w:val="404040" w:themeColor="text1" w:themeTint="BF"/>
              </w:rPr>
              <w:t>Tiempo del trámite</w:t>
            </w:r>
          </w:p>
        </w:tc>
        <w:tc>
          <w:tcPr>
            <w:tcW w:w="1984" w:type="dxa"/>
          </w:tcPr>
          <w:p w14:paraId="0FEAFA11" w14:textId="3C445C00" w:rsidR="00E950B3" w:rsidRPr="00F52C29" w:rsidRDefault="00F556EA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52C29">
              <w:rPr>
                <w:rFonts w:ascii="Arial" w:hAnsi="Arial" w:cs="Arial"/>
                <w:color w:val="404040" w:themeColor="text1" w:themeTint="BF"/>
              </w:rPr>
              <w:t>30 días</w:t>
            </w:r>
          </w:p>
        </w:tc>
        <w:tc>
          <w:tcPr>
            <w:tcW w:w="2410" w:type="dxa"/>
          </w:tcPr>
          <w:p w14:paraId="4488237C" w14:textId="6D8E7657" w:rsidR="00E950B3" w:rsidRPr="00F52C29" w:rsidRDefault="00F556EA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52C29">
              <w:rPr>
                <w:rFonts w:ascii="Arial" w:hAnsi="Arial" w:cs="Arial"/>
                <w:color w:val="404040" w:themeColor="text1" w:themeTint="BF"/>
              </w:rPr>
              <w:t>10</w:t>
            </w:r>
            <w:r w:rsidR="00C5556B" w:rsidRPr="00F52C29">
              <w:rPr>
                <w:rFonts w:ascii="Arial" w:hAnsi="Arial" w:cs="Arial"/>
                <w:color w:val="404040" w:themeColor="text1" w:themeTint="BF"/>
              </w:rPr>
              <w:t xml:space="preserve"> días</w:t>
            </w:r>
          </w:p>
        </w:tc>
        <w:tc>
          <w:tcPr>
            <w:tcW w:w="2693" w:type="dxa"/>
          </w:tcPr>
          <w:p w14:paraId="35C62690" w14:textId="7E95B141" w:rsidR="00E950B3" w:rsidRPr="00F52C29" w:rsidRDefault="00F556EA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52C29">
              <w:rPr>
                <w:rFonts w:ascii="Arial" w:hAnsi="Arial" w:cs="Arial"/>
                <w:color w:val="404040" w:themeColor="text1" w:themeTint="BF"/>
              </w:rPr>
              <w:t>20</w:t>
            </w:r>
            <w:r w:rsidR="00C5556B" w:rsidRPr="00F52C29">
              <w:rPr>
                <w:rFonts w:ascii="Arial" w:hAnsi="Arial" w:cs="Arial"/>
                <w:color w:val="404040" w:themeColor="text1" w:themeTint="BF"/>
              </w:rPr>
              <w:t xml:space="preserve"> días</w:t>
            </w:r>
          </w:p>
        </w:tc>
      </w:tr>
      <w:tr w:rsidR="00F52C29" w:rsidRPr="00F52C29" w14:paraId="3FE556B2" w14:textId="77777777" w:rsidTr="0077393C">
        <w:tc>
          <w:tcPr>
            <w:tcW w:w="2547" w:type="dxa"/>
          </w:tcPr>
          <w:p w14:paraId="6C379C1E" w14:textId="77777777" w:rsidR="00E950B3" w:rsidRPr="00F52C29" w:rsidRDefault="00E950B3" w:rsidP="00E950B3">
            <w:pPr>
              <w:autoSpaceDE w:val="0"/>
              <w:autoSpaceDN w:val="0"/>
              <w:adjustRightInd w:val="0"/>
              <w:rPr>
                <w:rFonts w:ascii="Arial" w:hAnsi="Arial" w:cs="Arial"/>
                <w:color w:val="404040" w:themeColor="text1" w:themeTint="BF"/>
              </w:rPr>
            </w:pPr>
            <w:r w:rsidRPr="00F52C29">
              <w:rPr>
                <w:rFonts w:ascii="Arial" w:hAnsi="Arial" w:cs="Arial"/>
                <w:color w:val="404040" w:themeColor="text1" w:themeTint="BF"/>
              </w:rPr>
              <w:t xml:space="preserve">Número de requisitos solicitados </w:t>
            </w:r>
          </w:p>
        </w:tc>
        <w:tc>
          <w:tcPr>
            <w:tcW w:w="1984" w:type="dxa"/>
          </w:tcPr>
          <w:p w14:paraId="2C6D22DC" w14:textId="49F01F05" w:rsidR="00E950B3" w:rsidRPr="00F52C29" w:rsidRDefault="00266D76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10</w:t>
            </w:r>
          </w:p>
        </w:tc>
        <w:tc>
          <w:tcPr>
            <w:tcW w:w="2410" w:type="dxa"/>
          </w:tcPr>
          <w:p w14:paraId="71DF246A" w14:textId="69350AD5" w:rsidR="00E950B3" w:rsidRPr="00F52C29" w:rsidRDefault="00266D76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7</w:t>
            </w:r>
          </w:p>
        </w:tc>
        <w:tc>
          <w:tcPr>
            <w:tcW w:w="2693" w:type="dxa"/>
          </w:tcPr>
          <w:p w14:paraId="1884F630" w14:textId="592A7AAD" w:rsidR="00E950B3" w:rsidRPr="00F52C29" w:rsidRDefault="00266D76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</w:tr>
      <w:tr w:rsidR="00F52C29" w:rsidRPr="00F52C29" w14:paraId="703FBEEF" w14:textId="77777777" w:rsidTr="0077393C">
        <w:tc>
          <w:tcPr>
            <w:tcW w:w="2547" w:type="dxa"/>
          </w:tcPr>
          <w:p w14:paraId="5C3BBA89" w14:textId="77777777" w:rsidR="003A6D09" w:rsidRPr="00F52C29" w:rsidRDefault="003A6D09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F52C29">
              <w:rPr>
                <w:rFonts w:ascii="Arial" w:hAnsi="Arial" w:cs="Arial"/>
                <w:color w:val="404040" w:themeColor="text1" w:themeTint="BF"/>
              </w:rPr>
              <w:t>Costo</w:t>
            </w:r>
          </w:p>
        </w:tc>
        <w:tc>
          <w:tcPr>
            <w:tcW w:w="1984" w:type="dxa"/>
          </w:tcPr>
          <w:p w14:paraId="7A700BBB" w14:textId="284BF073" w:rsidR="003A6D09" w:rsidRPr="00F52C29" w:rsidRDefault="00C5556B" w:rsidP="00692947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52C29">
              <w:rPr>
                <w:rFonts w:ascii="Arial" w:hAnsi="Arial" w:cs="Arial"/>
                <w:color w:val="404040" w:themeColor="text1" w:themeTint="BF"/>
              </w:rPr>
              <w:t xml:space="preserve">USD </w:t>
            </w:r>
            <w:r w:rsidR="00DE1BC4" w:rsidRPr="00F52C29">
              <w:rPr>
                <w:rFonts w:ascii="Arial" w:hAnsi="Arial" w:cs="Arial"/>
                <w:color w:val="404040" w:themeColor="text1" w:themeTint="BF"/>
              </w:rPr>
              <w:t xml:space="preserve">6.25 </w:t>
            </w:r>
            <w:r w:rsidRPr="00F52C29">
              <w:rPr>
                <w:rFonts w:ascii="Arial" w:hAnsi="Arial" w:cs="Arial"/>
                <w:color w:val="404040" w:themeColor="text1" w:themeTint="BF"/>
              </w:rPr>
              <w:t xml:space="preserve">por </w:t>
            </w:r>
            <w:r w:rsidR="001D3A2E" w:rsidRPr="00F52C29">
              <w:rPr>
                <w:rFonts w:ascii="Arial" w:hAnsi="Arial" w:cs="Arial"/>
                <w:color w:val="404040" w:themeColor="text1" w:themeTint="BF"/>
              </w:rPr>
              <w:t>certificado</w:t>
            </w:r>
            <w:r w:rsidR="00C44AB4" w:rsidRPr="00F52C29">
              <w:rPr>
                <w:rFonts w:ascii="Arial" w:hAnsi="Arial" w:cs="Arial"/>
                <w:color w:val="404040" w:themeColor="text1" w:themeTint="BF"/>
              </w:rPr>
              <w:t xml:space="preserve"> </w:t>
            </w:r>
          </w:p>
        </w:tc>
        <w:tc>
          <w:tcPr>
            <w:tcW w:w="2410" w:type="dxa"/>
          </w:tcPr>
          <w:p w14:paraId="377F0FB4" w14:textId="5FF2D1F2" w:rsidR="003A6D09" w:rsidRPr="00F52C29" w:rsidRDefault="00C5556B" w:rsidP="00C5556B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52C29">
              <w:rPr>
                <w:rFonts w:ascii="Arial" w:hAnsi="Arial" w:cs="Arial"/>
                <w:color w:val="404040" w:themeColor="text1" w:themeTint="BF"/>
              </w:rPr>
              <w:t xml:space="preserve">USD </w:t>
            </w:r>
            <w:r w:rsidR="00532A0C" w:rsidRPr="00F52C29">
              <w:rPr>
                <w:rFonts w:ascii="Arial" w:hAnsi="Arial" w:cs="Arial"/>
                <w:color w:val="404040" w:themeColor="text1" w:themeTint="BF"/>
              </w:rPr>
              <w:t>6.25 por certificado</w:t>
            </w:r>
            <w:r w:rsidRPr="00F52C29">
              <w:rPr>
                <w:rFonts w:ascii="Arial" w:hAnsi="Arial" w:cs="Arial"/>
                <w:color w:val="404040" w:themeColor="text1" w:themeTint="BF"/>
              </w:rPr>
              <w:t>. Según tarifario vigente.</w:t>
            </w:r>
          </w:p>
        </w:tc>
        <w:tc>
          <w:tcPr>
            <w:tcW w:w="2693" w:type="dxa"/>
          </w:tcPr>
          <w:p w14:paraId="208A2F27" w14:textId="6D1DD62F" w:rsidR="003A6D09" w:rsidRPr="00F52C29" w:rsidRDefault="00295683" w:rsidP="00692947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52C29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F52C29" w:rsidRPr="00F52C29" w14:paraId="215FF4A4" w14:textId="77777777" w:rsidTr="0077393C">
        <w:tc>
          <w:tcPr>
            <w:tcW w:w="2547" w:type="dxa"/>
          </w:tcPr>
          <w:p w14:paraId="588CD9DF" w14:textId="77777777" w:rsidR="003A6D09" w:rsidRPr="00F52C29" w:rsidRDefault="003A6D09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F52C29">
              <w:rPr>
                <w:rFonts w:ascii="Arial" w:hAnsi="Arial" w:cs="Arial"/>
                <w:color w:val="404040" w:themeColor="text1" w:themeTint="BF"/>
              </w:rPr>
              <w:t>Cantidad de áreas participantes</w:t>
            </w:r>
          </w:p>
        </w:tc>
        <w:tc>
          <w:tcPr>
            <w:tcW w:w="1984" w:type="dxa"/>
          </w:tcPr>
          <w:p w14:paraId="2E8F3460" w14:textId="77777777" w:rsidR="003A6D09" w:rsidRPr="00F52C29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52C29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410" w:type="dxa"/>
          </w:tcPr>
          <w:p w14:paraId="46D92416" w14:textId="77777777" w:rsidR="003A6D09" w:rsidRPr="00F52C29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52C29">
              <w:rPr>
                <w:rFonts w:ascii="Arial" w:hAnsi="Arial" w:cs="Arial"/>
                <w:color w:val="404040" w:themeColor="text1" w:themeTint="BF"/>
              </w:rPr>
              <w:t>1</w:t>
            </w:r>
          </w:p>
        </w:tc>
        <w:tc>
          <w:tcPr>
            <w:tcW w:w="2693" w:type="dxa"/>
          </w:tcPr>
          <w:p w14:paraId="134A3856" w14:textId="77777777" w:rsidR="003A6D09" w:rsidRPr="00F52C29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52C29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F52C29" w:rsidRPr="00F52C29" w14:paraId="0719BAF6" w14:textId="77777777" w:rsidTr="0077393C">
        <w:tc>
          <w:tcPr>
            <w:tcW w:w="2547" w:type="dxa"/>
          </w:tcPr>
          <w:p w14:paraId="7938F04C" w14:textId="77777777" w:rsidR="003A6D09" w:rsidRPr="00F52C29" w:rsidRDefault="003A6D09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F52C29">
              <w:rPr>
                <w:rFonts w:ascii="Arial" w:hAnsi="Arial" w:cs="Arial"/>
                <w:color w:val="404040" w:themeColor="text1" w:themeTint="BF"/>
              </w:rPr>
              <w:t>Número de personas involucradas</w:t>
            </w:r>
          </w:p>
        </w:tc>
        <w:tc>
          <w:tcPr>
            <w:tcW w:w="1984" w:type="dxa"/>
          </w:tcPr>
          <w:p w14:paraId="186780B5" w14:textId="77777777" w:rsidR="003A6D09" w:rsidRPr="00F52C29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52C29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410" w:type="dxa"/>
          </w:tcPr>
          <w:p w14:paraId="55C16536" w14:textId="77777777" w:rsidR="003A6D09" w:rsidRPr="00F52C29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52C29">
              <w:rPr>
                <w:rFonts w:ascii="Arial" w:hAnsi="Arial" w:cs="Arial"/>
                <w:color w:val="404040" w:themeColor="text1" w:themeTint="BF"/>
              </w:rPr>
              <w:t>3</w:t>
            </w:r>
          </w:p>
        </w:tc>
        <w:tc>
          <w:tcPr>
            <w:tcW w:w="2693" w:type="dxa"/>
          </w:tcPr>
          <w:p w14:paraId="7754B110" w14:textId="77777777" w:rsidR="003A6D09" w:rsidRPr="00F52C29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52C29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  <w:tr w:rsidR="003A6D09" w:rsidRPr="00F52C29" w14:paraId="03076750" w14:textId="77777777" w:rsidTr="0077393C">
        <w:tc>
          <w:tcPr>
            <w:tcW w:w="2547" w:type="dxa"/>
          </w:tcPr>
          <w:p w14:paraId="0126247F" w14:textId="77777777" w:rsidR="003A6D09" w:rsidRPr="00F52C29" w:rsidRDefault="003A6D09" w:rsidP="00E950B3">
            <w:pPr>
              <w:rPr>
                <w:rFonts w:ascii="Arial" w:hAnsi="Arial" w:cs="Arial"/>
                <w:color w:val="404040" w:themeColor="text1" w:themeTint="BF"/>
              </w:rPr>
            </w:pPr>
            <w:r w:rsidRPr="00F52C29">
              <w:rPr>
                <w:rFonts w:ascii="Arial" w:hAnsi="Arial" w:cs="Arial"/>
                <w:color w:val="404040" w:themeColor="text1" w:themeTint="BF"/>
              </w:rPr>
              <w:t>Participación de otras instituciones</w:t>
            </w:r>
          </w:p>
        </w:tc>
        <w:tc>
          <w:tcPr>
            <w:tcW w:w="1984" w:type="dxa"/>
          </w:tcPr>
          <w:p w14:paraId="2F52C74C" w14:textId="77777777" w:rsidR="003A6D09" w:rsidRPr="00F52C29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52C29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410" w:type="dxa"/>
          </w:tcPr>
          <w:p w14:paraId="15B47A11" w14:textId="77777777" w:rsidR="003A6D09" w:rsidRPr="00F52C29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52C29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  <w:tc>
          <w:tcPr>
            <w:tcW w:w="2693" w:type="dxa"/>
          </w:tcPr>
          <w:p w14:paraId="47BB99C8" w14:textId="77777777" w:rsidR="003A6D09" w:rsidRPr="00F52C29" w:rsidRDefault="003A6D09" w:rsidP="00E950B3">
            <w:pPr>
              <w:jc w:val="center"/>
              <w:rPr>
                <w:rFonts w:ascii="Arial" w:hAnsi="Arial" w:cs="Arial"/>
                <w:color w:val="404040" w:themeColor="text1" w:themeTint="BF"/>
              </w:rPr>
            </w:pPr>
            <w:r w:rsidRPr="00F52C29">
              <w:rPr>
                <w:rFonts w:ascii="Arial" w:hAnsi="Arial" w:cs="Arial"/>
                <w:color w:val="404040" w:themeColor="text1" w:themeTint="BF"/>
              </w:rPr>
              <w:t>0</w:t>
            </w:r>
          </w:p>
        </w:tc>
      </w:tr>
    </w:tbl>
    <w:p w14:paraId="4D1FF9CD" w14:textId="77777777" w:rsidR="00E950B3" w:rsidRPr="00F52C29" w:rsidRDefault="00E950B3" w:rsidP="00E950B3">
      <w:pPr>
        <w:rPr>
          <w:rFonts w:ascii="Arial" w:eastAsia="Times New Roman" w:hAnsi="Arial" w:cs="Arial"/>
          <w:b/>
          <w:color w:val="404040" w:themeColor="text1" w:themeTint="BF"/>
        </w:rPr>
      </w:pPr>
    </w:p>
    <w:p w14:paraId="5EBEFC85" w14:textId="6F0E75C2" w:rsidR="00E950B3" w:rsidRPr="00F52C29" w:rsidRDefault="00E950B3">
      <w:pPr>
        <w:rPr>
          <w:color w:val="404040" w:themeColor="text1" w:themeTint="BF"/>
        </w:rPr>
      </w:pPr>
    </w:p>
    <w:p w14:paraId="18C873E9" w14:textId="4D2CBF60" w:rsidR="004B7DBE" w:rsidRPr="00F52C29" w:rsidRDefault="004B7DBE">
      <w:pPr>
        <w:rPr>
          <w:color w:val="404040" w:themeColor="text1" w:themeTint="BF"/>
        </w:rPr>
      </w:pPr>
    </w:p>
    <w:p w14:paraId="48B6B54B" w14:textId="5C348C92" w:rsidR="004B7DBE" w:rsidRPr="00F52C29" w:rsidRDefault="004B7DBE">
      <w:pPr>
        <w:rPr>
          <w:color w:val="404040" w:themeColor="text1" w:themeTint="BF"/>
        </w:rPr>
      </w:pPr>
    </w:p>
    <w:p w14:paraId="1BBCC463" w14:textId="2186FD0D" w:rsidR="004B7DBE" w:rsidRPr="00F52C29" w:rsidRDefault="000C2851">
      <w:pPr>
        <w:rPr>
          <w:color w:val="404040" w:themeColor="text1" w:themeTint="BF"/>
        </w:rPr>
      </w:pPr>
      <w:r>
        <w:rPr>
          <w:noProof/>
          <w:color w:val="404040" w:themeColor="text1" w:themeTint="BF"/>
          <w:lang w:eastAsia="es-GT"/>
        </w:rPr>
        <w:object w:dxaOrig="1440" w:dyaOrig="1440" w14:anchorId="48276DF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21.95pt;width:441pt;height:554.25pt;z-index:251658240;mso-position-horizontal:center;mso-position-horizontal-relative:text;mso-position-vertical:absolute;mso-position-vertical-relative:text" wrapcoords="661 29 624 21337 20902 21337 20939 29 661 29">
            <v:imagedata r:id="rId8" o:title=""/>
            <w10:wrap type="tight"/>
          </v:shape>
          <o:OLEObject Type="Embed" ProgID="Visio.Drawing.15" ShapeID="_x0000_s1026" DrawAspect="Content" ObjectID="_1740568460" r:id="rId9"/>
        </w:object>
      </w:r>
    </w:p>
    <w:sectPr w:rsidR="004B7DBE" w:rsidRPr="00F52C29" w:rsidSect="00946B8C">
      <w:headerReference w:type="default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DBCD8" w14:textId="77777777" w:rsidR="000C2851" w:rsidRDefault="000C2851">
      <w:pPr>
        <w:spacing w:after="0" w:line="240" w:lineRule="auto"/>
      </w:pPr>
      <w:r>
        <w:separator/>
      </w:r>
    </w:p>
  </w:endnote>
  <w:endnote w:type="continuationSeparator" w:id="0">
    <w:p w14:paraId="479CF05F" w14:textId="77777777" w:rsidR="000C2851" w:rsidRDefault="000C28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67E4E" w14:textId="7A579073" w:rsidR="00726D5C" w:rsidRDefault="00726D5C">
    <w:pPr>
      <w:pStyle w:val="Piedepgina"/>
      <w:jc w:val="right"/>
    </w:pPr>
  </w:p>
  <w:p w14:paraId="20FE9F0E" w14:textId="77777777" w:rsidR="00104E8B" w:rsidRDefault="00104E8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8F81FD" w14:textId="77777777" w:rsidR="000C2851" w:rsidRDefault="000C2851">
      <w:pPr>
        <w:spacing w:after="0" w:line="240" w:lineRule="auto"/>
      </w:pPr>
      <w:r>
        <w:separator/>
      </w:r>
    </w:p>
  </w:footnote>
  <w:footnote w:type="continuationSeparator" w:id="0">
    <w:p w14:paraId="50FC7A53" w14:textId="77777777" w:rsidR="000C2851" w:rsidRDefault="000C28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37E17" w14:textId="5DE1D19D" w:rsidR="00343475" w:rsidRDefault="00343475" w:rsidP="00343475">
    <w:pPr>
      <w:pStyle w:val="Encabezado"/>
      <w:jc w:val="right"/>
    </w:pPr>
    <w:r w:rsidRPr="00F00C9B">
      <w:rPr>
        <w:b/>
      </w:rPr>
      <w:t xml:space="preserve">Página </w:t>
    </w:r>
    <w:r w:rsidRPr="00F00C9B">
      <w:rPr>
        <w:b/>
      </w:rPr>
      <w:fldChar w:fldCharType="begin"/>
    </w:r>
    <w:r w:rsidRPr="00F00C9B">
      <w:rPr>
        <w:b/>
      </w:rPr>
      <w:instrText>PAGE   \* MERGEFORMAT</w:instrText>
    </w:r>
    <w:r w:rsidRPr="00F00C9B">
      <w:rPr>
        <w:b/>
      </w:rPr>
      <w:fldChar w:fldCharType="separate"/>
    </w:r>
    <w:r w:rsidR="00E1678A" w:rsidRPr="00E1678A">
      <w:rPr>
        <w:b/>
        <w:noProof/>
        <w:lang w:val="es-ES"/>
      </w:rPr>
      <w:t>1</w:t>
    </w:r>
    <w:r w:rsidRPr="00F00C9B">
      <w:rPr>
        <w:b/>
      </w:rPr>
      <w:fldChar w:fldCharType="end"/>
    </w:r>
    <w:r w:rsidRPr="00F00C9B">
      <w:rPr>
        <w:b/>
      </w:rPr>
      <w:t>/</w:t>
    </w:r>
    <w:r w:rsidR="00E1678A">
      <w:rPr>
        <w:b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ABC"/>
    <w:multiLevelType w:val="hybridMultilevel"/>
    <w:tmpl w:val="B6DC8488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1E858C5"/>
    <w:multiLevelType w:val="hybridMultilevel"/>
    <w:tmpl w:val="85548532"/>
    <w:lvl w:ilvl="0" w:tplc="100A000F">
      <w:start w:val="1"/>
      <w:numFmt w:val="decimal"/>
      <w:lvlText w:val="%1."/>
      <w:lvlJc w:val="left"/>
      <w:pPr>
        <w:ind w:left="1053" w:hanging="360"/>
      </w:pPr>
    </w:lvl>
    <w:lvl w:ilvl="1" w:tplc="100A0019">
      <w:start w:val="1"/>
      <w:numFmt w:val="lowerLetter"/>
      <w:lvlText w:val="%2."/>
      <w:lvlJc w:val="left"/>
      <w:pPr>
        <w:ind w:left="1773" w:hanging="360"/>
      </w:pPr>
    </w:lvl>
    <w:lvl w:ilvl="2" w:tplc="100A001B" w:tentative="1">
      <w:start w:val="1"/>
      <w:numFmt w:val="lowerRoman"/>
      <w:lvlText w:val="%3."/>
      <w:lvlJc w:val="right"/>
      <w:pPr>
        <w:ind w:left="2493" w:hanging="180"/>
      </w:pPr>
    </w:lvl>
    <w:lvl w:ilvl="3" w:tplc="100A000F" w:tentative="1">
      <w:start w:val="1"/>
      <w:numFmt w:val="decimal"/>
      <w:lvlText w:val="%4."/>
      <w:lvlJc w:val="left"/>
      <w:pPr>
        <w:ind w:left="3213" w:hanging="360"/>
      </w:pPr>
    </w:lvl>
    <w:lvl w:ilvl="4" w:tplc="100A0019" w:tentative="1">
      <w:start w:val="1"/>
      <w:numFmt w:val="lowerLetter"/>
      <w:lvlText w:val="%5."/>
      <w:lvlJc w:val="left"/>
      <w:pPr>
        <w:ind w:left="3933" w:hanging="360"/>
      </w:pPr>
    </w:lvl>
    <w:lvl w:ilvl="5" w:tplc="100A001B" w:tentative="1">
      <w:start w:val="1"/>
      <w:numFmt w:val="lowerRoman"/>
      <w:lvlText w:val="%6."/>
      <w:lvlJc w:val="right"/>
      <w:pPr>
        <w:ind w:left="4653" w:hanging="180"/>
      </w:pPr>
    </w:lvl>
    <w:lvl w:ilvl="6" w:tplc="100A000F" w:tentative="1">
      <w:start w:val="1"/>
      <w:numFmt w:val="decimal"/>
      <w:lvlText w:val="%7."/>
      <w:lvlJc w:val="left"/>
      <w:pPr>
        <w:ind w:left="5373" w:hanging="360"/>
      </w:pPr>
    </w:lvl>
    <w:lvl w:ilvl="7" w:tplc="100A0019" w:tentative="1">
      <w:start w:val="1"/>
      <w:numFmt w:val="lowerLetter"/>
      <w:lvlText w:val="%8."/>
      <w:lvlJc w:val="left"/>
      <w:pPr>
        <w:ind w:left="6093" w:hanging="360"/>
      </w:pPr>
    </w:lvl>
    <w:lvl w:ilvl="8" w:tplc="100A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2" w15:restartNumberingAfterBreak="0">
    <w:nsid w:val="04F73651"/>
    <w:multiLevelType w:val="hybridMultilevel"/>
    <w:tmpl w:val="843439B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7987F14"/>
    <w:multiLevelType w:val="hybridMultilevel"/>
    <w:tmpl w:val="006C7BA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71E0B"/>
    <w:multiLevelType w:val="hybridMultilevel"/>
    <w:tmpl w:val="2DDA6B52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A6C9A"/>
    <w:multiLevelType w:val="hybridMultilevel"/>
    <w:tmpl w:val="7B5CF694"/>
    <w:lvl w:ilvl="0" w:tplc="10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36B21"/>
    <w:multiLevelType w:val="hybridMultilevel"/>
    <w:tmpl w:val="8D02262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B3565"/>
    <w:multiLevelType w:val="hybridMultilevel"/>
    <w:tmpl w:val="482E64AA"/>
    <w:lvl w:ilvl="0" w:tplc="10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0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0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0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B50261"/>
    <w:multiLevelType w:val="hybridMultilevel"/>
    <w:tmpl w:val="56988A4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C0099D"/>
    <w:multiLevelType w:val="hybridMultilevel"/>
    <w:tmpl w:val="AA4811A2"/>
    <w:lvl w:ilvl="0" w:tplc="10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74B44"/>
    <w:multiLevelType w:val="hybridMultilevel"/>
    <w:tmpl w:val="194CD07E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31649D8"/>
    <w:multiLevelType w:val="hybridMultilevel"/>
    <w:tmpl w:val="17D8315C"/>
    <w:lvl w:ilvl="0" w:tplc="EAD0B61E">
      <w:start w:val="1"/>
      <w:numFmt w:val="low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100A0019">
      <w:start w:val="1"/>
      <w:numFmt w:val="lowerLetter"/>
      <w:lvlText w:val="%2."/>
      <w:lvlJc w:val="left"/>
      <w:pPr>
        <w:ind w:left="1800" w:hanging="360"/>
      </w:pPr>
    </w:lvl>
    <w:lvl w:ilvl="2" w:tplc="100A001B">
      <w:start w:val="1"/>
      <w:numFmt w:val="lowerRoman"/>
      <w:lvlText w:val="%3."/>
      <w:lvlJc w:val="right"/>
      <w:pPr>
        <w:ind w:left="2520" w:hanging="180"/>
      </w:pPr>
    </w:lvl>
    <w:lvl w:ilvl="3" w:tplc="100A000F">
      <w:start w:val="1"/>
      <w:numFmt w:val="decimal"/>
      <w:lvlText w:val="%4."/>
      <w:lvlJc w:val="left"/>
      <w:pPr>
        <w:ind w:left="3240" w:hanging="360"/>
      </w:pPr>
    </w:lvl>
    <w:lvl w:ilvl="4" w:tplc="100A0019">
      <w:start w:val="1"/>
      <w:numFmt w:val="lowerLetter"/>
      <w:lvlText w:val="%5."/>
      <w:lvlJc w:val="left"/>
      <w:pPr>
        <w:ind w:left="3960" w:hanging="360"/>
      </w:pPr>
    </w:lvl>
    <w:lvl w:ilvl="5" w:tplc="100A001B">
      <w:start w:val="1"/>
      <w:numFmt w:val="lowerRoman"/>
      <w:lvlText w:val="%6."/>
      <w:lvlJc w:val="right"/>
      <w:pPr>
        <w:ind w:left="4680" w:hanging="180"/>
      </w:pPr>
    </w:lvl>
    <w:lvl w:ilvl="6" w:tplc="100A000F">
      <w:start w:val="1"/>
      <w:numFmt w:val="decimal"/>
      <w:lvlText w:val="%7."/>
      <w:lvlJc w:val="left"/>
      <w:pPr>
        <w:ind w:left="5400" w:hanging="360"/>
      </w:pPr>
    </w:lvl>
    <w:lvl w:ilvl="7" w:tplc="100A0019">
      <w:start w:val="1"/>
      <w:numFmt w:val="lowerLetter"/>
      <w:lvlText w:val="%8."/>
      <w:lvlJc w:val="left"/>
      <w:pPr>
        <w:ind w:left="6120" w:hanging="360"/>
      </w:pPr>
    </w:lvl>
    <w:lvl w:ilvl="8" w:tplc="100A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98C297C"/>
    <w:multiLevelType w:val="hybridMultilevel"/>
    <w:tmpl w:val="8FE016A0"/>
    <w:lvl w:ilvl="0" w:tplc="7B644BDA">
      <w:start w:val="1"/>
      <w:numFmt w:val="lowerLetter"/>
      <w:lvlText w:val="%1."/>
      <w:lvlJc w:val="left"/>
      <w:pPr>
        <w:ind w:left="761" w:hanging="360"/>
      </w:pPr>
      <w:rPr>
        <w:rFonts w:ascii="Arial" w:eastAsia="Times New Roman" w:hAnsi="Arial" w:cs="Arial"/>
      </w:rPr>
    </w:lvl>
    <w:lvl w:ilvl="1" w:tplc="100A0019" w:tentative="1">
      <w:start w:val="1"/>
      <w:numFmt w:val="lowerLetter"/>
      <w:lvlText w:val="%2."/>
      <w:lvlJc w:val="left"/>
      <w:pPr>
        <w:ind w:left="1481" w:hanging="360"/>
      </w:pPr>
    </w:lvl>
    <w:lvl w:ilvl="2" w:tplc="100A001B" w:tentative="1">
      <w:start w:val="1"/>
      <w:numFmt w:val="lowerRoman"/>
      <w:lvlText w:val="%3."/>
      <w:lvlJc w:val="right"/>
      <w:pPr>
        <w:ind w:left="2201" w:hanging="180"/>
      </w:pPr>
    </w:lvl>
    <w:lvl w:ilvl="3" w:tplc="100A000F" w:tentative="1">
      <w:start w:val="1"/>
      <w:numFmt w:val="decimal"/>
      <w:lvlText w:val="%4."/>
      <w:lvlJc w:val="left"/>
      <w:pPr>
        <w:ind w:left="2921" w:hanging="360"/>
      </w:pPr>
    </w:lvl>
    <w:lvl w:ilvl="4" w:tplc="100A0019" w:tentative="1">
      <w:start w:val="1"/>
      <w:numFmt w:val="lowerLetter"/>
      <w:lvlText w:val="%5."/>
      <w:lvlJc w:val="left"/>
      <w:pPr>
        <w:ind w:left="3641" w:hanging="360"/>
      </w:pPr>
    </w:lvl>
    <w:lvl w:ilvl="5" w:tplc="100A001B" w:tentative="1">
      <w:start w:val="1"/>
      <w:numFmt w:val="lowerRoman"/>
      <w:lvlText w:val="%6."/>
      <w:lvlJc w:val="right"/>
      <w:pPr>
        <w:ind w:left="4361" w:hanging="180"/>
      </w:pPr>
    </w:lvl>
    <w:lvl w:ilvl="6" w:tplc="100A000F" w:tentative="1">
      <w:start w:val="1"/>
      <w:numFmt w:val="decimal"/>
      <w:lvlText w:val="%7."/>
      <w:lvlJc w:val="left"/>
      <w:pPr>
        <w:ind w:left="5081" w:hanging="360"/>
      </w:pPr>
    </w:lvl>
    <w:lvl w:ilvl="7" w:tplc="100A0019" w:tentative="1">
      <w:start w:val="1"/>
      <w:numFmt w:val="lowerLetter"/>
      <w:lvlText w:val="%8."/>
      <w:lvlJc w:val="left"/>
      <w:pPr>
        <w:ind w:left="5801" w:hanging="360"/>
      </w:pPr>
    </w:lvl>
    <w:lvl w:ilvl="8" w:tplc="100A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13" w15:restartNumberingAfterBreak="0">
    <w:nsid w:val="2ABB73D3"/>
    <w:multiLevelType w:val="hybridMultilevel"/>
    <w:tmpl w:val="786E774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1246D5"/>
    <w:multiLevelType w:val="hybridMultilevel"/>
    <w:tmpl w:val="B81E0A20"/>
    <w:lvl w:ilvl="0" w:tplc="7B4E0052">
      <w:start w:val="1"/>
      <w:numFmt w:val="lowerLetter"/>
      <w:lvlText w:val="%1)"/>
      <w:lvlJc w:val="left"/>
      <w:pPr>
        <w:ind w:left="1413" w:hanging="360"/>
      </w:pPr>
      <w:rPr>
        <w:rFonts w:hint="default"/>
      </w:rPr>
    </w:lvl>
    <w:lvl w:ilvl="1" w:tplc="100A0019">
      <w:start w:val="1"/>
      <w:numFmt w:val="lowerLetter"/>
      <w:lvlText w:val="%2."/>
      <w:lvlJc w:val="left"/>
      <w:pPr>
        <w:ind w:left="2133" w:hanging="360"/>
      </w:pPr>
    </w:lvl>
    <w:lvl w:ilvl="2" w:tplc="100A001B" w:tentative="1">
      <w:start w:val="1"/>
      <w:numFmt w:val="lowerRoman"/>
      <w:lvlText w:val="%3."/>
      <w:lvlJc w:val="right"/>
      <w:pPr>
        <w:ind w:left="2853" w:hanging="180"/>
      </w:pPr>
    </w:lvl>
    <w:lvl w:ilvl="3" w:tplc="100A000F" w:tentative="1">
      <w:start w:val="1"/>
      <w:numFmt w:val="decimal"/>
      <w:lvlText w:val="%4."/>
      <w:lvlJc w:val="left"/>
      <w:pPr>
        <w:ind w:left="3573" w:hanging="360"/>
      </w:pPr>
    </w:lvl>
    <w:lvl w:ilvl="4" w:tplc="100A0019" w:tentative="1">
      <w:start w:val="1"/>
      <w:numFmt w:val="lowerLetter"/>
      <w:lvlText w:val="%5."/>
      <w:lvlJc w:val="left"/>
      <w:pPr>
        <w:ind w:left="4293" w:hanging="360"/>
      </w:pPr>
    </w:lvl>
    <w:lvl w:ilvl="5" w:tplc="100A001B" w:tentative="1">
      <w:start w:val="1"/>
      <w:numFmt w:val="lowerRoman"/>
      <w:lvlText w:val="%6."/>
      <w:lvlJc w:val="right"/>
      <w:pPr>
        <w:ind w:left="5013" w:hanging="180"/>
      </w:pPr>
    </w:lvl>
    <w:lvl w:ilvl="6" w:tplc="100A000F" w:tentative="1">
      <w:start w:val="1"/>
      <w:numFmt w:val="decimal"/>
      <w:lvlText w:val="%7."/>
      <w:lvlJc w:val="left"/>
      <w:pPr>
        <w:ind w:left="5733" w:hanging="360"/>
      </w:pPr>
    </w:lvl>
    <w:lvl w:ilvl="7" w:tplc="100A0019" w:tentative="1">
      <w:start w:val="1"/>
      <w:numFmt w:val="lowerLetter"/>
      <w:lvlText w:val="%8."/>
      <w:lvlJc w:val="left"/>
      <w:pPr>
        <w:ind w:left="6453" w:hanging="360"/>
      </w:pPr>
    </w:lvl>
    <w:lvl w:ilvl="8" w:tplc="100A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5" w15:restartNumberingAfterBreak="0">
    <w:nsid w:val="38BF3B90"/>
    <w:multiLevelType w:val="hybridMultilevel"/>
    <w:tmpl w:val="77B85DBE"/>
    <w:lvl w:ilvl="0" w:tplc="325688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9C6564"/>
    <w:multiLevelType w:val="hybridMultilevel"/>
    <w:tmpl w:val="FB94E1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136DFA"/>
    <w:multiLevelType w:val="hybridMultilevel"/>
    <w:tmpl w:val="27041564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8A94CFF"/>
    <w:multiLevelType w:val="hybridMultilevel"/>
    <w:tmpl w:val="0B66C50E"/>
    <w:lvl w:ilvl="0" w:tplc="33827814">
      <w:start w:val="1"/>
      <w:numFmt w:val="lowerLetter"/>
      <w:lvlText w:val="%1)"/>
      <w:lvlJc w:val="left"/>
      <w:pPr>
        <w:ind w:left="720" w:hanging="360"/>
      </w:pPr>
      <w:rPr>
        <w:rFonts w:eastAsiaTheme="minorHAnsi"/>
        <w:color w:val="000000"/>
      </w:rPr>
    </w:lvl>
    <w:lvl w:ilvl="1" w:tplc="100A0019">
      <w:start w:val="1"/>
      <w:numFmt w:val="lowerLetter"/>
      <w:lvlText w:val="%2."/>
      <w:lvlJc w:val="left"/>
      <w:pPr>
        <w:ind w:left="1440" w:hanging="360"/>
      </w:pPr>
    </w:lvl>
    <w:lvl w:ilvl="2" w:tplc="100A001B">
      <w:start w:val="1"/>
      <w:numFmt w:val="lowerRoman"/>
      <w:lvlText w:val="%3."/>
      <w:lvlJc w:val="right"/>
      <w:pPr>
        <w:ind w:left="2160" w:hanging="180"/>
      </w:pPr>
    </w:lvl>
    <w:lvl w:ilvl="3" w:tplc="100A000F">
      <w:start w:val="1"/>
      <w:numFmt w:val="decimal"/>
      <w:lvlText w:val="%4."/>
      <w:lvlJc w:val="left"/>
      <w:pPr>
        <w:ind w:left="2880" w:hanging="360"/>
      </w:pPr>
    </w:lvl>
    <w:lvl w:ilvl="4" w:tplc="100A0019">
      <w:start w:val="1"/>
      <w:numFmt w:val="lowerLetter"/>
      <w:lvlText w:val="%5."/>
      <w:lvlJc w:val="left"/>
      <w:pPr>
        <w:ind w:left="3600" w:hanging="360"/>
      </w:pPr>
    </w:lvl>
    <w:lvl w:ilvl="5" w:tplc="100A001B">
      <w:start w:val="1"/>
      <w:numFmt w:val="lowerRoman"/>
      <w:lvlText w:val="%6."/>
      <w:lvlJc w:val="right"/>
      <w:pPr>
        <w:ind w:left="4320" w:hanging="180"/>
      </w:pPr>
    </w:lvl>
    <w:lvl w:ilvl="6" w:tplc="100A000F">
      <w:start w:val="1"/>
      <w:numFmt w:val="decimal"/>
      <w:lvlText w:val="%7."/>
      <w:lvlJc w:val="left"/>
      <w:pPr>
        <w:ind w:left="5040" w:hanging="360"/>
      </w:pPr>
    </w:lvl>
    <w:lvl w:ilvl="7" w:tplc="100A0019">
      <w:start w:val="1"/>
      <w:numFmt w:val="lowerLetter"/>
      <w:lvlText w:val="%8."/>
      <w:lvlJc w:val="left"/>
      <w:pPr>
        <w:ind w:left="5760" w:hanging="360"/>
      </w:pPr>
    </w:lvl>
    <w:lvl w:ilvl="8" w:tplc="100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245CA"/>
    <w:multiLevelType w:val="hybridMultilevel"/>
    <w:tmpl w:val="58B22670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F7439"/>
    <w:multiLevelType w:val="hybridMultilevel"/>
    <w:tmpl w:val="E180790C"/>
    <w:lvl w:ilvl="0" w:tplc="64A2FCD4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314ECA"/>
    <w:multiLevelType w:val="hybridMultilevel"/>
    <w:tmpl w:val="6AB65B32"/>
    <w:lvl w:ilvl="0" w:tplc="7F429DCE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46771"/>
    <w:multiLevelType w:val="hybridMultilevel"/>
    <w:tmpl w:val="82B83C14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3283AAD"/>
    <w:multiLevelType w:val="hybridMultilevel"/>
    <w:tmpl w:val="BBF09A3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AC337D"/>
    <w:multiLevelType w:val="hybridMultilevel"/>
    <w:tmpl w:val="4DE4BBD2"/>
    <w:lvl w:ilvl="0" w:tplc="10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07DD8"/>
    <w:multiLevelType w:val="hybridMultilevel"/>
    <w:tmpl w:val="105A9C1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723818"/>
    <w:multiLevelType w:val="singleLevel"/>
    <w:tmpl w:val="7840C2EC"/>
    <w:lvl w:ilvl="0">
      <w:start w:val="4"/>
      <w:numFmt w:val="bullet"/>
      <w:lvlText w:val="-"/>
      <w:lvlJc w:val="left"/>
      <w:pPr>
        <w:tabs>
          <w:tab w:val="num" w:pos="1410"/>
        </w:tabs>
        <w:ind w:left="1410" w:hanging="705"/>
      </w:pPr>
      <w:rPr>
        <w:rFonts w:ascii="Times New Roman" w:hAnsi="Times New Roman" w:hint="default"/>
      </w:rPr>
    </w:lvl>
  </w:abstractNum>
  <w:abstractNum w:abstractNumId="27" w15:restartNumberingAfterBreak="0">
    <w:nsid w:val="75EF1735"/>
    <w:multiLevelType w:val="hybridMultilevel"/>
    <w:tmpl w:val="A946806C"/>
    <w:lvl w:ilvl="0" w:tplc="48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8F93DEB"/>
    <w:multiLevelType w:val="hybridMultilevel"/>
    <w:tmpl w:val="F4B2FFD2"/>
    <w:lvl w:ilvl="0" w:tplc="873EB428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4E0056"/>
    <w:multiLevelType w:val="hybridMultilevel"/>
    <w:tmpl w:val="D4FEC7A4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F1646E4"/>
    <w:multiLevelType w:val="hybridMultilevel"/>
    <w:tmpl w:val="EA1E4980"/>
    <w:lvl w:ilvl="0" w:tplc="4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7"/>
  </w:num>
  <w:num w:numId="3">
    <w:abstractNumId w:val="2"/>
  </w:num>
  <w:num w:numId="4">
    <w:abstractNumId w:val="30"/>
  </w:num>
  <w:num w:numId="5">
    <w:abstractNumId w:val="17"/>
  </w:num>
  <w:num w:numId="6">
    <w:abstractNumId w:val="26"/>
  </w:num>
  <w:num w:numId="7">
    <w:abstractNumId w:val="0"/>
  </w:num>
  <w:num w:numId="8">
    <w:abstractNumId w:val="22"/>
  </w:num>
  <w:num w:numId="9">
    <w:abstractNumId w:val="27"/>
  </w:num>
  <w:num w:numId="10">
    <w:abstractNumId w:val="10"/>
  </w:num>
  <w:num w:numId="11">
    <w:abstractNumId w:val="6"/>
  </w:num>
  <w:num w:numId="12">
    <w:abstractNumId w:val="13"/>
  </w:num>
  <w:num w:numId="13">
    <w:abstractNumId w:val="12"/>
  </w:num>
  <w:num w:numId="14">
    <w:abstractNumId w:val="1"/>
  </w:num>
  <w:num w:numId="15">
    <w:abstractNumId w:val="14"/>
  </w:num>
  <w:num w:numId="16">
    <w:abstractNumId w:val="3"/>
  </w:num>
  <w:num w:numId="17">
    <w:abstractNumId w:val="4"/>
  </w:num>
  <w:num w:numId="18">
    <w:abstractNumId w:val="28"/>
  </w:num>
  <w:num w:numId="19">
    <w:abstractNumId w:val="9"/>
  </w:num>
  <w:num w:numId="20">
    <w:abstractNumId w:val="8"/>
  </w:num>
  <w:num w:numId="21">
    <w:abstractNumId w:val="25"/>
  </w:num>
  <w:num w:numId="22">
    <w:abstractNumId w:val="21"/>
  </w:num>
  <w:num w:numId="23">
    <w:abstractNumId w:val="23"/>
  </w:num>
  <w:num w:numId="24">
    <w:abstractNumId w:val="29"/>
  </w:num>
  <w:num w:numId="25">
    <w:abstractNumId w:val="19"/>
  </w:num>
  <w:num w:numId="26">
    <w:abstractNumId w:val="15"/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0B3"/>
    <w:rsid w:val="0000005F"/>
    <w:rsid w:val="0000091D"/>
    <w:rsid w:val="00003E33"/>
    <w:rsid w:val="00005B45"/>
    <w:rsid w:val="00011DA9"/>
    <w:rsid w:val="0001590F"/>
    <w:rsid w:val="00017E08"/>
    <w:rsid w:val="00017EA4"/>
    <w:rsid w:val="000309FB"/>
    <w:rsid w:val="00032C43"/>
    <w:rsid w:val="00032F46"/>
    <w:rsid w:val="00044F26"/>
    <w:rsid w:val="0004611A"/>
    <w:rsid w:val="00052321"/>
    <w:rsid w:val="000528DC"/>
    <w:rsid w:val="0005343B"/>
    <w:rsid w:val="00057AD8"/>
    <w:rsid w:val="00060E44"/>
    <w:rsid w:val="00062555"/>
    <w:rsid w:val="00065583"/>
    <w:rsid w:val="00067243"/>
    <w:rsid w:val="00073DC9"/>
    <w:rsid w:val="00085EAF"/>
    <w:rsid w:val="00093D11"/>
    <w:rsid w:val="000A1810"/>
    <w:rsid w:val="000A5168"/>
    <w:rsid w:val="000B12D8"/>
    <w:rsid w:val="000B1A19"/>
    <w:rsid w:val="000B22A1"/>
    <w:rsid w:val="000B26F0"/>
    <w:rsid w:val="000B3B0E"/>
    <w:rsid w:val="000C2851"/>
    <w:rsid w:val="000D28D6"/>
    <w:rsid w:val="000F69EF"/>
    <w:rsid w:val="000F7786"/>
    <w:rsid w:val="00100C68"/>
    <w:rsid w:val="00104E8B"/>
    <w:rsid w:val="001106E5"/>
    <w:rsid w:val="00114307"/>
    <w:rsid w:val="00123F2E"/>
    <w:rsid w:val="00130429"/>
    <w:rsid w:val="001371F6"/>
    <w:rsid w:val="0013749C"/>
    <w:rsid w:val="00140CE1"/>
    <w:rsid w:val="00143223"/>
    <w:rsid w:val="00180837"/>
    <w:rsid w:val="00183258"/>
    <w:rsid w:val="0019029B"/>
    <w:rsid w:val="00192150"/>
    <w:rsid w:val="00197550"/>
    <w:rsid w:val="001A1F99"/>
    <w:rsid w:val="001A22B7"/>
    <w:rsid w:val="001A31AE"/>
    <w:rsid w:val="001A510A"/>
    <w:rsid w:val="001B168D"/>
    <w:rsid w:val="001B3DF1"/>
    <w:rsid w:val="001B4B33"/>
    <w:rsid w:val="001C7F54"/>
    <w:rsid w:val="001D2449"/>
    <w:rsid w:val="001D2DFD"/>
    <w:rsid w:val="001D389B"/>
    <w:rsid w:val="001D3A2E"/>
    <w:rsid w:val="001D3B00"/>
    <w:rsid w:val="001D5A5D"/>
    <w:rsid w:val="001D60AA"/>
    <w:rsid w:val="001E2DE6"/>
    <w:rsid w:val="001E3BF7"/>
    <w:rsid w:val="001E52F0"/>
    <w:rsid w:val="001F35E7"/>
    <w:rsid w:val="001F768E"/>
    <w:rsid w:val="00202B42"/>
    <w:rsid w:val="00205C08"/>
    <w:rsid w:val="00207D9A"/>
    <w:rsid w:val="00217D48"/>
    <w:rsid w:val="00221E6A"/>
    <w:rsid w:val="00237EEE"/>
    <w:rsid w:val="002424FC"/>
    <w:rsid w:val="00242908"/>
    <w:rsid w:val="002475E8"/>
    <w:rsid w:val="00252F93"/>
    <w:rsid w:val="0025655C"/>
    <w:rsid w:val="00266D76"/>
    <w:rsid w:val="002673BF"/>
    <w:rsid w:val="002708FC"/>
    <w:rsid w:val="002730DD"/>
    <w:rsid w:val="00277622"/>
    <w:rsid w:val="00277B13"/>
    <w:rsid w:val="00284A56"/>
    <w:rsid w:val="002875FE"/>
    <w:rsid w:val="002924C5"/>
    <w:rsid w:val="00295683"/>
    <w:rsid w:val="00295EEA"/>
    <w:rsid w:val="00297C25"/>
    <w:rsid w:val="002A4AE1"/>
    <w:rsid w:val="002A4BD7"/>
    <w:rsid w:val="002B1E3D"/>
    <w:rsid w:val="002C4490"/>
    <w:rsid w:val="002D0B70"/>
    <w:rsid w:val="002D1A93"/>
    <w:rsid w:val="002E0FC6"/>
    <w:rsid w:val="002E1152"/>
    <w:rsid w:val="002E5D3E"/>
    <w:rsid w:val="003034BC"/>
    <w:rsid w:val="00312572"/>
    <w:rsid w:val="003146FB"/>
    <w:rsid w:val="00322DA6"/>
    <w:rsid w:val="003252B1"/>
    <w:rsid w:val="00334F0F"/>
    <w:rsid w:val="00337839"/>
    <w:rsid w:val="00340159"/>
    <w:rsid w:val="00343475"/>
    <w:rsid w:val="003459B0"/>
    <w:rsid w:val="0034703F"/>
    <w:rsid w:val="0035130A"/>
    <w:rsid w:val="00354973"/>
    <w:rsid w:val="003561F4"/>
    <w:rsid w:val="00370F06"/>
    <w:rsid w:val="0037202B"/>
    <w:rsid w:val="00373B4A"/>
    <w:rsid w:val="00375578"/>
    <w:rsid w:val="003761A7"/>
    <w:rsid w:val="003767F0"/>
    <w:rsid w:val="00377F3F"/>
    <w:rsid w:val="00381624"/>
    <w:rsid w:val="003829FE"/>
    <w:rsid w:val="00383F55"/>
    <w:rsid w:val="00387781"/>
    <w:rsid w:val="00387C86"/>
    <w:rsid w:val="003900DE"/>
    <w:rsid w:val="003962CB"/>
    <w:rsid w:val="00397619"/>
    <w:rsid w:val="003A17CC"/>
    <w:rsid w:val="003A3969"/>
    <w:rsid w:val="003A42C9"/>
    <w:rsid w:val="003A6D09"/>
    <w:rsid w:val="003B0593"/>
    <w:rsid w:val="003B32F0"/>
    <w:rsid w:val="003B4B68"/>
    <w:rsid w:val="003C5457"/>
    <w:rsid w:val="003D3527"/>
    <w:rsid w:val="003E1BC9"/>
    <w:rsid w:val="003F1EBE"/>
    <w:rsid w:val="003F54D7"/>
    <w:rsid w:val="003F6A7B"/>
    <w:rsid w:val="004000B0"/>
    <w:rsid w:val="004014A0"/>
    <w:rsid w:val="00402FC8"/>
    <w:rsid w:val="004074E4"/>
    <w:rsid w:val="00415434"/>
    <w:rsid w:val="00416205"/>
    <w:rsid w:val="00417364"/>
    <w:rsid w:val="00417D4E"/>
    <w:rsid w:val="00421176"/>
    <w:rsid w:val="00426C81"/>
    <w:rsid w:val="00427AD6"/>
    <w:rsid w:val="00432FBC"/>
    <w:rsid w:val="0043479E"/>
    <w:rsid w:val="00437457"/>
    <w:rsid w:val="00440CCC"/>
    <w:rsid w:val="0045231B"/>
    <w:rsid w:val="00455BCF"/>
    <w:rsid w:val="00470CEC"/>
    <w:rsid w:val="00473498"/>
    <w:rsid w:val="004824F6"/>
    <w:rsid w:val="004A0BB5"/>
    <w:rsid w:val="004A2905"/>
    <w:rsid w:val="004A2DF0"/>
    <w:rsid w:val="004B2186"/>
    <w:rsid w:val="004B7DBE"/>
    <w:rsid w:val="004C05F5"/>
    <w:rsid w:val="004C104A"/>
    <w:rsid w:val="004C7D25"/>
    <w:rsid w:val="004D2B0B"/>
    <w:rsid w:val="004E430B"/>
    <w:rsid w:val="004E505C"/>
    <w:rsid w:val="004E6790"/>
    <w:rsid w:val="005010ED"/>
    <w:rsid w:val="00503213"/>
    <w:rsid w:val="005039A4"/>
    <w:rsid w:val="005111D7"/>
    <w:rsid w:val="00511786"/>
    <w:rsid w:val="00517AF7"/>
    <w:rsid w:val="005322B6"/>
    <w:rsid w:val="00532A0C"/>
    <w:rsid w:val="005423A9"/>
    <w:rsid w:val="005424B1"/>
    <w:rsid w:val="00543933"/>
    <w:rsid w:val="005444A0"/>
    <w:rsid w:val="00550489"/>
    <w:rsid w:val="0055729C"/>
    <w:rsid w:val="00560280"/>
    <w:rsid w:val="005615D1"/>
    <w:rsid w:val="005625F6"/>
    <w:rsid w:val="005758B9"/>
    <w:rsid w:val="00576AF9"/>
    <w:rsid w:val="0058205F"/>
    <w:rsid w:val="00582995"/>
    <w:rsid w:val="00583DC6"/>
    <w:rsid w:val="00585A4C"/>
    <w:rsid w:val="00591F15"/>
    <w:rsid w:val="00592913"/>
    <w:rsid w:val="0059660B"/>
    <w:rsid w:val="00596A01"/>
    <w:rsid w:val="005A455D"/>
    <w:rsid w:val="005A7DCD"/>
    <w:rsid w:val="005B1CD8"/>
    <w:rsid w:val="005B2FEC"/>
    <w:rsid w:val="005B77FF"/>
    <w:rsid w:val="005B789A"/>
    <w:rsid w:val="005B7BCA"/>
    <w:rsid w:val="005C06EA"/>
    <w:rsid w:val="005C1A26"/>
    <w:rsid w:val="005D2630"/>
    <w:rsid w:val="005D2AD3"/>
    <w:rsid w:val="005D5CE3"/>
    <w:rsid w:val="005E5A35"/>
    <w:rsid w:val="00603A92"/>
    <w:rsid w:val="0060487E"/>
    <w:rsid w:val="00604926"/>
    <w:rsid w:val="00615843"/>
    <w:rsid w:val="00616817"/>
    <w:rsid w:val="006248F5"/>
    <w:rsid w:val="00627E70"/>
    <w:rsid w:val="006314E8"/>
    <w:rsid w:val="00632F71"/>
    <w:rsid w:val="00633DF6"/>
    <w:rsid w:val="006343AF"/>
    <w:rsid w:val="006347C0"/>
    <w:rsid w:val="006355FA"/>
    <w:rsid w:val="0064138D"/>
    <w:rsid w:val="00656284"/>
    <w:rsid w:val="00660113"/>
    <w:rsid w:val="00661E5F"/>
    <w:rsid w:val="006631D5"/>
    <w:rsid w:val="00673DAF"/>
    <w:rsid w:val="006839C6"/>
    <w:rsid w:val="006842A2"/>
    <w:rsid w:val="00692D7E"/>
    <w:rsid w:val="0069325E"/>
    <w:rsid w:val="00695B17"/>
    <w:rsid w:val="006A4D9E"/>
    <w:rsid w:val="006A66A6"/>
    <w:rsid w:val="006B2827"/>
    <w:rsid w:val="006B41EE"/>
    <w:rsid w:val="006B49CC"/>
    <w:rsid w:val="006C0D81"/>
    <w:rsid w:val="006C0FD8"/>
    <w:rsid w:val="006D30EE"/>
    <w:rsid w:val="006D699C"/>
    <w:rsid w:val="006F08D9"/>
    <w:rsid w:val="006F6776"/>
    <w:rsid w:val="007017CB"/>
    <w:rsid w:val="007044DE"/>
    <w:rsid w:val="00712879"/>
    <w:rsid w:val="0071763A"/>
    <w:rsid w:val="007233B9"/>
    <w:rsid w:val="00726D5C"/>
    <w:rsid w:val="00740DB7"/>
    <w:rsid w:val="0074218D"/>
    <w:rsid w:val="00742850"/>
    <w:rsid w:val="00742ECE"/>
    <w:rsid w:val="00743028"/>
    <w:rsid w:val="007437B0"/>
    <w:rsid w:val="007451C8"/>
    <w:rsid w:val="00755E3C"/>
    <w:rsid w:val="00761A16"/>
    <w:rsid w:val="0076213B"/>
    <w:rsid w:val="007636EF"/>
    <w:rsid w:val="00763928"/>
    <w:rsid w:val="00777421"/>
    <w:rsid w:val="00780080"/>
    <w:rsid w:val="00781143"/>
    <w:rsid w:val="007841D3"/>
    <w:rsid w:val="00786CC8"/>
    <w:rsid w:val="007972C2"/>
    <w:rsid w:val="007A2272"/>
    <w:rsid w:val="007A4514"/>
    <w:rsid w:val="007B231F"/>
    <w:rsid w:val="007B4DB4"/>
    <w:rsid w:val="007B7AF5"/>
    <w:rsid w:val="007C18F9"/>
    <w:rsid w:val="007C41DB"/>
    <w:rsid w:val="007C670B"/>
    <w:rsid w:val="007C7E75"/>
    <w:rsid w:val="007D6D47"/>
    <w:rsid w:val="007E33C6"/>
    <w:rsid w:val="007E36FC"/>
    <w:rsid w:val="007E4AAE"/>
    <w:rsid w:val="007F2866"/>
    <w:rsid w:val="007F62F1"/>
    <w:rsid w:val="007F6D70"/>
    <w:rsid w:val="0080162F"/>
    <w:rsid w:val="008043F6"/>
    <w:rsid w:val="00806C19"/>
    <w:rsid w:val="008103F9"/>
    <w:rsid w:val="00822040"/>
    <w:rsid w:val="0082595F"/>
    <w:rsid w:val="00835EC8"/>
    <w:rsid w:val="00837D3D"/>
    <w:rsid w:val="00840A7F"/>
    <w:rsid w:val="00845C24"/>
    <w:rsid w:val="00854DB9"/>
    <w:rsid w:val="008559F6"/>
    <w:rsid w:val="00862C78"/>
    <w:rsid w:val="008630C7"/>
    <w:rsid w:val="008638DD"/>
    <w:rsid w:val="0086582F"/>
    <w:rsid w:val="00865A05"/>
    <w:rsid w:val="00881778"/>
    <w:rsid w:val="00884972"/>
    <w:rsid w:val="008A0854"/>
    <w:rsid w:val="008A0A4D"/>
    <w:rsid w:val="008B0A1D"/>
    <w:rsid w:val="008B56CA"/>
    <w:rsid w:val="008B6FD9"/>
    <w:rsid w:val="008C2ED7"/>
    <w:rsid w:val="008C6A3F"/>
    <w:rsid w:val="008C6E2D"/>
    <w:rsid w:val="008D296B"/>
    <w:rsid w:val="008D3102"/>
    <w:rsid w:val="008D38A9"/>
    <w:rsid w:val="008E2DB2"/>
    <w:rsid w:val="008E5361"/>
    <w:rsid w:val="008E648A"/>
    <w:rsid w:val="008F294D"/>
    <w:rsid w:val="008F4F2E"/>
    <w:rsid w:val="008F62E2"/>
    <w:rsid w:val="008F651B"/>
    <w:rsid w:val="008F7146"/>
    <w:rsid w:val="009106F9"/>
    <w:rsid w:val="00916C54"/>
    <w:rsid w:val="009175FA"/>
    <w:rsid w:val="00917B8F"/>
    <w:rsid w:val="00924E07"/>
    <w:rsid w:val="00925BC7"/>
    <w:rsid w:val="0092660D"/>
    <w:rsid w:val="0093103B"/>
    <w:rsid w:val="0093235A"/>
    <w:rsid w:val="00932482"/>
    <w:rsid w:val="00940D63"/>
    <w:rsid w:val="0094200B"/>
    <w:rsid w:val="00945750"/>
    <w:rsid w:val="0095131F"/>
    <w:rsid w:val="00955DB6"/>
    <w:rsid w:val="00967D95"/>
    <w:rsid w:val="009849C3"/>
    <w:rsid w:val="00992096"/>
    <w:rsid w:val="009955FB"/>
    <w:rsid w:val="009A172E"/>
    <w:rsid w:val="009A2066"/>
    <w:rsid w:val="009A6832"/>
    <w:rsid w:val="009A7B9D"/>
    <w:rsid w:val="009B2740"/>
    <w:rsid w:val="009B326E"/>
    <w:rsid w:val="009B6D3F"/>
    <w:rsid w:val="009B7A64"/>
    <w:rsid w:val="009C0F19"/>
    <w:rsid w:val="009D4A87"/>
    <w:rsid w:val="009D67B7"/>
    <w:rsid w:val="009E64D7"/>
    <w:rsid w:val="009F2F5D"/>
    <w:rsid w:val="009F4737"/>
    <w:rsid w:val="009F7A61"/>
    <w:rsid w:val="00A05BF0"/>
    <w:rsid w:val="00A10FD4"/>
    <w:rsid w:val="00A1155E"/>
    <w:rsid w:val="00A12E4B"/>
    <w:rsid w:val="00A20C36"/>
    <w:rsid w:val="00A25003"/>
    <w:rsid w:val="00A3035A"/>
    <w:rsid w:val="00A35398"/>
    <w:rsid w:val="00A41D79"/>
    <w:rsid w:val="00A425F6"/>
    <w:rsid w:val="00A426D9"/>
    <w:rsid w:val="00A432E3"/>
    <w:rsid w:val="00A44D3E"/>
    <w:rsid w:val="00A451EE"/>
    <w:rsid w:val="00A4744B"/>
    <w:rsid w:val="00A507FF"/>
    <w:rsid w:val="00A51B29"/>
    <w:rsid w:val="00A51F79"/>
    <w:rsid w:val="00A53977"/>
    <w:rsid w:val="00A557D7"/>
    <w:rsid w:val="00A56E59"/>
    <w:rsid w:val="00A6317E"/>
    <w:rsid w:val="00A64897"/>
    <w:rsid w:val="00A656F5"/>
    <w:rsid w:val="00A751C1"/>
    <w:rsid w:val="00A836AC"/>
    <w:rsid w:val="00A90973"/>
    <w:rsid w:val="00A932CF"/>
    <w:rsid w:val="00AB096F"/>
    <w:rsid w:val="00AC22F3"/>
    <w:rsid w:val="00AC5BAB"/>
    <w:rsid w:val="00AC63B1"/>
    <w:rsid w:val="00AD7D91"/>
    <w:rsid w:val="00AE2FDE"/>
    <w:rsid w:val="00AE3467"/>
    <w:rsid w:val="00AE35F1"/>
    <w:rsid w:val="00AE50C5"/>
    <w:rsid w:val="00AE58FB"/>
    <w:rsid w:val="00AF1B59"/>
    <w:rsid w:val="00AF4668"/>
    <w:rsid w:val="00AF5A77"/>
    <w:rsid w:val="00B036B2"/>
    <w:rsid w:val="00B05601"/>
    <w:rsid w:val="00B07B09"/>
    <w:rsid w:val="00B102A2"/>
    <w:rsid w:val="00B12BA6"/>
    <w:rsid w:val="00B22206"/>
    <w:rsid w:val="00B23381"/>
    <w:rsid w:val="00B2421C"/>
    <w:rsid w:val="00B27253"/>
    <w:rsid w:val="00B342DE"/>
    <w:rsid w:val="00B36400"/>
    <w:rsid w:val="00B40153"/>
    <w:rsid w:val="00B43818"/>
    <w:rsid w:val="00B71627"/>
    <w:rsid w:val="00B730A2"/>
    <w:rsid w:val="00B91FE6"/>
    <w:rsid w:val="00B92737"/>
    <w:rsid w:val="00B95B36"/>
    <w:rsid w:val="00BA45D7"/>
    <w:rsid w:val="00BA5BA0"/>
    <w:rsid w:val="00BA6643"/>
    <w:rsid w:val="00BB1882"/>
    <w:rsid w:val="00BB2BF6"/>
    <w:rsid w:val="00BC0806"/>
    <w:rsid w:val="00BC1809"/>
    <w:rsid w:val="00BD77C3"/>
    <w:rsid w:val="00BE037D"/>
    <w:rsid w:val="00BE1D11"/>
    <w:rsid w:val="00BE2135"/>
    <w:rsid w:val="00BF0961"/>
    <w:rsid w:val="00C01C1B"/>
    <w:rsid w:val="00C07844"/>
    <w:rsid w:val="00C1375A"/>
    <w:rsid w:val="00C15F20"/>
    <w:rsid w:val="00C2478D"/>
    <w:rsid w:val="00C27E1D"/>
    <w:rsid w:val="00C3009E"/>
    <w:rsid w:val="00C30EFA"/>
    <w:rsid w:val="00C31C3D"/>
    <w:rsid w:val="00C348C5"/>
    <w:rsid w:val="00C3604B"/>
    <w:rsid w:val="00C36AD8"/>
    <w:rsid w:val="00C36B3D"/>
    <w:rsid w:val="00C41F73"/>
    <w:rsid w:val="00C44AB4"/>
    <w:rsid w:val="00C4641A"/>
    <w:rsid w:val="00C514A1"/>
    <w:rsid w:val="00C5556B"/>
    <w:rsid w:val="00C60432"/>
    <w:rsid w:val="00C629E1"/>
    <w:rsid w:val="00C72083"/>
    <w:rsid w:val="00C748DF"/>
    <w:rsid w:val="00C805E2"/>
    <w:rsid w:val="00C81065"/>
    <w:rsid w:val="00C82572"/>
    <w:rsid w:val="00C82595"/>
    <w:rsid w:val="00C9174E"/>
    <w:rsid w:val="00C919F3"/>
    <w:rsid w:val="00C95E6E"/>
    <w:rsid w:val="00C972ED"/>
    <w:rsid w:val="00CA00A6"/>
    <w:rsid w:val="00CA0E67"/>
    <w:rsid w:val="00CA5053"/>
    <w:rsid w:val="00CC0612"/>
    <w:rsid w:val="00CC76B7"/>
    <w:rsid w:val="00CD6A3A"/>
    <w:rsid w:val="00CE66DA"/>
    <w:rsid w:val="00CF0321"/>
    <w:rsid w:val="00CF0847"/>
    <w:rsid w:val="00CF3894"/>
    <w:rsid w:val="00D043D0"/>
    <w:rsid w:val="00D33638"/>
    <w:rsid w:val="00D34190"/>
    <w:rsid w:val="00D36DB4"/>
    <w:rsid w:val="00D4423D"/>
    <w:rsid w:val="00D4715C"/>
    <w:rsid w:val="00D62BDB"/>
    <w:rsid w:val="00D7227F"/>
    <w:rsid w:val="00D8527E"/>
    <w:rsid w:val="00D86B98"/>
    <w:rsid w:val="00DA473F"/>
    <w:rsid w:val="00DA61CB"/>
    <w:rsid w:val="00DB4EF4"/>
    <w:rsid w:val="00DB5411"/>
    <w:rsid w:val="00DB6677"/>
    <w:rsid w:val="00DB6AF5"/>
    <w:rsid w:val="00DC4B38"/>
    <w:rsid w:val="00DC6754"/>
    <w:rsid w:val="00DD4496"/>
    <w:rsid w:val="00DE1BC4"/>
    <w:rsid w:val="00DE2D53"/>
    <w:rsid w:val="00DE4126"/>
    <w:rsid w:val="00DE4D0E"/>
    <w:rsid w:val="00DE7897"/>
    <w:rsid w:val="00DF20B7"/>
    <w:rsid w:val="00DF43B8"/>
    <w:rsid w:val="00DF6B69"/>
    <w:rsid w:val="00E034A8"/>
    <w:rsid w:val="00E07C6F"/>
    <w:rsid w:val="00E1004B"/>
    <w:rsid w:val="00E15EC0"/>
    <w:rsid w:val="00E1678A"/>
    <w:rsid w:val="00E226B9"/>
    <w:rsid w:val="00E34937"/>
    <w:rsid w:val="00E35D11"/>
    <w:rsid w:val="00E45A69"/>
    <w:rsid w:val="00E462A8"/>
    <w:rsid w:val="00E502D3"/>
    <w:rsid w:val="00E525DE"/>
    <w:rsid w:val="00E53A11"/>
    <w:rsid w:val="00E53BC8"/>
    <w:rsid w:val="00E5588A"/>
    <w:rsid w:val="00E64C32"/>
    <w:rsid w:val="00E6542A"/>
    <w:rsid w:val="00E65F2C"/>
    <w:rsid w:val="00E704D3"/>
    <w:rsid w:val="00E7264F"/>
    <w:rsid w:val="00E732D0"/>
    <w:rsid w:val="00E75F3F"/>
    <w:rsid w:val="00E80991"/>
    <w:rsid w:val="00E823B9"/>
    <w:rsid w:val="00E92BC2"/>
    <w:rsid w:val="00E93A02"/>
    <w:rsid w:val="00E94036"/>
    <w:rsid w:val="00E950B3"/>
    <w:rsid w:val="00E96D10"/>
    <w:rsid w:val="00E97FD9"/>
    <w:rsid w:val="00EA230E"/>
    <w:rsid w:val="00EB2D6A"/>
    <w:rsid w:val="00EB336A"/>
    <w:rsid w:val="00EB5EBA"/>
    <w:rsid w:val="00EC3F28"/>
    <w:rsid w:val="00ED1B95"/>
    <w:rsid w:val="00ED4508"/>
    <w:rsid w:val="00ED59D8"/>
    <w:rsid w:val="00EE1B05"/>
    <w:rsid w:val="00EE54E4"/>
    <w:rsid w:val="00EE6985"/>
    <w:rsid w:val="00EF7B8D"/>
    <w:rsid w:val="00F01AF0"/>
    <w:rsid w:val="00F02E5D"/>
    <w:rsid w:val="00F043EB"/>
    <w:rsid w:val="00F050DE"/>
    <w:rsid w:val="00F053B1"/>
    <w:rsid w:val="00F068D0"/>
    <w:rsid w:val="00F07C51"/>
    <w:rsid w:val="00F125CE"/>
    <w:rsid w:val="00F20892"/>
    <w:rsid w:val="00F24873"/>
    <w:rsid w:val="00F27EB1"/>
    <w:rsid w:val="00F32F38"/>
    <w:rsid w:val="00F33127"/>
    <w:rsid w:val="00F3661F"/>
    <w:rsid w:val="00F3703B"/>
    <w:rsid w:val="00F43D46"/>
    <w:rsid w:val="00F444FF"/>
    <w:rsid w:val="00F5087D"/>
    <w:rsid w:val="00F5109D"/>
    <w:rsid w:val="00F52C29"/>
    <w:rsid w:val="00F53682"/>
    <w:rsid w:val="00F543E9"/>
    <w:rsid w:val="00F556EA"/>
    <w:rsid w:val="00F66F36"/>
    <w:rsid w:val="00F6756D"/>
    <w:rsid w:val="00F71BF8"/>
    <w:rsid w:val="00F748EB"/>
    <w:rsid w:val="00F76FA4"/>
    <w:rsid w:val="00F80C5E"/>
    <w:rsid w:val="00F841BD"/>
    <w:rsid w:val="00F97607"/>
    <w:rsid w:val="00FB12E4"/>
    <w:rsid w:val="00FB4F0D"/>
    <w:rsid w:val="00FB77B4"/>
    <w:rsid w:val="00FC1686"/>
    <w:rsid w:val="00FC54C0"/>
    <w:rsid w:val="00FC553B"/>
    <w:rsid w:val="00FC5D69"/>
    <w:rsid w:val="00FD205E"/>
    <w:rsid w:val="00FD3249"/>
    <w:rsid w:val="00FE1937"/>
    <w:rsid w:val="00FF1412"/>
    <w:rsid w:val="00FF3699"/>
    <w:rsid w:val="00FF6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0332A01E"/>
  <w15:docId w15:val="{A797DB40-144D-4CC9-A90E-D7B09339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23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950B3"/>
    <w:pPr>
      <w:ind w:left="720"/>
      <w:contextualSpacing/>
    </w:pPr>
    <w:rPr>
      <w:rFonts w:eastAsia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E950B3"/>
    <w:pPr>
      <w:tabs>
        <w:tab w:val="center" w:pos="4419"/>
        <w:tab w:val="right" w:pos="8838"/>
      </w:tabs>
      <w:spacing w:after="0" w:line="240" w:lineRule="auto"/>
    </w:pPr>
    <w:rPr>
      <w:rFonts w:eastAsia="Times New Roman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E950B3"/>
    <w:rPr>
      <w:rFonts w:eastAsia="Times New Roman" w:cs="Times New Roman"/>
    </w:rPr>
  </w:style>
  <w:style w:type="paragraph" w:customStyle="1" w:styleId="Default">
    <w:name w:val="Default"/>
    <w:rsid w:val="00E950B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E950B3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D4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4508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104E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4E8B"/>
  </w:style>
  <w:style w:type="character" w:styleId="Refdecomentario">
    <w:name w:val="annotation reference"/>
    <w:basedOn w:val="Fuentedeprrafopredeter"/>
    <w:uiPriority w:val="99"/>
    <w:semiHidden/>
    <w:unhideWhenUsed/>
    <w:rsid w:val="003A396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A396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A396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A396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A39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Dibujo_de_Microsoft_Visio.vsdx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6E07C4-A27B-4000-97A6-695DDF684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831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Sarg Galvez</dc:creator>
  <cp:lastModifiedBy>Gabriel Antonio Lara Hernandez</cp:lastModifiedBy>
  <cp:revision>22</cp:revision>
  <cp:lastPrinted>2022-08-30T16:39:00Z</cp:lastPrinted>
  <dcterms:created xsi:type="dcterms:W3CDTF">2023-03-15T20:16:00Z</dcterms:created>
  <dcterms:modified xsi:type="dcterms:W3CDTF">2023-03-17T20:28:00Z</dcterms:modified>
</cp:coreProperties>
</file>