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C762E0" w:rsidRPr="00C762E0" w14:paraId="20061B41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EC517" w14:textId="77777777" w:rsidR="007C159A" w:rsidRPr="00C762E0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C762E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BA42D" w14:textId="77777777" w:rsidR="007C159A" w:rsidRPr="00C762E0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C762E0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C762E0" w:rsidRPr="00C762E0" w14:paraId="0B02CAB7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05C57" w14:textId="77777777" w:rsidR="007C159A" w:rsidRPr="00C762E0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C762E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33346" w14:textId="77777777" w:rsidR="007C159A" w:rsidRPr="00C762E0" w:rsidRDefault="00FE74D8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C762E0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201</w:t>
            </w:r>
            <w:r w:rsidR="007C159A" w:rsidRPr="00C762E0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</w:t>
            </w:r>
            <w:r w:rsidRPr="00C762E0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8C3C67" w:rsidRPr="00C762E0" w14:paraId="5CF2B606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7907F" w14:textId="77777777" w:rsidR="008C3C67" w:rsidRPr="00C762E0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C762E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C762E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C762E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F0C96" w14:textId="77777777" w:rsidR="002D4CC5" w:rsidRPr="00C762E0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C762E0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663DF4B8" w14:textId="77777777" w:rsidR="00752071" w:rsidRPr="00C762E0" w:rsidRDefault="00752071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4C486723" w14:textId="77777777" w:rsidR="00752071" w:rsidRPr="00C762E0" w:rsidRDefault="00752071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257"/>
      </w:tblGrid>
      <w:tr w:rsidR="00C762E0" w:rsidRPr="00C762E0" w14:paraId="6E6A3588" w14:textId="77777777" w:rsidTr="00EC0E03">
        <w:tc>
          <w:tcPr>
            <w:tcW w:w="0" w:type="auto"/>
          </w:tcPr>
          <w:p w14:paraId="10A97C97" w14:textId="77777777" w:rsidR="008C3C67" w:rsidRPr="00C762E0" w:rsidRDefault="008C3C67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C762E0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511D5C49" w14:textId="77777777" w:rsidR="008C3C67" w:rsidRPr="00C762E0" w:rsidRDefault="008C3C67" w:rsidP="00EC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C762E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C762E0" w:rsidRPr="00C762E0" w14:paraId="0E37BCD9" w14:textId="77777777" w:rsidTr="00EC0E03">
        <w:tc>
          <w:tcPr>
            <w:tcW w:w="0" w:type="auto"/>
          </w:tcPr>
          <w:p w14:paraId="7B949A83" w14:textId="77777777" w:rsidR="009C1CF1" w:rsidRPr="00C762E0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762E0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0EF89A64" w14:textId="77777777" w:rsidR="009C1CF1" w:rsidRPr="00C762E0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C762E0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C762E0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 </w:t>
            </w:r>
          </w:p>
          <w:p w14:paraId="7247991C" w14:textId="083760B9" w:rsidR="00DC3980" w:rsidRPr="00C762E0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3FC9BC83" w14:textId="5AF80CCF" w:rsidR="005A3615" w:rsidRPr="00C762E0" w:rsidRDefault="005A3615" w:rsidP="005A3615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C762E0">
              <w:rPr>
                <w:rFonts w:ascii="Arial" w:hAnsi="Arial" w:cs="Arial"/>
                <w:b/>
                <w:color w:val="404040" w:themeColor="text1" w:themeTint="BF"/>
              </w:rPr>
              <w:t>LIC</w:t>
            </w:r>
            <w:r w:rsidR="009A33CB" w:rsidRPr="00C762E0">
              <w:rPr>
                <w:rFonts w:ascii="Arial" w:hAnsi="Arial" w:cs="Arial"/>
                <w:b/>
                <w:color w:val="404040" w:themeColor="text1" w:themeTint="BF"/>
              </w:rPr>
              <w:t>ENCIA SANITARIA DE TRANSPORTE PARA</w:t>
            </w:r>
            <w:r w:rsidRPr="00C762E0">
              <w:rPr>
                <w:rFonts w:ascii="Arial" w:hAnsi="Arial" w:cs="Arial"/>
                <w:b/>
                <w:color w:val="404040" w:themeColor="text1" w:themeTint="BF"/>
              </w:rPr>
              <w:t xml:space="preserve"> CUEROS </w:t>
            </w:r>
            <w:r w:rsidR="009A33CB" w:rsidRPr="00C762E0">
              <w:rPr>
                <w:rFonts w:ascii="Arial" w:hAnsi="Arial" w:cs="Arial"/>
                <w:b/>
                <w:color w:val="404040" w:themeColor="text1" w:themeTint="BF"/>
              </w:rPr>
              <w:t xml:space="preserve">Y </w:t>
            </w:r>
            <w:r w:rsidR="00C762E0" w:rsidRPr="00C762E0">
              <w:rPr>
                <w:rFonts w:ascii="Arial" w:hAnsi="Arial" w:cs="Arial"/>
                <w:b/>
                <w:color w:val="404040" w:themeColor="text1" w:themeTint="BF"/>
              </w:rPr>
              <w:t>SUBPRODUCTOS DE</w:t>
            </w:r>
            <w:r w:rsidR="009A33CB" w:rsidRPr="00C762E0">
              <w:rPr>
                <w:rFonts w:ascii="Arial" w:hAnsi="Arial" w:cs="Arial"/>
                <w:b/>
                <w:color w:val="404040" w:themeColor="text1" w:themeTint="BF"/>
              </w:rPr>
              <w:t xml:space="preserve"> ORIGEN ANIMAL PARA CONSUMO ANIMAL</w:t>
            </w:r>
          </w:p>
          <w:p w14:paraId="19497D65" w14:textId="6A570E12" w:rsidR="00DC3980" w:rsidRPr="00C762E0" w:rsidRDefault="00C572BE" w:rsidP="0067312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</w:rPr>
              <w:t>No está</w:t>
            </w:r>
            <w:r w:rsidR="00465AD7">
              <w:rPr>
                <w:rFonts w:ascii="Arial" w:hAnsi="Arial" w:cs="Arial"/>
                <w:bCs/>
                <w:color w:val="404040" w:themeColor="text1" w:themeTint="BF"/>
              </w:rPr>
              <w:t xml:space="preserve"> si</w:t>
            </w:r>
            <w:r w:rsidR="00673120" w:rsidRPr="00C762E0">
              <w:rPr>
                <w:rFonts w:ascii="Arial" w:hAnsi="Arial" w:cs="Arial"/>
                <w:bCs/>
                <w:color w:val="404040" w:themeColor="text1" w:themeTint="BF"/>
              </w:rPr>
              <w:t>stematizado</w:t>
            </w:r>
            <w:r w:rsidR="009F69BC" w:rsidRPr="00C762E0">
              <w:rPr>
                <w:rFonts w:ascii="Arial" w:hAnsi="Arial" w:cs="Arial"/>
                <w:bCs/>
                <w:color w:val="404040" w:themeColor="text1" w:themeTint="BF"/>
              </w:rPr>
              <w:t>.</w:t>
            </w:r>
          </w:p>
          <w:p w14:paraId="3951B273" w14:textId="627E1070" w:rsidR="00673120" w:rsidRPr="00C762E0" w:rsidRDefault="0067312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C762E0" w:rsidRPr="00C762E0" w14:paraId="060B58F7" w14:textId="77777777" w:rsidTr="00EC0E03">
        <w:tc>
          <w:tcPr>
            <w:tcW w:w="0" w:type="auto"/>
          </w:tcPr>
          <w:p w14:paraId="0B5486DC" w14:textId="77777777" w:rsidR="008C3C67" w:rsidRPr="00C762E0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C762E0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44C657F9" w14:textId="77777777" w:rsidR="008C3C67" w:rsidRPr="00C762E0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C762E0">
              <w:rPr>
                <w:rFonts w:ascii="Arial" w:hAnsi="Arial" w:cs="Arial"/>
                <w:b/>
                <w:bCs/>
                <w:color w:val="404040" w:themeColor="text1" w:themeTint="BF"/>
              </w:rPr>
              <w:t>DIAGNOSTICO LEGAL</w:t>
            </w:r>
            <w:r w:rsidR="00B8491A" w:rsidRPr="00C762E0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C762E0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C762E0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47713009" w14:textId="50854DDF" w:rsidR="00A90ED4" w:rsidRPr="00C762E0" w:rsidRDefault="00A90ED4" w:rsidP="00C762E0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C762E0">
              <w:rPr>
                <w:rFonts w:ascii="Arial" w:hAnsi="Arial" w:cs="Arial"/>
                <w:color w:val="404040" w:themeColor="text1" w:themeTint="BF"/>
              </w:rPr>
              <w:t xml:space="preserve">Reglamento de la ley de Sanidad Vegetal y Animal Acuerdo Gubernativo No. 745-99. CAPÍTULO </w:t>
            </w:r>
            <w:r w:rsidR="00C762E0" w:rsidRPr="00C762E0">
              <w:rPr>
                <w:rFonts w:ascii="Arial" w:hAnsi="Arial" w:cs="Arial"/>
                <w:color w:val="404040" w:themeColor="text1" w:themeTint="BF"/>
              </w:rPr>
              <w:t>XXI DE LAS</w:t>
            </w:r>
            <w:r w:rsidRPr="00C762E0">
              <w:rPr>
                <w:rFonts w:ascii="Arial" w:hAnsi="Arial" w:cs="Arial"/>
                <w:color w:val="404040" w:themeColor="text1" w:themeTint="BF"/>
              </w:rPr>
              <w:t xml:space="preserve"> LICENCIAS SANITARIAS DE </w:t>
            </w:r>
            <w:r w:rsidR="00C762E0" w:rsidRPr="00C762E0">
              <w:rPr>
                <w:rFonts w:ascii="Arial" w:hAnsi="Arial" w:cs="Arial"/>
                <w:color w:val="404040" w:themeColor="text1" w:themeTint="BF"/>
              </w:rPr>
              <w:t>TRANSPORTE DE</w:t>
            </w:r>
            <w:r w:rsidRPr="00C762E0">
              <w:rPr>
                <w:rFonts w:ascii="Arial" w:hAnsi="Arial" w:cs="Arial"/>
                <w:color w:val="404040" w:themeColor="text1" w:themeTint="BF"/>
              </w:rPr>
              <w:t xml:space="preserve"> PRODUCTOS Y SUBPRODUCTOS DE ORIGEN ANIMAL NO PROCESADO</w:t>
            </w:r>
            <w:r w:rsidR="005A01A6" w:rsidRPr="00C762E0">
              <w:rPr>
                <w:rFonts w:ascii="Arial" w:hAnsi="Arial" w:cs="Arial"/>
                <w:color w:val="404040" w:themeColor="text1" w:themeTint="BF"/>
              </w:rPr>
              <w:t>,</w:t>
            </w:r>
            <w:r w:rsidRPr="00C762E0">
              <w:rPr>
                <w:rFonts w:ascii="Arial" w:hAnsi="Arial" w:cs="Arial"/>
                <w:color w:val="404040" w:themeColor="text1" w:themeTint="BF"/>
              </w:rPr>
              <w:t xml:space="preserve"> ARTÍCULO </w:t>
            </w:r>
            <w:r w:rsidR="005A01A6" w:rsidRPr="00C762E0">
              <w:rPr>
                <w:rFonts w:ascii="Arial" w:hAnsi="Arial" w:cs="Arial"/>
                <w:color w:val="404040" w:themeColor="text1" w:themeTint="BF"/>
              </w:rPr>
              <w:t xml:space="preserve">NO. </w:t>
            </w:r>
            <w:r w:rsidRPr="00C762E0">
              <w:rPr>
                <w:rFonts w:ascii="Arial" w:hAnsi="Arial" w:cs="Arial"/>
                <w:color w:val="404040" w:themeColor="text1" w:themeTint="BF"/>
              </w:rPr>
              <w:t>114.</w:t>
            </w:r>
          </w:p>
          <w:p w14:paraId="5C4CB6BD" w14:textId="767A57C7" w:rsidR="003A3867" w:rsidRPr="00C762E0" w:rsidRDefault="00A90ED4" w:rsidP="00673120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C762E0">
              <w:rPr>
                <w:rFonts w:ascii="Arial" w:hAnsi="Arial" w:cs="Arial"/>
                <w:color w:val="404040" w:themeColor="text1" w:themeTint="BF"/>
              </w:rPr>
              <w:t>Acuerdo Ministerial 137-2007, tarifas por servicios que presta el Ministerio de Agricultura, Ganadería y Alimentación.</w:t>
            </w:r>
          </w:p>
        </w:tc>
      </w:tr>
      <w:tr w:rsidR="00C762E0" w:rsidRPr="00C762E0" w14:paraId="55F2F9E9" w14:textId="77777777" w:rsidTr="00EC0E03">
        <w:tc>
          <w:tcPr>
            <w:tcW w:w="0" w:type="auto"/>
          </w:tcPr>
          <w:p w14:paraId="3CAF5040" w14:textId="3C34B3F5" w:rsidR="008C3C67" w:rsidRPr="00C762E0" w:rsidRDefault="0009796E" w:rsidP="00097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2CA68D4E" w14:textId="77777777" w:rsidR="008C3C67" w:rsidRPr="00C762E0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C762E0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C762E0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1421ACAC" w14:textId="391A2368" w:rsidR="008801EF" w:rsidRPr="00C762E0" w:rsidRDefault="008801EF" w:rsidP="00EF704C">
            <w:pPr>
              <w:spacing w:after="0" w:line="240" w:lineRule="auto"/>
              <w:ind w:left="720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C762E0" w:rsidRPr="00C762E0" w14:paraId="5176CA9D" w14:textId="77777777" w:rsidTr="00E15475">
              <w:tc>
                <w:tcPr>
                  <w:tcW w:w="3847" w:type="dxa"/>
                </w:tcPr>
                <w:p w14:paraId="5C43B175" w14:textId="77777777" w:rsidR="00EF704C" w:rsidRPr="00C762E0" w:rsidRDefault="00EF704C" w:rsidP="00EF704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  <w:p w14:paraId="2BFBC2AD" w14:textId="77777777" w:rsidR="00EF704C" w:rsidRPr="00C762E0" w:rsidRDefault="00EF704C" w:rsidP="00EF704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C762E0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Actuales</w:t>
                  </w:r>
                </w:p>
                <w:p w14:paraId="74683346" w14:textId="77777777" w:rsidR="00EF704C" w:rsidRPr="00C762E0" w:rsidRDefault="00EF704C" w:rsidP="00EF704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5C83E8C2" w14:textId="77777777" w:rsidR="00EF704C" w:rsidRPr="00C762E0" w:rsidRDefault="00EF704C" w:rsidP="00EF704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  <w:p w14:paraId="4B853CB5" w14:textId="77777777" w:rsidR="00EF704C" w:rsidRPr="00C762E0" w:rsidRDefault="00EF704C" w:rsidP="00EF704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C762E0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Propuesto</w:t>
                  </w:r>
                </w:p>
              </w:tc>
            </w:tr>
            <w:tr w:rsidR="00C762E0" w:rsidRPr="00C762E0" w14:paraId="409FA955" w14:textId="77777777" w:rsidTr="00E15475">
              <w:tc>
                <w:tcPr>
                  <w:tcW w:w="3847" w:type="dxa"/>
                </w:tcPr>
                <w:p w14:paraId="673C0A18" w14:textId="77777777" w:rsidR="00EF704C" w:rsidRPr="00C762E0" w:rsidRDefault="00EF704C" w:rsidP="00EF704C">
                  <w:pPr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762E0">
                    <w:rPr>
                      <w:rFonts w:ascii="Arial" w:hAnsi="Arial" w:cs="Arial"/>
                      <w:color w:val="404040" w:themeColor="text1" w:themeTint="BF"/>
                    </w:rPr>
                    <w:t>Someter el vehículo para inspección física en la Dirección de Sanidad Animal (Documento emitido por el Epidemiólogo oficial)</w:t>
                  </w:r>
                </w:p>
                <w:p w14:paraId="055C35AE" w14:textId="77777777" w:rsidR="00EF704C" w:rsidRPr="00C762E0" w:rsidRDefault="00EF704C" w:rsidP="00EF704C">
                  <w:pPr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762E0">
                    <w:rPr>
                      <w:rFonts w:ascii="Arial" w:hAnsi="Arial" w:cs="Arial"/>
                      <w:color w:val="404040" w:themeColor="text1" w:themeTint="BF"/>
                    </w:rPr>
                    <w:t xml:space="preserve">Fotocopia simple de DPI del solicitante </w:t>
                  </w:r>
                </w:p>
                <w:p w14:paraId="3D840A76" w14:textId="77777777" w:rsidR="00EF704C" w:rsidRPr="00C762E0" w:rsidRDefault="00EF704C" w:rsidP="00EF704C">
                  <w:pPr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762E0">
                    <w:rPr>
                      <w:rFonts w:ascii="Arial" w:hAnsi="Arial" w:cs="Arial"/>
                      <w:color w:val="404040" w:themeColor="text1" w:themeTint="BF"/>
                    </w:rPr>
                    <w:t>Fotocopia simple de licencia del piloto</w:t>
                  </w:r>
                </w:p>
                <w:p w14:paraId="0D9217D4" w14:textId="77777777" w:rsidR="00EF704C" w:rsidRPr="00C762E0" w:rsidRDefault="00EF704C" w:rsidP="00EF704C">
                  <w:pPr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762E0">
                    <w:rPr>
                      <w:rFonts w:ascii="Arial" w:hAnsi="Arial" w:cs="Arial"/>
                      <w:color w:val="404040" w:themeColor="text1" w:themeTint="BF"/>
                    </w:rPr>
                    <w:t>Fotocopia simple de tarjeta de circulación del vehículo</w:t>
                  </w:r>
                </w:p>
                <w:p w14:paraId="111ED528" w14:textId="38A8D404" w:rsidR="00EF704C" w:rsidRPr="00C762E0" w:rsidRDefault="00EF704C" w:rsidP="00EF704C">
                  <w:pPr>
                    <w:pStyle w:val="Sinespaciado"/>
                    <w:ind w:left="36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</w:pPr>
                </w:p>
                <w:p w14:paraId="66E42583" w14:textId="77777777" w:rsidR="00EF704C" w:rsidRPr="00C762E0" w:rsidRDefault="00EF704C" w:rsidP="00EF704C">
                  <w:pPr>
                    <w:pStyle w:val="Sinespaciado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</w:pPr>
                </w:p>
              </w:tc>
              <w:tc>
                <w:tcPr>
                  <w:tcW w:w="4105" w:type="dxa"/>
                </w:tcPr>
                <w:p w14:paraId="3FDA798A" w14:textId="77777777" w:rsidR="00EF704C" w:rsidRPr="00C762E0" w:rsidRDefault="00EF704C" w:rsidP="00EF704C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762E0">
                    <w:rPr>
                      <w:rFonts w:ascii="Arial" w:hAnsi="Arial" w:cs="Arial"/>
                      <w:color w:val="404040" w:themeColor="text1" w:themeTint="BF"/>
                    </w:rPr>
                    <w:t>Someter el vehículo para inspección física en la Dirección de Sanidad Animal (Documento emitido por el Epidemiólogo oficial)</w:t>
                  </w:r>
                </w:p>
                <w:p w14:paraId="26A3FE7B" w14:textId="77777777" w:rsidR="00EF704C" w:rsidRPr="00C762E0" w:rsidRDefault="00EF704C" w:rsidP="00EF704C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762E0">
                    <w:rPr>
                      <w:rFonts w:ascii="Arial" w:hAnsi="Arial" w:cs="Arial"/>
                      <w:color w:val="404040" w:themeColor="text1" w:themeTint="BF"/>
                    </w:rPr>
                    <w:t>Fotocopia simple de licencia del piloto</w:t>
                  </w:r>
                </w:p>
                <w:p w14:paraId="7C668E25" w14:textId="77777777" w:rsidR="00EF704C" w:rsidRPr="00C762E0" w:rsidRDefault="00EF704C" w:rsidP="00EF704C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762E0">
                    <w:rPr>
                      <w:rFonts w:ascii="Arial" w:hAnsi="Arial" w:cs="Arial"/>
                      <w:color w:val="404040" w:themeColor="text1" w:themeTint="BF"/>
                    </w:rPr>
                    <w:t>Fotocopia simple de tarjeta de circulación del vehículo</w:t>
                  </w:r>
                </w:p>
                <w:p w14:paraId="78C28CB8" w14:textId="77777777" w:rsidR="00EF704C" w:rsidRPr="00C762E0" w:rsidRDefault="00EF704C" w:rsidP="00EF704C">
                  <w:pPr>
                    <w:pStyle w:val="Sinespaciado"/>
                    <w:ind w:left="360"/>
                    <w:jc w:val="both"/>
                    <w:rPr>
                      <w:rFonts w:ascii="Arial" w:eastAsiaTheme="minorHAnsi" w:hAnsi="Arial" w:cs="Arial"/>
                      <w:color w:val="404040" w:themeColor="text1" w:themeTint="BF"/>
                      <w:sz w:val="20"/>
                      <w:lang w:eastAsia="es-GT"/>
                    </w:rPr>
                  </w:pPr>
                </w:p>
                <w:p w14:paraId="5A9D6D79" w14:textId="77777777" w:rsidR="00EF704C" w:rsidRPr="00C762E0" w:rsidRDefault="00EF704C" w:rsidP="00EF704C">
                  <w:pPr>
                    <w:pStyle w:val="Sinespaciado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</w:pPr>
                </w:p>
                <w:p w14:paraId="647D93E5" w14:textId="77777777" w:rsidR="00EF704C" w:rsidRPr="00C762E0" w:rsidRDefault="00EF704C" w:rsidP="00EF704C">
                  <w:pPr>
                    <w:pStyle w:val="Sinespaciado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6AE9F7C2" w14:textId="77777777" w:rsidR="002D4CC5" w:rsidRPr="00C762E0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2CD2ACF0" w14:textId="11EDF5D0" w:rsidR="008801EF" w:rsidRPr="00C762E0" w:rsidRDefault="008801EF" w:rsidP="00EF704C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C762E0" w:rsidRPr="00C762E0" w14:paraId="1BF837E9" w14:textId="77777777" w:rsidTr="005A3473">
              <w:tc>
                <w:tcPr>
                  <w:tcW w:w="3847" w:type="dxa"/>
                </w:tcPr>
                <w:p w14:paraId="2941368D" w14:textId="77777777" w:rsidR="002D4CC5" w:rsidRPr="00C762E0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C762E0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45D67E03" w14:textId="77777777" w:rsidR="002D4CC5" w:rsidRPr="00C762E0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50AD1B2C" w14:textId="77777777" w:rsidR="002D4CC5" w:rsidRPr="00C762E0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C762E0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C762E0" w:rsidRPr="00C762E0" w14:paraId="0CABD27B" w14:textId="77777777" w:rsidTr="005A3473">
              <w:tc>
                <w:tcPr>
                  <w:tcW w:w="3847" w:type="dxa"/>
                </w:tcPr>
                <w:p w14:paraId="1C859FB7" w14:textId="77777777" w:rsidR="002D4CC5" w:rsidRPr="00C762E0" w:rsidRDefault="008801EF" w:rsidP="00807928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2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1.</w:t>
                  </w:r>
                  <w:r w:rsidR="00AD098C" w:rsidRPr="00C762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807928" w:rsidRPr="00C762E0">
                    <w:rPr>
                      <w:rFonts w:ascii="Arial" w:eastAsia="Times New Roman" w:hAnsi="Arial" w:cs="Arial"/>
                      <w:color w:val="404040" w:themeColor="text1" w:themeTint="BF"/>
                    </w:rPr>
                    <w:t>El usuario ingresa la solicitud en ventanilla No. 5 de la OSU. Ahí se coloca el sello de recepción del documento y se verifica la documentación adjunta (</w:t>
                  </w:r>
                  <w:r w:rsidR="0083287C" w:rsidRPr="00C762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boleta de pago, copia del DPI, tarjeta de circulación, licencia de conducir, informe de inspección de unidad de </w:t>
                  </w:r>
                  <w:r w:rsidR="0083287C" w:rsidRPr="00C762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transporte, formulario Solicitud De Licencia Sanitaria De Transporte De Cueros Frescos, Verdes, Salados O Encalados</w:t>
                  </w:r>
                  <w:r w:rsidR="00807928" w:rsidRPr="00C762E0">
                    <w:rPr>
                      <w:rFonts w:ascii="Arial" w:eastAsia="Times New Roman" w:hAnsi="Arial" w:cs="Arial"/>
                      <w:color w:val="404040" w:themeColor="text1" w:themeTint="BF"/>
                    </w:rPr>
                    <w:t>).</w:t>
                  </w:r>
                </w:p>
              </w:tc>
              <w:tc>
                <w:tcPr>
                  <w:tcW w:w="4105" w:type="dxa"/>
                </w:tcPr>
                <w:p w14:paraId="0978F668" w14:textId="48A8A5A5" w:rsidR="00967A65" w:rsidRPr="00C762E0" w:rsidRDefault="00967A65" w:rsidP="00967A65">
                  <w:pPr>
                    <w:pStyle w:val="Sinespaciado"/>
                    <w:numPr>
                      <w:ilvl w:val="0"/>
                      <w:numId w:val="25"/>
                    </w:numPr>
                    <w:jc w:val="both"/>
                    <w:rPr>
                      <w:rFonts w:ascii="Arial" w:eastAsiaTheme="minorHAnsi" w:hAnsi="Arial" w:cs="Arial"/>
                      <w:color w:val="404040" w:themeColor="text1" w:themeTint="BF"/>
                      <w:sz w:val="20"/>
                      <w:lang w:eastAsia="es-GT"/>
                    </w:rPr>
                  </w:pPr>
                  <w:r w:rsidRPr="00C762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El usuario completa formulario en el sistema informático </w:t>
                  </w:r>
                  <w:r w:rsidRPr="00C762E0">
                    <w:rPr>
                      <w:rFonts w:ascii="Arial" w:eastAsia="Arial" w:hAnsi="Arial" w:cs="Arial"/>
                      <w:color w:val="404040" w:themeColor="text1" w:themeTint="BF"/>
                    </w:rPr>
                    <w:t>y carga documentos requeridos.</w:t>
                  </w:r>
                </w:p>
                <w:p w14:paraId="1E1B0F98" w14:textId="77777777" w:rsidR="004C3FBC" w:rsidRPr="00C762E0" w:rsidRDefault="004C3FBC" w:rsidP="006D103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0F32030D" w14:textId="77777777" w:rsidR="002D4CC5" w:rsidRPr="00C762E0" w:rsidRDefault="002D4CC5" w:rsidP="006D103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C762E0" w:rsidRPr="00C762E0" w14:paraId="73F83720" w14:textId="77777777" w:rsidTr="005A3473">
              <w:tc>
                <w:tcPr>
                  <w:tcW w:w="3847" w:type="dxa"/>
                </w:tcPr>
                <w:p w14:paraId="36B67A79" w14:textId="77777777" w:rsidR="002626EE" w:rsidRPr="00C762E0" w:rsidRDefault="008801EF" w:rsidP="00807928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2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2.</w:t>
                  </w:r>
                  <w:r w:rsidR="002626EE" w:rsidRPr="00C762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2626EE" w:rsidRPr="00C762E0">
                    <w:rPr>
                      <w:rFonts w:ascii="Arial" w:eastAsia="Times New Roman" w:hAnsi="Arial" w:cs="Arial"/>
                      <w:color w:val="404040" w:themeColor="text1" w:themeTint="BF"/>
                    </w:rPr>
                    <w:t>El analista revisa la documentación.</w:t>
                  </w:r>
                </w:p>
              </w:tc>
              <w:tc>
                <w:tcPr>
                  <w:tcW w:w="4105" w:type="dxa"/>
                </w:tcPr>
                <w:p w14:paraId="11EC0414" w14:textId="15C1188F" w:rsidR="00967A65" w:rsidRPr="00C762E0" w:rsidRDefault="00967A65" w:rsidP="00967A65">
                  <w:pPr>
                    <w:pStyle w:val="Prrafodelista"/>
                    <w:numPr>
                      <w:ilvl w:val="0"/>
                      <w:numId w:val="25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2E0">
                    <w:rPr>
                      <w:rFonts w:ascii="Arial" w:eastAsia="Arial" w:hAnsi="Arial" w:cs="Arial"/>
                      <w:color w:val="404040" w:themeColor="text1" w:themeTint="BF"/>
                    </w:rPr>
                    <w:t>El Profesional Analista recibe expediente en bandeja y revisa</w:t>
                  </w:r>
                  <w:r w:rsidRPr="00C762E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15340860" w14:textId="6E742BE8" w:rsidR="00967A65" w:rsidRPr="00C762E0" w:rsidRDefault="00967A65" w:rsidP="00967A65">
                  <w:pPr>
                    <w:pStyle w:val="Sinespaciado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C762E0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     Si: Sigue paso 3</w:t>
                  </w:r>
                  <w:r w:rsidR="00465AD7">
                    <w:rPr>
                      <w:rFonts w:ascii="Arial" w:eastAsia="Arial" w:hAnsi="Arial" w:cs="Arial"/>
                      <w:color w:val="404040" w:themeColor="text1" w:themeTint="BF"/>
                    </w:rPr>
                    <w:t>.</w:t>
                  </w:r>
                </w:p>
                <w:p w14:paraId="02A1013B" w14:textId="15D2E5DF" w:rsidR="00967A65" w:rsidRPr="00C762E0" w:rsidRDefault="00967A65" w:rsidP="00967A65">
                  <w:pPr>
                    <w:pStyle w:val="Sinespaciado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C762E0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     No:</w:t>
                  </w:r>
                  <w:r w:rsidR="00465AD7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</w:t>
                  </w:r>
                  <w:r w:rsidRPr="00C762E0">
                    <w:rPr>
                      <w:rFonts w:ascii="Arial" w:eastAsia="Arial" w:hAnsi="Arial" w:cs="Arial"/>
                      <w:color w:val="404040" w:themeColor="text1" w:themeTint="BF"/>
                    </w:rPr>
                    <w:t>Devuelve con observaciones y regresa a paso 1.</w:t>
                  </w:r>
                </w:p>
                <w:p w14:paraId="2BD7F3BA" w14:textId="67A44A2D" w:rsidR="00967A65" w:rsidRPr="00C762E0" w:rsidRDefault="00967A65" w:rsidP="00967A65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24BE9E3B" w14:textId="77777777" w:rsidR="00967A65" w:rsidRPr="00C762E0" w:rsidRDefault="00967A65" w:rsidP="00967A65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3F09BF2F" w14:textId="77777777" w:rsidR="006636A5" w:rsidRPr="00C762E0" w:rsidRDefault="006636A5" w:rsidP="003E363D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C762E0" w:rsidRPr="00C762E0" w14:paraId="65A5DB1F" w14:textId="77777777" w:rsidTr="005A3473">
              <w:tc>
                <w:tcPr>
                  <w:tcW w:w="3847" w:type="dxa"/>
                </w:tcPr>
                <w:p w14:paraId="1467CAA7" w14:textId="77777777" w:rsidR="002626EE" w:rsidRPr="00C762E0" w:rsidRDefault="008801EF" w:rsidP="006636A5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C762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3.</w:t>
                  </w:r>
                  <w:r w:rsidR="002626EE" w:rsidRPr="00C762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2626EE" w:rsidRPr="00C762E0">
                    <w:rPr>
                      <w:rFonts w:ascii="Arial" w:hAnsi="Arial" w:cs="Arial"/>
                      <w:color w:val="404040" w:themeColor="text1" w:themeTint="BF"/>
                    </w:rPr>
                    <w:t>El analista realiza el Check list, verificando la documentación, inspeccionando el carro y tomando las respectivas fotografías para realizar el informe (si la solicitud ya trae la inspección por un Epidemiólogo departamental, pasar al numeral 4).</w:t>
                  </w:r>
                </w:p>
              </w:tc>
              <w:tc>
                <w:tcPr>
                  <w:tcW w:w="4105" w:type="dxa"/>
                </w:tcPr>
                <w:p w14:paraId="56928C3E" w14:textId="4CC2DF72" w:rsidR="00967A65" w:rsidRPr="00C762E0" w:rsidRDefault="00967A65" w:rsidP="00967A65">
                  <w:pPr>
                    <w:pStyle w:val="Prrafodelista"/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2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Profesional Analista genera licencia </w:t>
                  </w:r>
                  <w:r w:rsidR="00F945AB" w:rsidRPr="00C762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sanitaria </w:t>
                  </w:r>
                  <w:r w:rsidRPr="00C762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con código de validación electrónico en el sistema informático.</w:t>
                  </w:r>
                </w:p>
                <w:p w14:paraId="42738AEF" w14:textId="77777777" w:rsidR="002626EE" w:rsidRPr="00C762E0" w:rsidRDefault="002626EE" w:rsidP="00967A65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C762E0" w:rsidRPr="00C762E0" w14:paraId="7EF5820D" w14:textId="77777777" w:rsidTr="005A3473">
              <w:tc>
                <w:tcPr>
                  <w:tcW w:w="3847" w:type="dxa"/>
                </w:tcPr>
                <w:p w14:paraId="26D42E79" w14:textId="77777777" w:rsidR="007B3B84" w:rsidRPr="00C762E0" w:rsidRDefault="007B3B84" w:rsidP="007B3B84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2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4. </w:t>
                  </w:r>
                  <w:r w:rsidRPr="00C762E0">
                    <w:rPr>
                      <w:rFonts w:ascii="Arial" w:eastAsia="Times New Roman" w:hAnsi="Arial" w:cs="Arial"/>
                      <w:color w:val="404040" w:themeColor="text1" w:themeTint="BF"/>
                    </w:rPr>
                    <w:t>Digitar la información de la persona individual o jurídica y del vehículo en la Plataforma SAST.</w:t>
                  </w:r>
                </w:p>
              </w:tc>
              <w:tc>
                <w:tcPr>
                  <w:tcW w:w="4105" w:type="dxa"/>
                  <w:vMerge w:val="restart"/>
                </w:tcPr>
                <w:p w14:paraId="1425AADD" w14:textId="7F60F1C5" w:rsidR="007B3B84" w:rsidRPr="00C762E0" w:rsidRDefault="007B3B84" w:rsidP="007B3B84">
                  <w:pPr>
                    <w:pStyle w:val="Prrafodelista"/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762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Jefe de Departamento recibe </w:t>
                  </w:r>
                  <w:r w:rsidR="00F945AB" w:rsidRPr="00C762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licencia sanitaria</w:t>
                  </w:r>
                  <w:r w:rsidRPr="00C762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en bandeja y revisa.</w:t>
                  </w:r>
                </w:p>
                <w:p w14:paraId="21D6EAD9" w14:textId="39D2E0C8" w:rsidR="007B3B84" w:rsidRPr="00C762E0" w:rsidRDefault="007B3B84" w:rsidP="007B3B84">
                  <w:pPr>
                    <w:pStyle w:val="Prrafodelista"/>
                    <w:ind w:left="379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762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Si: </w:t>
                  </w:r>
                  <w:r w:rsidR="00465AD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</w:t>
                  </w:r>
                  <w:r w:rsidRPr="00C762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igue paso 5</w:t>
                  </w:r>
                  <w:r w:rsidR="00465AD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2411B129" w14:textId="21FABFDE" w:rsidR="007B3B84" w:rsidRPr="00C762E0" w:rsidRDefault="007B3B84" w:rsidP="007B3B84">
                  <w:pPr>
                    <w:pStyle w:val="Prrafodelista"/>
                    <w:ind w:left="379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762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No: </w:t>
                  </w:r>
                  <w:r w:rsidR="00465AD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</w:t>
                  </w:r>
                  <w:r w:rsidRPr="00C762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evuelve con observaciones y regresa</w:t>
                  </w:r>
                  <w:r w:rsidR="00465AD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a</w:t>
                  </w:r>
                  <w:r w:rsidRPr="00C762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paso 3.</w:t>
                  </w:r>
                </w:p>
                <w:p w14:paraId="35079540" w14:textId="0BF0F528" w:rsidR="007B3B84" w:rsidRPr="00C762E0" w:rsidRDefault="007B3B84" w:rsidP="007B3B84">
                  <w:pPr>
                    <w:pStyle w:val="Prrafodelista"/>
                    <w:ind w:left="379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C762E0" w:rsidRPr="00C762E0" w14:paraId="664502A8" w14:textId="77777777" w:rsidTr="005A3473">
              <w:tc>
                <w:tcPr>
                  <w:tcW w:w="3847" w:type="dxa"/>
                </w:tcPr>
                <w:p w14:paraId="2B8B29B4" w14:textId="77777777" w:rsidR="007B3B84" w:rsidRPr="00C762E0" w:rsidRDefault="007B3B84" w:rsidP="007B3B84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2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5. </w:t>
                  </w:r>
                  <w:r w:rsidRPr="00C762E0">
                    <w:rPr>
                      <w:rFonts w:ascii="Arial" w:eastAsia="Times New Roman" w:hAnsi="Arial" w:cs="Arial"/>
                      <w:color w:val="404040" w:themeColor="text1" w:themeTint="BF"/>
                    </w:rPr>
                    <w:t>Imprimir la Licencia según formato establecido por Plataforma SAST.</w:t>
                  </w:r>
                </w:p>
              </w:tc>
              <w:tc>
                <w:tcPr>
                  <w:tcW w:w="4105" w:type="dxa"/>
                  <w:vMerge/>
                </w:tcPr>
                <w:p w14:paraId="14CBB755" w14:textId="77777777" w:rsidR="007B3B84" w:rsidRPr="00C762E0" w:rsidRDefault="007B3B84" w:rsidP="007B3B8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C762E0" w:rsidRPr="00C762E0" w14:paraId="6F1B5B70" w14:textId="77777777" w:rsidTr="005A3473">
              <w:tc>
                <w:tcPr>
                  <w:tcW w:w="3847" w:type="dxa"/>
                </w:tcPr>
                <w:p w14:paraId="0083CB84" w14:textId="77777777" w:rsidR="007B3B84" w:rsidRPr="00C762E0" w:rsidRDefault="007B3B84" w:rsidP="007B3B84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C762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6) </w:t>
                  </w:r>
                  <w:r w:rsidRPr="00C762E0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Solicitar firma de jefe de programa  correspondiente de la </w:t>
                  </w:r>
                  <w:r w:rsidRPr="00C762E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Dirección de Vigilancia Epidemiológica y Análisis de Riesgo –DVEAR-</w:t>
                  </w:r>
                </w:p>
              </w:tc>
              <w:tc>
                <w:tcPr>
                  <w:tcW w:w="4105" w:type="dxa"/>
                  <w:vMerge/>
                </w:tcPr>
                <w:p w14:paraId="5B232A51" w14:textId="77777777" w:rsidR="007B3B84" w:rsidRPr="00C762E0" w:rsidRDefault="007B3B84" w:rsidP="007B3B8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C762E0" w:rsidRPr="00C762E0" w14:paraId="605C8D4F" w14:textId="77777777" w:rsidTr="005A3473">
              <w:tc>
                <w:tcPr>
                  <w:tcW w:w="3847" w:type="dxa"/>
                </w:tcPr>
                <w:p w14:paraId="078FC037" w14:textId="77777777" w:rsidR="007B3B84" w:rsidRPr="00C762E0" w:rsidRDefault="007B3B84" w:rsidP="007B3B84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2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7) </w:t>
                  </w:r>
                  <w:r w:rsidRPr="00C762E0">
                    <w:rPr>
                      <w:rFonts w:ascii="Arial" w:eastAsia="Times New Roman" w:hAnsi="Arial" w:cs="Arial"/>
                      <w:color w:val="404040" w:themeColor="text1" w:themeTint="BF"/>
                    </w:rPr>
                    <w:t>Adjuntar copia de la Licencia firmada al expediente.</w:t>
                  </w:r>
                </w:p>
              </w:tc>
              <w:tc>
                <w:tcPr>
                  <w:tcW w:w="4105" w:type="dxa"/>
                  <w:vMerge/>
                </w:tcPr>
                <w:p w14:paraId="30CDC071" w14:textId="77777777" w:rsidR="007B3B84" w:rsidRPr="00C762E0" w:rsidRDefault="007B3B84" w:rsidP="007B3B8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C762E0" w:rsidRPr="00C762E0" w14:paraId="49708404" w14:textId="77777777" w:rsidTr="005A3473">
              <w:tc>
                <w:tcPr>
                  <w:tcW w:w="3847" w:type="dxa"/>
                </w:tcPr>
                <w:p w14:paraId="59A5FCDE" w14:textId="77777777" w:rsidR="007B3B84" w:rsidRPr="00C762E0" w:rsidRDefault="007B3B84" w:rsidP="007B3B84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2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8) </w:t>
                  </w:r>
                  <w:r w:rsidRPr="00C762E0">
                    <w:rPr>
                      <w:rFonts w:ascii="Arial" w:eastAsia="Times New Roman" w:hAnsi="Arial" w:cs="Arial"/>
                      <w:color w:val="404040" w:themeColor="text1" w:themeTint="BF"/>
                    </w:rPr>
                    <w:t>Entregar Licencia en la ventanilla No. 5 de la OSU o enviar por cobrar vía GUATEX o CARGO EXPRESO.</w:t>
                  </w:r>
                </w:p>
              </w:tc>
              <w:tc>
                <w:tcPr>
                  <w:tcW w:w="4105" w:type="dxa"/>
                  <w:vMerge/>
                </w:tcPr>
                <w:p w14:paraId="4FE2C370" w14:textId="77777777" w:rsidR="007B3B84" w:rsidRPr="00C762E0" w:rsidRDefault="007B3B84" w:rsidP="007B3B8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C762E0" w:rsidRPr="00C762E0" w14:paraId="7051EFB2" w14:textId="77777777" w:rsidTr="005A3473">
              <w:tc>
                <w:tcPr>
                  <w:tcW w:w="3847" w:type="dxa"/>
                </w:tcPr>
                <w:p w14:paraId="7C856F9B" w14:textId="77777777" w:rsidR="007B3B84" w:rsidRPr="00C762E0" w:rsidRDefault="007B3B84" w:rsidP="007B3B84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C762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9) </w:t>
                  </w:r>
                  <w:r w:rsidRPr="00C762E0">
                    <w:rPr>
                      <w:rFonts w:ascii="Arial" w:hAnsi="Arial" w:cs="Arial"/>
                      <w:color w:val="404040" w:themeColor="text1" w:themeTint="BF"/>
                    </w:rPr>
                    <w:t>El usuario verifica toda la información y firma la copia de recibido.</w:t>
                  </w:r>
                </w:p>
              </w:tc>
              <w:tc>
                <w:tcPr>
                  <w:tcW w:w="4105" w:type="dxa"/>
                </w:tcPr>
                <w:p w14:paraId="26178B91" w14:textId="3353F41A" w:rsidR="007B3B84" w:rsidRPr="00C762E0" w:rsidRDefault="007B3B84" w:rsidP="00C572BE">
                  <w:pPr>
                    <w:pStyle w:val="Prrafodelista"/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2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Jefe de Departamento valida </w:t>
                  </w:r>
                  <w:r w:rsidR="00F945AB" w:rsidRPr="00C762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licencia sanitaria</w:t>
                  </w:r>
                  <w:r w:rsidRPr="00C762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465AD7" w:rsidRPr="00C762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y notifica al </w:t>
                  </w:r>
                  <w:r w:rsidR="00465AD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u</w:t>
                  </w:r>
                  <w:r w:rsidR="00465AD7" w:rsidRPr="00C762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suario</w:t>
                  </w:r>
                  <w:r w:rsidR="00465AD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</w:t>
                  </w:r>
                  <w:r w:rsidR="00465AD7" w:rsidRPr="00C762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</w:t>
                  </w:r>
                  <w:r w:rsidRPr="00C762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el sistema informático</w:t>
                  </w:r>
                  <w:r w:rsidR="00465AD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Pr="00C762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</w:p>
              </w:tc>
            </w:tr>
          </w:tbl>
          <w:p w14:paraId="12657E72" w14:textId="5D3B4E26" w:rsidR="002D4CC5" w:rsidRPr="00C762E0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0E2AFD4D" w14:textId="77777777" w:rsidR="00A13E8A" w:rsidRPr="00C762E0" w:rsidRDefault="00A13E8A" w:rsidP="00A13E8A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762E0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C762E0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C762E0" w:rsidRPr="00C762E0" w14:paraId="70B4EBDD" w14:textId="77777777" w:rsidTr="00E15475">
              <w:tc>
                <w:tcPr>
                  <w:tcW w:w="4004" w:type="dxa"/>
                </w:tcPr>
                <w:p w14:paraId="2D88470C" w14:textId="77777777" w:rsidR="00A13E8A" w:rsidRPr="00C762E0" w:rsidRDefault="00A13E8A" w:rsidP="00A13E8A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C762E0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601A6C2D" w14:textId="094909CA" w:rsidR="00A13E8A" w:rsidRPr="00C762E0" w:rsidRDefault="00E11821" w:rsidP="00E11821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Propuesto</w:t>
                  </w:r>
                  <w:r w:rsidR="00A13E8A" w:rsidRPr="00C762E0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:</w:t>
                  </w:r>
                </w:p>
              </w:tc>
            </w:tr>
            <w:tr w:rsidR="00C762E0" w:rsidRPr="00C762E0" w14:paraId="0543A05B" w14:textId="77777777" w:rsidTr="00E15475">
              <w:tc>
                <w:tcPr>
                  <w:tcW w:w="4004" w:type="dxa"/>
                </w:tcPr>
                <w:p w14:paraId="67C95E3E" w14:textId="21BE0ED7" w:rsidR="00A13E8A" w:rsidRPr="00C762E0" w:rsidRDefault="0011585C" w:rsidP="0011585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48 horas</w:t>
                  </w:r>
                  <w:r w:rsidR="00A13E8A" w:rsidRPr="00C762E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</w:p>
              </w:tc>
              <w:tc>
                <w:tcPr>
                  <w:tcW w:w="4027" w:type="dxa"/>
                </w:tcPr>
                <w:p w14:paraId="33314C29" w14:textId="3999F46E" w:rsidR="00A13E8A" w:rsidRPr="00C762E0" w:rsidRDefault="00A13E8A" w:rsidP="00A13E8A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762E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 horas</w:t>
                  </w:r>
                </w:p>
              </w:tc>
            </w:tr>
          </w:tbl>
          <w:p w14:paraId="0E6B8646" w14:textId="77777777" w:rsidR="00A13E8A" w:rsidRPr="00C762E0" w:rsidRDefault="00A13E8A" w:rsidP="00A13E8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p w14:paraId="4E0ADC48" w14:textId="77777777" w:rsidR="00A13E8A" w:rsidRPr="00C762E0" w:rsidRDefault="00A13E8A" w:rsidP="00A13E8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C762E0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C762E0" w:rsidRPr="00C762E0" w14:paraId="0408C750" w14:textId="77777777" w:rsidTr="00E15475">
              <w:tc>
                <w:tcPr>
                  <w:tcW w:w="4004" w:type="dxa"/>
                </w:tcPr>
                <w:p w14:paraId="11B1A07C" w14:textId="77777777" w:rsidR="00A13E8A" w:rsidRPr="00C762E0" w:rsidRDefault="00A13E8A" w:rsidP="00A13E8A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C762E0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Actual:</w:t>
                  </w:r>
                </w:p>
                <w:p w14:paraId="5FE63030" w14:textId="5B7DF4EB" w:rsidR="00A13E8A" w:rsidRPr="00C762E0" w:rsidRDefault="00A13E8A" w:rsidP="00A13E8A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762E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- USD </w:t>
                  </w:r>
                  <w:r w:rsidR="00C762E0" w:rsidRPr="00C762E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9.40 (</w:t>
                  </w:r>
                  <w:r w:rsidRPr="00C762E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Q. 72.53)</w:t>
                  </w:r>
                </w:p>
                <w:p w14:paraId="1CD38C10" w14:textId="77777777" w:rsidR="00A13E8A" w:rsidRPr="00C762E0" w:rsidRDefault="00A13E8A" w:rsidP="00A13E8A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C762E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      </w:t>
                  </w:r>
                </w:p>
              </w:tc>
              <w:tc>
                <w:tcPr>
                  <w:tcW w:w="4027" w:type="dxa"/>
                </w:tcPr>
                <w:p w14:paraId="7AB115E1" w14:textId="77777777" w:rsidR="00A13E8A" w:rsidRPr="00C762E0" w:rsidRDefault="00A13E8A" w:rsidP="00A13E8A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762E0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Pr="00C762E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:</w:t>
                  </w:r>
                </w:p>
                <w:p w14:paraId="39F0FE32" w14:textId="1CBB47B3" w:rsidR="00A13E8A" w:rsidRPr="00C762E0" w:rsidRDefault="00A13E8A" w:rsidP="00A13E8A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762E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- USD 9.40 (Q. 72.53)</w:t>
                  </w:r>
                  <w:r w:rsidR="00C762E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 Según tarifario vigente.</w:t>
                  </w:r>
                </w:p>
                <w:p w14:paraId="60F3CCE8" w14:textId="77777777" w:rsidR="00A13E8A" w:rsidRPr="00C762E0" w:rsidRDefault="00A13E8A" w:rsidP="00A13E8A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01F44D36" w14:textId="7B856BEF" w:rsidR="002C2A58" w:rsidRDefault="002C2A58" w:rsidP="002C2A5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488AAA08" w14:textId="2180831E" w:rsidR="0009796E" w:rsidRDefault="0009796E" w:rsidP="002C2A5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A32C7E0" w14:textId="77777777" w:rsidR="0009796E" w:rsidRPr="00C762E0" w:rsidRDefault="0009796E" w:rsidP="002C2A5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442AF57" w14:textId="77777777" w:rsidR="002C2A58" w:rsidRPr="00C762E0" w:rsidRDefault="002C2A58" w:rsidP="00A13E8A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762E0">
              <w:rPr>
                <w:rFonts w:ascii="Arial" w:hAnsi="Arial" w:cs="Arial"/>
                <w:b/>
                <w:bCs/>
                <w:color w:val="404040" w:themeColor="text1" w:themeTint="BF"/>
              </w:rPr>
              <w:lastRenderedPageBreak/>
              <w:t>Identificación de acciones interinstitucionales</w:t>
            </w:r>
            <w:r w:rsidR="0015664C" w:rsidRPr="00C762E0">
              <w:rPr>
                <w:rFonts w:ascii="Arial" w:hAnsi="Arial" w:cs="Arial"/>
                <w:color w:val="404040" w:themeColor="text1" w:themeTint="BF"/>
              </w:rPr>
              <w:t>.</w:t>
            </w:r>
          </w:p>
          <w:tbl>
            <w:tblPr>
              <w:tblStyle w:val="Tablaconcuadrcula"/>
              <w:tblW w:w="7952" w:type="dxa"/>
              <w:tblLook w:val="04A0" w:firstRow="1" w:lastRow="0" w:firstColumn="1" w:lastColumn="0" w:noHBand="0" w:noVBand="1"/>
            </w:tblPr>
            <w:tblGrid>
              <w:gridCol w:w="7952"/>
            </w:tblGrid>
            <w:tr w:rsidR="00C762E0" w:rsidRPr="00C762E0" w14:paraId="16558034" w14:textId="77777777" w:rsidTr="00C762E0">
              <w:tc>
                <w:tcPr>
                  <w:tcW w:w="7952" w:type="dxa"/>
                </w:tcPr>
                <w:p w14:paraId="00D2A11A" w14:textId="4144799F" w:rsidR="00C762E0" w:rsidRPr="00C762E0" w:rsidRDefault="00C762E0" w:rsidP="00C762E0">
                  <w:pPr>
                    <w:pStyle w:val="Prrafodelista"/>
                    <w:numPr>
                      <w:ilvl w:val="0"/>
                      <w:numId w:val="26"/>
                    </w:numPr>
                    <w:rPr>
                      <w:rFonts w:ascii="Arial" w:hAnsi="Arial" w:cs="Arial"/>
                      <w:color w:val="404040" w:themeColor="text1" w:themeTint="BF"/>
                      <w:lang w:val="es-ES"/>
                    </w:rPr>
                  </w:pPr>
                  <w:r w:rsidRPr="00C762E0">
                    <w:rPr>
                      <w:rFonts w:ascii="Arial" w:hAnsi="Arial" w:cs="Arial"/>
                      <w:color w:val="404040" w:themeColor="text1" w:themeTint="BF"/>
                      <w:lang w:val="es-ES"/>
                    </w:rPr>
                    <w:t>Registro Nacional de las Personas (RENAP)</w:t>
                  </w:r>
                </w:p>
                <w:p w14:paraId="268860D0" w14:textId="77777777" w:rsidR="00C762E0" w:rsidRDefault="00C762E0" w:rsidP="00C762E0">
                  <w:pPr>
                    <w:pStyle w:val="Prrafodelista"/>
                    <w:numPr>
                      <w:ilvl w:val="0"/>
                      <w:numId w:val="26"/>
                    </w:numPr>
                    <w:rPr>
                      <w:rFonts w:ascii="Arial" w:hAnsi="Arial" w:cs="Arial"/>
                      <w:color w:val="404040" w:themeColor="text1" w:themeTint="BF"/>
                      <w:lang w:val="es-ES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val="es-ES"/>
                    </w:rPr>
                    <w:t>Dirección General de la Policía Nacional Civil, Departamento de Tránsito.</w:t>
                  </w:r>
                </w:p>
                <w:p w14:paraId="5D4D6237" w14:textId="2C7F3105" w:rsidR="00C762E0" w:rsidRPr="00C762E0" w:rsidRDefault="00C762E0" w:rsidP="00C762E0">
                  <w:pPr>
                    <w:pStyle w:val="Prrafodelista"/>
                    <w:rPr>
                      <w:rFonts w:ascii="Arial" w:hAnsi="Arial" w:cs="Arial"/>
                      <w:color w:val="404040" w:themeColor="text1" w:themeTint="BF"/>
                      <w:lang w:val="es-ES"/>
                    </w:rPr>
                  </w:pPr>
                </w:p>
              </w:tc>
            </w:tr>
          </w:tbl>
          <w:p w14:paraId="6073CFAD" w14:textId="3C952282" w:rsidR="00C762E0" w:rsidRPr="00C762E0" w:rsidRDefault="00C762E0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297F07A5" w14:textId="1DD46065" w:rsidR="00C762E0" w:rsidRDefault="00C762E0" w:rsidP="00C762E0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7782C0CE" w14:textId="77777777" w:rsidR="00C762E0" w:rsidRDefault="00C762E0" w:rsidP="00C762E0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44CDF36C" w14:textId="59DC6188" w:rsidR="008C3C67" w:rsidRPr="00C762E0" w:rsidRDefault="00610572" w:rsidP="00C762E0">
      <w:pPr>
        <w:rPr>
          <w:rFonts w:ascii="Arial" w:hAnsi="Arial" w:cs="Arial"/>
          <w:b/>
          <w:color w:val="404040" w:themeColor="text1" w:themeTint="BF"/>
          <w:sz w:val="24"/>
        </w:rPr>
      </w:pPr>
      <w:r w:rsidRPr="00C762E0">
        <w:rPr>
          <w:rFonts w:ascii="Arial" w:hAnsi="Arial" w:cs="Arial"/>
          <w:b/>
          <w:color w:val="404040" w:themeColor="text1" w:themeTint="BF"/>
          <w:sz w:val="24"/>
        </w:rPr>
        <w:t>ANEXO 1</w:t>
      </w: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2410"/>
        <w:gridCol w:w="1588"/>
      </w:tblGrid>
      <w:tr w:rsidR="00C762E0" w:rsidRPr="00C762E0" w14:paraId="64CC9F1D" w14:textId="77777777" w:rsidTr="008979FD">
        <w:trPr>
          <w:trHeight w:val="653"/>
        </w:trPr>
        <w:tc>
          <w:tcPr>
            <w:tcW w:w="2518" w:type="dxa"/>
            <w:shd w:val="clear" w:color="auto" w:fill="BDD6EE" w:themeFill="accent1" w:themeFillTint="66"/>
            <w:vAlign w:val="center"/>
          </w:tcPr>
          <w:p w14:paraId="22632235" w14:textId="77777777" w:rsidR="003D5209" w:rsidRPr="00C762E0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C762E0">
              <w:rPr>
                <w:rFonts w:ascii="Arial" w:hAnsi="Arial" w:cs="Arial"/>
                <w:b/>
                <w:color w:val="404040" w:themeColor="text1" w:themeTint="BF"/>
              </w:rPr>
              <w:t>INDICADOR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14:paraId="50240B3E" w14:textId="77777777" w:rsidR="003D5209" w:rsidRPr="00C762E0" w:rsidRDefault="006D103B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C762E0">
              <w:rPr>
                <w:rFonts w:ascii="Arial" w:hAnsi="Arial" w:cs="Arial"/>
                <w:b/>
                <w:color w:val="404040" w:themeColor="text1" w:themeTint="BF"/>
              </w:rPr>
              <w:t>SITUACIÓ</w:t>
            </w:r>
            <w:r w:rsidR="003D5209" w:rsidRPr="00C762E0">
              <w:rPr>
                <w:rFonts w:ascii="Arial" w:hAnsi="Arial" w:cs="Arial"/>
                <w:b/>
                <w:color w:val="404040" w:themeColor="text1" w:themeTint="BF"/>
              </w:rPr>
              <w:t>N ACTUAL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14:paraId="11D02803" w14:textId="77777777" w:rsidR="003D5209" w:rsidRPr="00C762E0" w:rsidRDefault="006D103B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C762E0">
              <w:rPr>
                <w:rFonts w:ascii="Arial" w:hAnsi="Arial" w:cs="Arial"/>
                <w:b/>
                <w:color w:val="404040" w:themeColor="text1" w:themeTint="BF"/>
              </w:rPr>
              <w:t>SITUACIÓ</w:t>
            </w:r>
            <w:r w:rsidR="003D5209" w:rsidRPr="00C762E0">
              <w:rPr>
                <w:rFonts w:ascii="Arial" w:hAnsi="Arial" w:cs="Arial"/>
                <w:b/>
                <w:color w:val="404040" w:themeColor="text1" w:themeTint="BF"/>
              </w:rPr>
              <w:t>N PROPUESTA</w:t>
            </w:r>
          </w:p>
        </w:tc>
        <w:tc>
          <w:tcPr>
            <w:tcW w:w="1588" w:type="dxa"/>
            <w:shd w:val="clear" w:color="auto" w:fill="BDD6EE" w:themeFill="accent1" w:themeFillTint="66"/>
            <w:vAlign w:val="center"/>
          </w:tcPr>
          <w:p w14:paraId="799BB070" w14:textId="77777777" w:rsidR="003D5209" w:rsidRPr="00C762E0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C762E0">
              <w:rPr>
                <w:rFonts w:ascii="Arial" w:hAnsi="Arial" w:cs="Arial"/>
                <w:b/>
                <w:color w:val="404040" w:themeColor="text1" w:themeTint="BF"/>
              </w:rPr>
              <w:t>DIFERENCIA</w:t>
            </w:r>
          </w:p>
        </w:tc>
      </w:tr>
      <w:tr w:rsidR="00C762E0" w:rsidRPr="00C762E0" w14:paraId="7D026448" w14:textId="77777777" w:rsidTr="008979FD">
        <w:tc>
          <w:tcPr>
            <w:tcW w:w="2518" w:type="dxa"/>
            <w:vAlign w:val="center"/>
          </w:tcPr>
          <w:p w14:paraId="19010111" w14:textId="77777777" w:rsidR="003D5209" w:rsidRPr="00C762E0" w:rsidRDefault="003D5209" w:rsidP="000530C7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C762E0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2693" w:type="dxa"/>
            <w:vAlign w:val="center"/>
          </w:tcPr>
          <w:p w14:paraId="5692A15F" w14:textId="77777777" w:rsidR="003D5209" w:rsidRPr="00C762E0" w:rsidRDefault="00807928" w:rsidP="0080792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762E0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2410" w:type="dxa"/>
            <w:vAlign w:val="center"/>
          </w:tcPr>
          <w:p w14:paraId="52459C31" w14:textId="4313ECB3" w:rsidR="003D5209" w:rsidRPr="00C762E0" w:rsidRDefault="00C762E0" w:rsidP="00C762E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1588" w:type="dxa"/>
          </w:tcPr>
          <w:p w14:paraId="5385E61B" w14:textId="7CA4ADEB" w:rsidR="0008433C" w:rsidRPr="00C762E0" w:rsidRDefault="00C762E0" w:rsidP="0080792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4</w:t>
            </w:r>
          </w:p>
          <w:p w14:paraId="52D97FA3" w14:textId="334B3406" w:rsidR="003D5209" w:rsidRPr="00C762E0" w:rsidRDefault="003D5209" w:rsidP="00C762E0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762E0" w:rsidRPr="00C762E0" w14:paraId="1C0BB643" w14:textId="77777777" w:rsidTr="008979FD">
        <w:trPr>
          <w:trHeight w:val="548"/>
        </w:trPr>
        <w:tc>
          <w:tcPr>
            <w:tcW w:w="2518" w:type="dxa"/>
            <w:vAlign w:val="center"/>
          </w:tcPr>
          <w:p w14:paraId="5FCE16B7" w14:textId="77777777" w:rsidR="003D5209" w:rsidRPr="00C762E0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C762E0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2693" w:type="dxa"/>
            <w:vAlign w:val="center"/>
          </w:tcPr>
          <w:p w14:paraId="004A4E5D" w14:textId="650AC0D8" w:rsidR="003D5209" w:rsidRPr="00C762E0" w:rsidRDefault="0011585C" w:rsidP="0011585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48 horas</w:t>
            </w:r>
          </w:p>
        </w:tc>
        <w:tc>
          <w:tcPr>
            <w:tcW w:w="2410" w:type="dxa"/>
            <w:vAlign w:val="center"/>
          </w:tcPr>
          <w:p w14:paraId="3DACFE22" w14:textId="5A48A887" w:rsidR="003D5209" w:rsidRPr="00C762E0" w:rsidRDefault="00D12223" w:rsidP="00C762E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762E0">
              <w:rPr>
                <w:rFonts w:ascii="Arial" w:hAnsi="Arial" w:cs="Arial"/>
                <w:color w:val="404040" w:themeColor="text1" w:themeTint="BF"/>
              </w:rPr>
              <w:t>3</w:t>
            </w:r>
            <w:r w:rsidR="00C762E0">
              <w:rPr>
                <w:rFonts w:ascii="Arial" w:hAnsi="Arial" w:cs="Arial"/>
                <w:color w:val="404040" w:themeColor="text1" w:themeTint="BF"/>
              </w:rPr>
              <w:t xml:space="preserve"> horas</w:t>
            </w:r>
          </w:p>
        </w:tc>
        <w:tc>
          <w:tcPr>
            <w:tcW w:w="1588" w:type="dxa"/>
          </w:tcPr>
          <w:p w14:paraId="3E88AAC2" w14:textId="5D939CC4" w:rsidR="003D5209" w:rsidRPr="00C762E0" w:rsidRDefault="0011585C" w:rsidP="0011585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45 horas</w:t>
            </w:r>
          </w:p>
        </w:tc>
      </w:tr>
      <w:tr w:rsidR="00C762E0" w:rsidRPr="00C762E0" w14:paraId="790CFFCB" w14:textId="77777777" w:rsidTr="008979FD">
        <w:trPr>
          <w:trHeight w:val="550"/>
        </w:trPr>
        <w:tc>
          <w:tcPr>
            <w:tcW w:w="2518" w:type="dxa"/>
            <w:vAlign w:val="center"/>
          </w:tcPr>
          <w:p w14:paraId="085BDD65" w14:textId="77777777" w:rsidR="003D5209" w:rsidRPr="00C762E0" w:rsidRDefault="003D5209" w:rsidP="00D05925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C762E0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2693" w:type="dxa"/>
            <w:vAlign w:val="center"/>
          </w:tcPr>
          <w:p w14:paraId="47490FE2" w14:textId="5DFF9B1E" w:rsidR="003D5209" w:rsidRPr="00C762E0" w:rsidRDefault="00C762E0" w:rsidP="00C762E0">
            <w:pPr>
              <w:ind w:left="34"/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410" w:type="dxa"/>
            <w:vAlign w:val="center"/>
          </w:tcPr>
          <w:p w14:paraId="58F320AD" w14:textId="12867A4B" w:rsidR="003D5209" w:rsidRPr="00C762E0" w:rsidRDefault="00C762E0" w:rsidP="00C762E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1588" w:type="dxa"/>
          </w:tcPr>
          <w:p w14:paraId="023962F2" w14:textId="77777777" w:rsidR="0008433C" w:rsidRPr="00C762E0" w:rsidRDefault="0008433C" w:rsidP="0080792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6E958613" w14:textId="77777777" w:rsidR="0008433C" w:rsidRPr="00C762E0" w:rsidRDefault="0008433C" w:rsidP="0080792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77AE29E6" w14:textId="546F2B6A" w:rsidR="0008433C" w:rsidRPr="00C762E0" w:rsidRDefault="00C762E0" w:rsidP="0080792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</w:t>
            </w:r>
          </w:p>
          <w:p w14:paraId="6F8A5C4E" w14:textId="77777777" w:rsidR="0008433C" w:rsidRPr="00C762E0" w:rsidRDefault="0008433C" w:rsidP="0080792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2A041100" w14:textId="77ECBFEB" w:rsidR="003D5209" w:rsidRPr="00C762E0" w:rsidRDefault="003D5209" w:rsidP="0080792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762E0" w:rsidRPr="00C762E0" w14:paraId="2A791524" w14:textId="77777777" w:rsidTr="008979FD">
        <w:trPr>
          <w:trHeight w:val="476"/>
        </w:trPr>
        <w:tc>
          <w:tcPr>
            <w:tcW w:w="2518" w:type="dxa"/>
            <w:vAlign w:val="center"/>
          </w:tcPr>
          <w:p w14:paraId="02BE03F0" w14:textId="77777777" w:rsidR="003D5209" w:rsidRPr="00C762E0" w:rsidRDefault="003D5209" w:rsidP="004955E3">
            <w:pPr>
              <w:rPr>
                <w:rFonts w:ascii="Arial" w:hAnsi="Arial" w:cs="Arial"/>
                <w:color w:val="404040" w:themeColor="text1" w:themeTint="BF"/>
              </w:rPr>
            </w:pPr>
            <w:r w:rsidRPr="00C762E0">
              <w:rPr>
                <w:rFonts w:ascii="Arial" w:hAnsi="Arial" w:cs="Arial"/>
                <w:color w:val="404040" w:themeColor="text1" w:themeTint="BF"/>
              </w:rPr>
              <w:t>Costo</w:t>
            </w:r>
            <w:r w:rsidR="00FE042A" w:rsidRPr="00C762E0">
              <w:rPr>
                <w:rFonts w:ascii="Arial" w:hAnsi="Arial" w:cs="Arial"/>
                <w:color w:val="404040" w:themeColor="text1" w:themeTint="BF"/>
              </w:rPr>
              <w:t xml:space="preserve"> al </w:t>
            </w:r>
            <w:r w:rsidR="004955E3" w:rsidRPr="00C762E0">
              <w:rPr>
                <w:rFonts w:ascii="Arial" w:hAnsi="Arial" w:cs="Arial"/>
                <w:color w:val="404040" w:themeColor="text1" w:themeTint="BF"/>
              </w:rPr>
              <w:t>u</w:t>
            </w:r>
            <w:r w:rsidR="00FE042A" w:rsidRPr="00C762E0">
              <w:rPr>
                <w:rFonts w:ascii="Arial" w:hAnsi="Arial" w:cs="Arial"/>
                <w:color w:val="404040" w:themeColor="text1" w:themeTint="BF"/>
              </w:rPr>
              <w:t>suario</w:t>
            </w:r>
          </w:p>
        </w:tc>
        <w:tc>
          <w:tcPr>
            <w:tcW w:w="2693" w:type="dxa"/>
            <w:vAlign w:val="center"/>
          </w:tcPr>
          <w:p w14:paraId="4EA9C4F6" w14:textId="59FA241F" w:rsidR="003D5209" w:rsidRPr="00C762E0" w:rsidRDefault="0011585C" w:rsidP="0011585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USD </w:t>
            </w:r>
            <w:r w:rsidR="00253935" w:rsidRPr="00C762E0">
              <w:rPr>
                <w:rFonts w:ascii="Arial" w:hAnsi="Arial" w:cs="Arial"/>
                <w:color w:val="404040" w:themeColor="text1" w:themeTint="BF"/>
              </w:rPr>
              <w:t>9.40</w:t>
            </w:r>
          </w:p>
        </w:tc>
        <w:tc>
          <w:tcPr>
            <w:tcW w:w="2410" w:type="dxa"/>
            <w:vAlign w:val="center"/>
          </w:tcPr>
          <w:p w14:paraId="61F5E2BD" w14:textId="14B1819C" w:rsidR="003D5209" w:rsidRPr="00C762E0" w:rsidRDefault="0011585C" w:rsidP="0011585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USD </w:t>
            </w:r>
            <w:r w:rsidR="00253935" w:rsidRPr="00C762E0">
              <w:rPr>
                <w:rFonts w:ascii="Arial" w:hAnsi="Arial" w:cs="Arial"/>
                <w:color w:val="404040" w:themeColor="text1" w:themeTint="BF"/>
              </w:rPr>
              <w:t>9.40</w:t>
            </w:r>
            <w:r>
              <w:rPr>
                <w:rFonts w:ascii="Arial" w:hAnsi="Arial" w:cs="Arial"/>
                <w:color w:val="404040" w:themeColor="text1" w:themeTint="BF"/>
              </w:rPr>
              <w:t>.</w:t>
            </w:r>
            <w:r w:rsidR="00C762E0">
              <w:rPr>
                <w:rFonts w:ascii="Arial" w:hAnsi="Arial" w:cs="Arial"/>
                <w:color w:val="404040" w:themeColor="text1" w:themeTint="BF"/>
              </w:rPr>
              <w:t xml:space="preserve"> Según tarifario vigente.</w:t>
            </w:r>
          </w:p>
        </w:tc>
        <w:tc>
          <w:tcPr>
            <w:tcW w:w="1588" w:type="dxa"/>
          </w:tcPr>
          <w:p w14:paraId="3108678B" w14:textId="77777777" w:rsidR="003D5209" w:rsidRPr="00C762E0" w:rsidRDefault="00D12223" w:rsidP="0080792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762E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C762E0" w:rsidRPr="00C762E0" w14:paraId="599B0B4B" w14:textId="77777777" w:rsidTr="008979FD">
        <w:trPr>
          <w:trHeight w:val="508"/>
        </w:trPr>
        <w:tc>
          <w:tcPr>
            <w:tcW w:w="2518" w:type="dxa"/>
            <w:vAlign w:val="center"/>
          </w:tcPr>
          <w:p w14:paraId="022CD129" w14:textId="77777777" w:rsidR="003D5209" w:rsidRPr="00C762E0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C762E0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2693" w:type="dxa"/>
            <w:vAlign w:val="center"/>
          </w:tcPr>
          <w:p w14:paraId="0C60C586" w14:textId="0F6AEC7F" w:rsidR="003D5209" w:rsidRPr="00C762E0" w:rsidRDefault="00807928" w:rsidP="0011585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762E0">
              <w:rPr>
                <w:rFonts w:ascii="Arial" w:hAnsi="Arial" w:cs="Arial"/>
                <w:color w:val="404040" w:themeColor="text1" w:themeTint="BF"/>
              </w:rPr>
              <w:t>3</w:t>
            </w:r>
            <w:r w:rsidR="0011585C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77865EED" w14:textId="33FE7B38" w:rsidR="003D5209" w:rsidRPr="00C762E0" w:rsidRDefault="00D12223" w:rsidP="0011585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762E0">
              <w:rPr>
                <w:rFonts w:ascii="Arial" w:hAnsi="Arial" w:cs="Arial"/>
                <w:color w:val="404040" w:themeColor="text1" w:themeTint="BF"/>
              </w:rPr>
              <w:t xml:space="preserve">1 </w:t>
            </w:r>
          </w:p>
        </w:tc>
        <w:tc>
          <w:tcPr>
            <w:tcW w:w="1588" w:type="dxa"/>
          </w:tcPr>
          <w:p w14:paraId="78F4923C" w14:textId="77777777" w:rsidR="003D5209" w:rsidRPr="00C762E0" w:rsidRDefault="00D12223" w:rsidP="0080792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762E0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11585C" w:rsidRPr="00C762E0" w14:paraId="13F6B443" w14:textId="77777777" w:rsidTr="008979FD">
        <w:trPr>
          <w:trHeight w:val="553"/>
        </w:trPr>
        <w:tc>
          <w:tcPr>
            <w:tcW w:w="2518" w:type="dxa"/>
            <w:vAlign w:val="center"/>
          </w:tcPr>
          <w:p w14:paraId="2C0D340F" w14:textId="77777777" w:rsidR="0011585C" w:rsidRPr="00C762E0" w:rsidRDefault="0011585C" w:rsidP="0011585C">
            <w:pPr>
              <w:rPr>
                <w:rFonts w:ascii="Arial" w:hAnsi="Arial" w:cs="Arial"/>
                <w:color w:val="404040" w:themeColor="text1" w:themeTint="BF"/>
              </w:rPr>
            </w:pPr>
            <w:r w:rsidRPr="00C762E0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2693" w:type="dxa"/>
            <w:vAlign w:val="center"/>
          </w:tcPr>
          <w:p w14:paraId="1192E7F0" w14:textId="31F41661" w:rsidR="0011585C" w:rsidRPr="00C762E0" w:rsidRDefault="0011585C" w:rsidP="0011585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762E0">
              <w:rPr>
                <w:rFonts w:ascii="Arial" w:hAnsi="Arial" w:cs="Arial"/>
                <w:color w:val="404040" w:themeColor="text1" w:themeTint="BF"/>
              </w:rPr>
              <w:t>3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4BD8966A" w14:textId="5C97E26D" w:rsidR="0011585C" w:rsidRPr="00C762E0" w:rsidRDefault="0011585C" w:rsidP="0011585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762E0">
              <w:rPr>
                <w:rFonts w:ascii="Arial" w:hAnsi="Arial" w:cs="Arial"/>
                <w:color w:val="404040" w:themeColor="text1" w:themeTint="BF"/>
              </w:rPr>
              <w:t xml:space="preserve">1 </w:t>
            </w:r>
          </w:p>
        </w:tc>
        <w:tc>
          <w:tcPr>
            <w:tcW w:w="1588" w:type="dxa"/>
          </w:tcPr>
          <w:p w14:paraId="4F0F2B23" w14:textId="3F4482E8" w:rsidR="0011585C" w:rsidRPr="00C762E0" w:rsidRDefault="0011585C" w:rsidP="0011585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762E0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C762E0" w:rsidRPr="00C762E0" w14:paraId="54C9F558" w14:textId="77777777" w:rsidTr="008979FD">
        <w:trPr>
          <w:trHeight w:val="561"/>
        </w:trPr>
        <w:tc>
          <w:tcPr>
            <w:tcW w:w="2518" w:type="dxa"/>
            <w:vAlign w:val="center"/>
          </w:tcPr>
          <w:p w14:paraId="7A6E19F2" w14:textId="77777777" w:rsidR="003D5209" w:rsidRPr="00C762E0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C762E0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2693" w:type="dxa"/>
            <w:vAlign w:val="center"/>
          </w:tcPr>
          <w:p w14:paraId="6CE64E2D" w14:textId="77777777" w:rsidR="003D5209" w:rsidRPr="00C762E0" w:rsidRDefault="0008433C" w:rsidP="0080792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762E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  <w:vAlign w:val="center"/>
          </w:tcPr>
          <w:p w14:paraId="5A51F887" w14:textId="5F95C11E" w:rsidR="003D5209" w:rsidRPr="00C762E0" w:rsidRDefault="0008433C" w:rsidP="0011585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762E0">
              <w:rPr>
                <w:rFonts w:ascii="Arial" w:hAnsi="Arial" w:cs="Arial"/>
                <w:color w:val="404040" w:themeColor="text1" w:themeTint="BF"/>
              </w:rPr>
              <w:t xml:space="preserve">1 </w:t>
            </w:r>
          </w:p>
        </w:tc>
        <w:tc>
          <w:tcPr>
            <w:tcW w:w="1588" w:type="dxa"/>
          </w:tcPr>
          <w:p w14:paraId="15B82757" w14:textId="77777777" w:rsidR="003D5209" w:rsidRPr="00C762E0" w:rsidRDefault="0008433C" w:rsidP="0080792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762E0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</w:tbl>
    <w:p w14:paraId="62D60869" w14:textId="62ED777D" w:rsidR="00A02BEF" w:rsidRDefault="00A02BEF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B0DD947" w14:textId="31DF560A" w:rsidR="001D403D" w:rsidRDefault="001D403D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5FF47FB8" w14:textId="5ED5D0B5" w:rsidR="001D403D" w:rsidRDefault="001D403D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BB491AF" w14:textId="14D25293" w:rsidR="001D403D" w:rsidRDefault="001D403D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3B67F2F" w14:textId="12640414" w:rsidR="001D403D" w:rsidRDefault="001D403D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1FD3834" w14:textId="7ACFCF7D" w:rsidR="001D403D" w:rsidRDefault="001D403D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157F835" w14:textId="4902EC1E" w:rsidR="001D403D" w:rsidRDefault="001D403D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029066E" w14:textId="7D832F98" w:rsidR="001D403D" w:rsidRDefault="001D403D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CC5D3E7" w14:textId="143EA7F5" w:rsidR="001D403D" w:rsidRDefault="001D403D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2BE29F0" w14:textId="1242BCED" w:rsidR="001D403D" w:rsidRDefault="001D403D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5567CFB" w14:textId="1844127C" w:rsidR="001D403D" w:rsidRDefault="001D403D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685D3F3" w14:textId="7A0E81CE" w:rsidR="001D403D" w:rsidRDefault="001D403D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828512F" w14:textId="5BC34C44" w:rsidR="001D403D" w:rsidRPr="00C762E0" w:rsidRDefault="00D95A99" w:rsidP="00D05925">
      <w:p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22D7E4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3pt;width:441pt;height:565.5pt;z-index:251659264;mso-position-horizontal:center;mso-position-horizontal-relative:text;mso-position-vertical:absolute;mso-position-vertical-relative:text" wrapcoords="661 487 624 21342 20939 21342 20939 487 661 487">
            <v:imagedata r:id="rId7" o:title=""/>
            <w10:wrap type="tight"/>
          </v:shape>
          <o:OLEObject Type="Embed" ProgID="Visio.Drawing.15" ShapeID="_x0000_s1026" DrawAspect="Content" ObjectID="_1740573167" r:id="rId8"/>
        </w:object>
      </w:r>
    </w:p>
    <w:sectPr w:rsidR="001D403D" w:rsidRPr="00C762E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D7D15" w14:textId="77777777" w:rsidR="00D95A99" w:rsidRDefault="00D95A99" w:rsidP="00F00C9B">
      <w:pPr>
        <w:spacing w:after="0" w:line="240" w:lineRule="auto"/>
      </w:pPr>
      <w:r>
        <w:separator/>
      </w:r>
    </w:p>
  </w:endnote>
  <w:endnote w:type="continuationSeparator" w:id="0">
    <w:p w14:paraId="4AD785CD" w14:textId="77777777" w:rsidR="00D95A99" w:rsidRDefault="00D95A99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C764A" w14:textId="77777777" w:rsidR="00D95A99" w:rsidRDefault="00D95A99" w:rsidP="00F00C9B">
      <w:pPr>
        <w:spacing w:after="0" w:line="240" w:lineRule="auto"/>
      </w:pPr>
      <w:r>
        <w:separator/>
      </w:r>
    </w:p>
  </w:footnote>
  <w:footnote w:type="continuationSeparator" w:id="0">
    <w:p w14:paraId="4CCAD824" w14:textId="77777777" w:rsidR="00D95A99" w:rsidRDefault="00D95A99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34B7F48A" w14:textId="7B74805C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11585C" w:rsidRPr="0011585C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09796E">
          <w:rPr>
            <w:b/>
          </w:rPr>
          <w:t>4</w:t>
        </w:r>
      </w:p>
    </w:sdtContent>
  </w:sdt>
  <w:p w14:paraId="102D16B2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F10"/>
    <w:multiLevelType w:val="hybridMultilevel"/>
    <w:tmpl w:val="3EB293D4"/>
    <w:lvl w:ilvl="0" w:tplc="DBE6C5DC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404040" w:themeColor="text1" w:themeTint="BF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F7CB0"/>
    <w:multiLevelType w:val="multilevel"/>
    <w:tmpl w:val="7698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014A5"/>
    <w:multiLevelType w:val="hybridMultilevel"/>
    <w:tmpl w:val="9B9657BA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B21C7C"/>
    <w:multiLevelType w:val="hybridMultilevel"/>
    <w:tmpl w:val="46DA9E9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C08E5"/>
    <w:multiLevelType w:val="hybridMultilevel"/>
    <w:tmpl w:val="9B9657BA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0030CD"/>
    <w:multiLevelType w:val="hybridMultilevel"/>
    <w:tmpl w:val="5EB81EFE"/>
    <w:lvl w:ilvl="0" w:tplc="FF5CFF58">
      <w:start w:val="1"/>
      <w:numFmt w:val="decimal"/>
      <w:lvlText w:val="%1"/>
      <w:lvlJc w:val="left"/>
      <w:pPr>
        <w:ind w:left="720" w:hanging="360"/>
      </w:pPr>
      <w:rPr>
        <w:rFonts w:eastAsia="Arial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A78A1"/>
    <w:multiLevelType w:val="hybridMultilevel"/>
    <w:tmpl w:val="2FAC49A8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C04F7"/>
    <w:multiLevelType w:val="hybridMultilevel"/>
    <w:tmpl w:val="AD38D1F2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CB76E7"/>
    <w:multiLevelType w:val="multilevel"/>
    <w:tmpl w:val="AE3C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2236D"/>
    <w:multiLevelType w:val="hybridMultilevel"/>
    <w:tmpl w:val="62164DBA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D0BA6"/>
    <w:multiLevelType w:val="hybridMultilevel"/>
    <w:tmpl w:val="C7D00A22"/>
    <w:lvl w:ilvl="0" w:tplc="F626B35A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46424"/>
    <w:multiLevelType w:val="hybridMultilevel"/>
    <w:tmpl w:val="496C4A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B3E62"/>
    <w:multiLevelType w:val="hybridMultilevel"/>
    <w:tmpl w:val="658054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57671"/>
    <w:multiLevelType w:val="hybridMultilevel"/>
    <w:tmpl w:val="496C4A4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049F0"/>
    <w:multiLevelType w:val="hybridMultilevel"/>
    <w:tmpl w:val="67CED97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C45A0"/>
    <w:multiLevelType w:val="hybridMultilevel"/>
    <w:tmpl w:val="5F48CAE2"/>
    <w:lvl w:ilvl="0" w:tplc="C8BC8D48">
      <w:start w:val="1"/>
      <w:numFmt w:val="lowerLetter"/>
      <w:lvlText w:val="%1."/>
      <w:lvlJc w:val="left"/>
      <w:pPr>
        <w:ind w:left="780" w:hanging="360"/>
      </w:pPr>
      <w:rPr>
        <w:rFonts w:hint="default"/>
        <w:b w:val="0"/>
        <w:bCs w:val="0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B0C17FD"/>
    <w:multiLevelType w:val="hybridMultilevel"/>
    <w:tmpl w:val="E39ED96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56480"/>
    <w:multiLevelType w:val="hybridMultilevel"/>
    <w:tmpl w:val="92A665A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E4FEB"/>
    <w:multiLevelType w:val="hybridMultilevel"/>
    <w:tmpl w:val="BCFA5A80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03C0E"/>
    <w:multiLevelType w:val="hybridMultilevel"/>
    <w:tmpl w:val="3072E340"/>
    <w:lvl w:ilvl="0" w:tplc="A8EC179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97BDF"/>
    <w:multiLevelType w:val="hybridMultilevel"/>
    <w:tmpl w:val="4150F0EA"/>
    <w:lvl w:ilvl="0" w:tplc="EE249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46EB7"/>
    <w:multiLevelType w:val="hybridMultilevel"/>
    <w:tmpl w:val="84E6033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12"/>
  </w:num>
  <w:num w:numId="5">
    <w:abstractNumId w:val="15"/>
  </w:num>
  <w:num w:numId="6">
    <w:abstractNumId w:val="21"/>
  </w:num>
  <w:num w:numId="7">
    <w:abstractNumId w:val="4"/>
  </w:num>
  <w:num w:numId="8">
    <w:abstractNumId w:val="17"/>
  </w:num>
  <w:num w:numId="9">
    <w:abstractNumId w:val="7"/>
  </w:num>
  <w:num w:numId="10">
    <w:abstractNumId w:val="8"/>
  </w:num>
  <w:num w:numId="11">
    <w:abstractNumId w:val="6"/>
  </w:num>
  <w:num w:numId="12">
    <w:abstractNumId w:val="25"/>
  </w:num>
  <w:num w:numId="13">
    <w:abstractNumId w:val="20"/>
  </w:num>
  <w:num w:numId="14">
    <w:abstractNumId w:val="1"/>
  </w:num>
  <w:num w:numId="15">
    <w:abstractNumId w:val="9"/>
  </w:num>
  <w:num w:numId="16">
    <w:abstractNumId w:val="18"/>
  </w:num>
  <w:num w:numId="17">
    <w:abstractNumId w:val="13"/>
  </w:num>
  <w:num w:numId="18">
    <w:abstractNumId w:val="11"/>
  </w:num>
  <w:num w:numId="19">
    <w:abstractNumId w:val="22"/>
  </w:num>
  <w:num w:numId="20">
    <w:abstractNumId w:val="19"/>
  </w:num>
  <w:num w:numId="21">
    <w:abstractNumId w:val="3"/>
  </w:num>
  <w:num w:numId="22">
    <w:abstractNumId w:val="5"/>
  </w:num>
  <w:num w:numId="23">
    <w:abstractNumId w:val="14"/>
  </w:num>
  <w:num w:numId="24">
    <w:abstractNumId w:val="23"/>
  </w:num>
  <w:num w:numId="25">
    <w:abstractNumId w:val="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1"/>
  <w:activeWritingStyle w:appName="MSWord" w:lang="es-ES" w:vendorID="64" w:dllVersion="6" w:nlCheck="1" w:checkStyle="1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GT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530C7"/>
    <w:rsid w:val="00056C68"/>
    <w:rsid w:val="0007022F"/>
    <w:rsid w:val="0008433C"/>
    <w:rsid w:val="00084D9F"/>
    <w:rsid w:val="00094339"/>
    <w:rsid w:val="0009796E"/>
    <w:rsid w:val="000D2506"/>
    <w:rsid w:val="000F69BE"/>
    <w:rsid w:val="00105400"/>
    <w:rsid w:val="001109B9"/>
    <w:rsid w:val="0011552B"/>
    <w:rsid w:val="0011585C"/>
    <w:rsid w:val="001163B6"/>
    <w:rsid w:val="0015664C"/>
    <w:rsid w:val="00161B5A"/>
    <w:rsid w:val="001752CC"/>
    <w:rsid w:val="00177666"/>
    <w:rsid w:val="001A48BB"/>
    <w:rsid w:val="001D403D"/>
    <w:rsid w:val="00216DC4"/>
    <w:rsid w:val="00220D52"/>
    <w:rsid w:val="0022445B"/>
    <w:rsid w:val="002514B3"/>
    <w:rsid w:val="00253935"/>
    <w:rsid w:val="0025734A"/>
    <w:rsid w:val="002626EE"/>
    <w:rsid w:val="00284CB6"/>
    <w:rsid w:val="002C2A58"/>
    <w:rsid w:val="002D4CC5"/>
    <w:rsid w:val="002E7683"/>
    <w:rsid w:val="003107DA"/>
    <w:rsid w:val="003A3867"/>
    <w:rsid w:val="003B2C3F"/>
    <w:rsid w:val="003D5209"/>
    <w:rsid w:val="003E4020"/>
    <w:rsid w:val="003E4DD1"/>
    <w:rsid w:val="003F3689"/>
    <w:rsid w:val="00426EC6"/>
    <w:rsid w:val="00427E70"/>
    <w:rsid w:val="00462A5C"/>
    <w:rsid w:val="00465AD7"/>
    <w:rsid w:val="004669D1"/>
    <w:rsid w:val="004955E3"/>
    <w:rsid w:val="004C3FBC"/>
    <w:rsid w:val="004C737A"/>
    <w:rsid w:val="004D51DC"/>
    <w:rsid w:val="004E0635"/>
    <w:rsid w:val="004E29F8"/>
    <w:rsid w:val="004F39CC"/>
    <w:rsid w:val="0054267C"/>
    <w:rsid w:val="00546B53"/>
    <w:rsid w:val="00552A97"/>
    <w:rsid w:val="005605FA"/>
    <w:rsid w:val="005748A9"/>
    <w:rsid w:val="00592576"/>
    <w:rsid w:val="005A01A6"/>
    <w:rsid w:val="005A0609"/>
    <w:rsid w:val="005A3473"/>
    <w:rsid w:val="005A3615"/>
    <w:rsid w:val="005A721E"/>
    <w:rsid w:val="005F009F"/>
    <w:rsid w:val="00610572"/>
    <w:rsid w:val="00630D01"/>
    <w:rsid w:val="006636A5"/>
    <w:rsid w:val="00673120"/>
    <w:rsid w:val="00675D4A"/>
    <w:rsid w:val="006937A3"/>
    <w:rsid w:val="006D103B"/>
    <w:rsid w:val="00721E6E"/>
    <w:rsid w:val="007225A8"/>
    <w:rsid w:val="00733341"/>
    <w:rsid w:val="00752071"/>
    <w:rsid w:val="007828F6"/>
    <w:rsid w:val="007939C9"/>
    <w:rsid w:val="007B1527"/>
    <w:rsid w:val="007B3B84"/>
    <w:rsid w:val="007C159A"/>
    <w:rsid w:val="007C514B"/>
    <w:rsid w:val="007C5B9A"/>
    <w:rsid w:val="007F2D55"/>
    <w:rsid w:val="00807928"/>
    <w:rsid w:val="0083287C"/>
    <w:rsid w:val="008801EF"/>
    <w:rsid w:val="00881126"/>
    <w:rsid w:val="00892B08"/>
    <w:rsid w:val="008979FD"/>
    <w:rsid w:val="008A3CF8"/>
    <w:rsid w:val="008B4609"/>
    <w:rsid w:val="008C3C67"/>
    <w:rsid w:val="008D2E65"/>
    <w:rsid w:val="008E2F03"/>
    <w:rsid w:val="008E755A"/>
    <w:rsid w:val="009345E9"/>
    <w:rsid w:val="0093460B"/>
    <w:rsid w:val="00941C27"/>
    <w:rsid w:val="0096389B"/>
    <w:rsid w:val="00967097"/>
    <w:rsid w:val="00967A65"/>
    <w:rsid w:val="009756F2"/>
    <w:rsid w:val="009A33CB"/>
    <w:rsid w:val="009A6C08"/>
    <w:rsid w:val="009C1CF1"/>
    <w:rsid w:val="009D5785"/>
    <w:rsid w:val="009E5A00"/>
    <w:rsid w:val="009F13CF"/>
    <w:rsid w:val="009F408A"/>
    <w:rsid w:val="009F69BC"/>
    <w:rsid w:val="00A02BEF"/>
    <w:rsid w:val="00A13E8A"/>
    <w:rsid w:val="00A1759E"/>
    <w:rsid w:val="00A428C1"/>
    <w:rsid w:val="00A74309"/>
    <w:rsid w:val="00A77FA7"/>
    <w:rsid w:val="00A804EF"/>
    <w:rsid w:val="00A90ED4"/>
    <w:rsid w:val="00AC5FCA"/>
    <w:rsid w:val="00AD098C"/>
    <w:rsid w:val="00AE401A"/>
    <w:rsid w:val="00AF6AA2"/>
    <w:rsid w:val="00B06045"/>
    <w:rsid w:val="00B24866"/>
    <w:rsid w:val="00B47D90"/>
    <w:rsid w:val="00B8491A"/>
    <w:rsid w:val="00B903F4"/>
    <w:rsid w:val="00BB5666"/>
    <w:rsid w:val="00BD09C2"/>
    <w:rsid w:val="00BF216B"/>
    <w:rsid w:val="00C20D61"/>
    <w:rsid w:val="00C213C6"/>
    <w:rsid w:val="00C23DE6"/>
    <w:rsid w:val="00C50BDC"/>
    <w:rsid w:val="00C572BE"/>
    <w:rsid w:val="00C67B9B"/>
    <w:rsid w:val="00C70AE0"/>
    <w:rsid w:val="00C762E0"/>
    <w:rsid w:val="00CA0389"/>
    <w:rsid w:val="00CC1A90"/>
    <w:rsid w:val="00CE225F"/>
    <w:rsid w:val="00CF311F"/>
    <w:rsid w:val="00CF5109"/>
    <w:rsid w:val="00D05925"/>
    <w:rsid w:val="00D0781A"/>
    <w:rsid w:val="00D12223"/>
    <w:rsid w:val="00D7216D"/>
    <w:rsid w:val="00D95A99"/>
    <w:rsid w:val="00D96A1E"/>
    <w:rsid w:val="00DB0895"/>
    <w:rsid w:val="00DC3980"/>
    <w:rsid w:val="00DF0205"/>
    <w:rsid w:val="00E11821"/>
    <w:rsid w:val="00E277C2"/>
    <w:rsid w:val="00E3225D"/>
    <w:rsid w:val="00E34445"/>
    <w:rsid w:val="00E55A5A"/>
    <w:rsid w:val="00E56130"/>
    <w:rsid w:val="00E769A6"/>
    <w:rsid w:val="00EC46A2"/>
    <w:rsid w:val="00EF704C"/>
    <w:rsid w:val="00F00C9B"/>
    <w:rsid w:val="00F102DF"/>
    <w:rsid w:val="00F20EB6"/>
    <w:rsid w:val="00F33F89"/>
    <w:rsid w:val="00F40D73"/>
    <w:rsid w:val="00F54246"/>
    <w:rsid w:val="00F63BA0"/>
    <w:rsid w:val="00F77BD6"/>
    <w:rsid w:val="00F945AB"/>
    <w:rsid w:val="00FA18DD"/>
    <w:rsid w:val="00FC6ABA"/>
    <w:rsid w:val="00FE042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B17772F"/>
  <w15:docId w15:val="{947E518B-1569-43A4-8F24-684B9479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801E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Gabriel Antonio Lara Hernandez</cp:lastModifiedBy>
  <cp:revision>17</cp:revision>
  <dcterms:created xsi:type="dcterms:W3CDTF">2023-01-24T21:08:00Z</dcterms:created>
  <dcterms:modified xsi:type="dcterms:W3CDTF">2023-03-17T21:46:00Z</dcterms:modified>
</cp:coreProperties>
</file>