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D43B59" w:rsidRPr="00D43B59" w14:paraId="024C2E86" w14:textId="77777777" w:rsidTr="00F11EC8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A23A1" w14:textId="77777777" w:rsidR="00833785" w:rsidRPr="00D43B59" w:rsidRDefault="00833785" w:rsidP="00F11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bookmarkStart w:id="0" w:name="_GoBack"/>
            <w:bookmarkEnd w:id="0"/>
            <w:r w:rsidRPr="00D43B59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5C7BC" w14:textId="77777777" w:rsidR="00833785" w:rsidRPr="00D43B59" w:rsidRDefault="00833785" w:rsidP="00F11EC8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D43B59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Ministerio de Agricultura, Ganadería y Alimentación</w:t>
            </w:r>
          </w:p>
        </w:tc>
      </w:tr>
      <w:tr w:rsidR="00D43B59" w:rsidRPr="00D43B59" w14:paraId="112E829D" w14:textId="77777777" w:rsidTr="00F11EC8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17923" w14:textId="77777777" w:rsidR="00833785" w:rsidRPr="00D43B59" w:rsidRDefault="00833785" w:rsidP="00F11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D43B59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0FEDF" w14:textId="77777777" w:rsidR="00833785" w:rsidRPr="00D43B59" w:rsidRDefault="00B72639" w:rsidP="00F11EC8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D43B59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Programa Nacional de Sanidad Porcina PRONASPORC</w:t>
            </w:r>
          </w:p>
        </w:tc>
      </w:tr>
      <w:tr w:rsidR="00D43B59" w:rsidRPr="00D43B59" w14:paraId="4773CB8E" w14:textId="77777777" w:rsidTr="00F11EC8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56D18" w14:textId="77777777" w:rsidR="00833785" w:rsidRPr="00D43B59" w:rsidRDefault="00833785" w:rsidP="00F11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D43B59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TIPO DE PROCESO: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70411" w14:textId="77777777" w:rsidR="00833785" w:rsidRPr="00D43B59" w:rsidRDefault="00636569" w:rsidP="00F11EC8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D43B59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Fase de Diagnóstico y Rediseño</w:t>
            </w:r>
          </w:p>
        </w:tc>
      </w:tr>
    </w:tbl>
    <w:p w14:paraId="355749C4" w14:textId="77777777" w:rsidR="00833785" w:rsidRPr="00D43B59" w:rsidRDefault="00833785" w:rsidP="00833785">
      <w:pPr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  <w:lang w:eastAsia="es-GT"/>
        </w:rPr>
      </w:pP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8257"/>
      </w:tblGrid>
      <w:tr w:rsidR="00D43B59" w:rsidRPr="00D43B59" w14:paraId="0735020A" w14:textId="77777777" w:rsidTr="00792CFC">
        <w:tc>
          <w:tcPr>
            <w:tcW w:w="0" w:type="auto"/>
          </w:tcPr>
          <w:p w14:paraId="70B5B4D3" w14:textId="77777777" w:rsidR="00833785" w:rsidRPr="00D43B59" w:rsidRDefault="00833785" w:rsidP="00F11EC8">
            <w:pPr>
              <w:spacing w:after="0" w:line="240" w:lineRule="auto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D43B59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No.</w:t>
            </w:r>
          </w:p>
        </w:tc>
        <w:tc>
          <w:tcPr>
            <w:tcW w:w="0" w:type="auto"/>
          </w:tcPr>
          <w:p w14:paraId="05E6ED94" w14:textId="77777777" w:rsidR="00833785" w:rsidRPr="00D43B59" w:rsidRDefault="00833785" w:rsidP="00F11E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D43B59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PREGUNTA</w:t>
            </w:r>
          </w:p>
        </w:tc>
      </w:tr>
      <w:tr w:rsidR="00D43B59" w:rsidRPr="00D43B59" w14:paraId="10CBD065" w14:textId="77777777" w:rsidTr="00792CFC">
        <w:tc>
          <w:tcPr>
            <w:tcW w:w="0" w:type="auto"/>
          </w:tcPr>
          <w:p w14:paraId="179BE0C0" w14:textId="77777777" w:rsidR="00833785" w:rsidRPr="00D43B59" w:rsidRDefault="00833785" w:rsidP="00F11EC8">
            <w:pPr>
              <w:spacing w:after="0" w:line="240" w:lineRule="auto"/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43B59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0" w:type="auto"/>
          </w:tcPr>
          <w:p w14:paraId="5209D22F" w14:textId="77777777" w:rsidR="00833785" w:rsidRPr="00D43B59" w:rsidRDefault="00833785" w:rsidP="00F11EC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D43B59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NOMBRE DEL PROCESO O TRAMITE ADMINISTRATIVO </w:t>
            </w:r>
          </w:p>
          <w:p w14:paraId="2E341E9A" w14:textId="77777777" w:rsidR="00485515" w:rsidRPr="00D43B59" w:rsidRDefault="00485515" w:rsidP="00833785">
            <w:pPr>
              <w:pStyle w:val="Sinespaciado"/>
              <w:jc w:val="both"/>
              <w:rPr>
                <w:rFonts w:ascii="Arial" w:eastAsia="Times New Roman" w:hAnsi="Arial" w:cs="Arial"/>
                <w:color w:val="404040" w:themeColor="text1" w:themeTint="BF"/>
                <w:lang w:val="es-ES" w:eastAsia="es-GT"/>
              </w:rPr>
            </w:pPr>
          </w:p>
          <w:p w14:paraId="2EDC56AD" w14:textId="268D89DE" w:rsidR="00833785" w:rsidRPr="00D43B59" w:rsidRDefault="00833785" w:rsidP="006B0D62">
            <w:pPr>
              <w:pStyle w:val="Sinespaciado"/>
              <w:jc w:val="center"/>
              <w:rPr>
                <w:rFonts w:ascii="Arial" w:eastAsia="Times New Roman" w:hAnsi="Arial" w:cs="Arial"/>
                <w:b/>
                <w:color w:val="404040" w:themeColor="text1" w:themeTint="BF"/>
                <w:lang w:val="es-ES" w:eastAsia="es-GT"/>
              </w:rPr>
            </w:pPr>
            <w:r w:rsidRPr="00D43B59">
              <w:rPr>
                <w:rFonts w:ascii="Arial" w:eastAsia="Times New Roman" w:hAnsi="Arial" w:cs="Arial"/>
                <w:b/>
                <w:color w:val="404040" w:themeColor="text1" w:themeTint="BF"/>
                <w:lang w:val="es-ES" w:eastAsia="es-GT"/>
              </w:rPr>
              <w:t>CERTIFICADO DE REGISTRO, ESTABLECIMIENTO Y FUNCIONAMIENTO DE UNIDADES DE PRODUCCIÓN PORCINA</w:t>
            </w:r>
          </w:p>
          <w:p w14:paraId="55F5E85D" w14:textId="0D87B465" w:rsidR="00A97EEC" w:rsidRPr="00D43B59" w:rsidRDefault="00A97EEC" w:rsidP="00833785">
            <w:pPr>
              <w:pStyle w:val="Sinespaciado"/>
              <w:jc w:val="both"/>
              <w:rPr>
                <w:rFonts w:ascii="Arial" w:eastAsia="Times New Roman" w:hAnsi="Arial" w:cs="Arial"/>
                <w:color w:val="404040" w:themeColor="text1" w:themeTint="BF"/>
                <w:lang w:val="es-ES" w:eastAsia="es-GT"/>
              </w:rPr>
            </w:pPr>
          </w:p>
          <w:p w14:paraId="1E0C2B7D" w14:textId="79CD8AD4" w:rsidR="006B0D62" w:rsidRPr="00D43B59" w:rsidRDefault="006B0D62" w:rsidP="006B0D62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 w:rsidRPr="00D43B59">
              <w:rPr>
                <w:rFonts w:ascii="Arial" w:hAnsi="Arial" w:cs="Arial"/>
                <w:bCs/>
                <w:color w:val="404040" w:themeColor="text1" w:themeTint="BF"/>
              </w:rPr>
              <w:t>No está sistematizado.</w:t>
            </w:r>
          </w:p>
          <w:p w14:paraId="2A203B5E" w14:textId="77777777" w:rsidR="006B0D62" w:rsidRPr="00D43B59" w:rsidRDefault="006B0D62" w:rsidP="00833785">
            <w:pPr>
              <w:pStyle w:val="Sinespaciado"/>
              <w:jc w:val="both"/>
              <w:rPr>
                <w:rFonts w:ascii="Arial" w:eastAsia="Times New Roman" w:hAnsi="Arial" w:cs="Arial"/>
                <w:color w:val="404040" w:themeColor="text1" w:themeTint="BF"/>
                <w:lang w:val="es-ES" w:eastAsia="es-GT"/>
              </w:rPr>
            </w:pPr>
          </w:p>
          <w:p w14:paraId="55E0167E" w14:textId="6419E672" w:rsidR="00833785" w:rsidRPr="00D43B59" w:rsidRDefault="00833785" w:rsidP="0072667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</w:p>
        </w:tc>
      </w:tr>
      <w:tr w:rsidR="00D43B59" w:rsidRPr="00D43B59" w14:paraId="2AB6D4ED" w14:textId="77777777" w:rsidTr="00792CFC">
        <w:tc>
          <w:tcPr>
            <w:tcW w:w="0" w:type="auto"/>
          </w:tcPr>
          <w:p w14:paraId="76066664" w14:textId="77777777" w:rsidR="00833785" w:rsidRPr="00D43B59" w:rsidRDefault="00833785" w:rsidP="00F11E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D43B59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0" w:type="auto"/>
          </w:tcPr>
          <w:p w14:paraId="6E92F0E7" w14:textId="77777777" w:rsidR="00833785" w:rsidRPr="00D43B59" w:rsidRDefault="00833785" w:rsidP="00F11EC8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D43B59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DIAGNOSTICO LEGAL (REVISIÓN DE NORMATIVA O BASE LEGAL) </w:t>
            </w:r>
          </w:p>
          <w:p w14:paraId="6517FCCA" w14:textId="5B070D54" w:rsidR="00451D17" w:rsidRPr="00D43B59" w:rsidRDefault="0072667E" w:rsidP="006B0D62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D43B59">
              <w:rPr>
                <w:rFonts w:ascii="Arial" w:hAnsi="Arial" w:cs="Arial"/>
                <w:color w:val="404040" w:themeColor="text1" w:themeTint="BF"/>
              </w:rPr>
              <w:t>L</w:t>
            </w:r>
            <w:r w:rsidR="0083182A" w:rsidRPr="00D43B59">
              <w:rPr>
                <w:rFonts w:ascii="Arial" w:hAnsi="Arial" w:cs="Arial"/>
                <w:color w:val="404040" w:themeColor="text1" w:themeTint="BF"/>
              </w:rPr>
              <w:t xml:space="preserve">ey de Sanidad Animal y Vegetal, </w:t>
            </w:r>
            <w:r w:rsidRPr="00D43B59">
              <w:rPr>
                <w:rFonts w:ascii="Arial" w:hAnsi="Arial" w:cs="Arial"/>
                <w:color w:val="404040" w:themeColor="text1" w:themeTint="BF"/>
              </w:rPr>
              <w:t>Decreto</w:t>
            </w:r>
            <w:r w:rsidR="0083182A" w:rsidRPr="00D43B59">
              <w:rPr>
                <w:rFonts w:ascii="Arial" w:hAnsi="Arial" w:cs="Arial"/>
                <w:color w:val="404040" w:themeColor="text1" w:themeTint="BF"/>
              </w:rPr>
              <w:t xml:space="preserve"> nú</w:t>
            </w:r>
            <w:r w:rsidR="00451D17" w:rsidRPr="00D43B59">
              <w:rPr>
                <w:rFonts w:ascii="Arial" w:hAnsi="Arial" w:cs="Arial"/>
                <w:color w:val="404040" w:themeColor="text1" w:themeTint="BF"/>
              </w:rPr>
              <w:t>mero 36-98 del Congreso de la República de Guatemala</w:t>
            </w:r>
            <w:r w:rsidR="0083182A" w:rsidRPr="00D43B59">
              <w:rPr>
                <w:rFonts w:ascii="Arial" w:hAnsi="Arial" w:cs="Arial"/>
                <w:color w:val="404040" w:themeColor="text1" w:themeTint="BF"/>
              </w:rPr>
              <w:t>.</w:t>
            </w:r>
          </w:p>
          <w:p w14:paraId="73B4D4AB" w14:textId="209561BF" w:rsidR="0072667E" w:rsidRPr="00D43B59" w:rsidRDefault="0072667E" w:rsidP="006B0D62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D43B59">
              <w:rPr>
                <w:rFonts w:ascii="Arial" w:hAnsi="Arial" w:cs="Arial"/>
                <w:color w:val="404040" w:themeColor="text1" w:themeTint="BF"/>
              </w:rPr>
              <w:t xml:space="preserve">Acuerdo Ministerial </w:t>
            </w:r>
            <w:r w:rsidR="00D27367" w:rsidRPr="00D43B59">
              <w:rPr>
                <w:rFonts w:ascii="Arial" w:hAnsi="Arial" w:cs="Arial"/>
                <w:color w:val="404040" w:themeColor="text1" w:themeTint="BF"/>
              </w:rPr>
              <w:t>No. 350-2015,</w:t>
            </w:r>
            <w:r w:rsidRPr="00D43B59">
              <w:rPr>
                <w:rFonts w:ascii="Arial" w:hAnsi="Arial" w:cs="Arial"/>
                <w:color w:val="404040" w:themeColor="text1" w:themeTint="BF"/>
              </w:rPr>
              <w:t xml:space="preserve"> Creación del Programa Nacional de Sanidad Porcina</w:t>
            </w:r>
            <w:r w:rsidR="0064369D">
              <w:rPr>
                <w:rFonts w:ascii="Arial" w:hAnsi="Arial" w:cs="Arial"/>
                <w:color w:val="404040" w:themeColor="text1" w:themeTint="BF"/>
              </w:rPr>
              <w:t>, PRONASPORC.</w:t>
            </w:r>
          </w:p>
          <w:p w14:paraId="2086CFE4" w14:textId="52496C4A" w:rsidR="00485515" w:rsidRPr="00D43B59" w:rsidRDefault="00485515" w:rsidP="006B0D62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D43B59">
              <w:rPr>
                <w:rStyle w:val="il"/>
                <w:rFonts w:ascii="Arial" w:hAnsi="Arial" w:cs="Arial"/>
                <w:color w:val="404040" w:themeColor="text1" w:themeTint="BF"/>
                <w:shd w:val="clear" w:color="auto" w:fill="FFFFFF"/>
              </w:rPr>
              <w:t>Acuerdo</w:t>
            </w:r>
            <w:r w:rsidRPr="00D43B59">
              <w:rPr>
                <w:rFonts w:ascii="Arial" w:hAnsi="Arial" w:cs="Arial"/>
                <w:color w:val="404040" w:themeColor="text1" w:themeTint="BF"/>
                <w:shd w:val="clear" w:color="auto" w:fill="FFFFFF"/>
              </w:rPr>
              <w:t> Ministerial No. 190-2018, Modificar el </w:t>
            </w:r>
            <w:r w:rsidRPr="00D43B59">
              <w:rPr>
                <w:rStyle w:val="il"/>
                <w:rFonts w:ascii="Arial" w:hAnsi="Arial" w:cs="Arial"/>
                <w:color w:val="404040" w:themeColor="text1" w:themeTint="BF"/>
                <w:shd w:val="clear" w:color="auto" w:fill="FFFFFF"/>
              </w:rPr>
              <w:t>Acuerdo</w:t>
            </w:r>
            <w:r w:rsidRPr="00D43B59">
              <w:rPr>
                <w:rFonts w:ascii="Arial" w:hAnsi="Arial" w:cs="Arial"/>
                <w:color w:val="404040" w:themeColor="text1" w:themeTint="BF"/>
                <w:shd w:val="clear" w:color="auto" w:fill="FFFFFF"/>
              </w:rPr>
              <w:t> Ministerial 350-2015 de fecha 28 de mayo de 2015 que contiene la creación del Programa Nacional de Sanidad Porcina -PRONASPORC-</w:t>
            </w:r>
          </w:p>
          <w:p w14:paraId="7B4FA19F" w14:textId="7E2EF7F2" w:rsidR="00136D96" w:rsidRPr="00D43B59" w:rsidRDefault="00E42E4D" w:rsidP="006B0D62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D43B59">
              <w:rPr>
                <w:rFonts w:ascii="Arial" w:eastAsia="Times New Roman" w:hAnsi="Arial" w:cs="Arial"/>
                <w:color w:val="404040" w:themeColor="text1" w:themeTint="BF"/>
              </w:rPr>
              <w:t>Acuerdo Ministerial No. 63-</w:t>
            </w:r>
            <w:r w:rsidR="00833785" w:rsidRPr="00D43B59">
              <w:rPr>
                <w:rFonts w:ascii="Arial" w:eastAsia="Times New Roman" w:hAnsi="Arial" w:cs="Arial"/>
                <w:color w:val="404040" w:themeColor="text1" w:themeTint="BF"/>
              </w:rPr>
              <w:t>2017</w:t>
            </w:r>
            <w:r w:rsidR="00136D96" w:rsidRPr="00D43B59">
              <w:rPr>
                <w:rFonts w:ascii="Arial" w:eastAsia="Times New Roman" w:hAnsi="Arial" w:cs="Arial"/>
                <w:color w:val="404040" w:themeColor="text1" w:themeTint="BF"/>
              </w:rPr>
              <w:t>,</w:t>
            </w:r>
            <w:r w:rsidR="00833785" w:rsidRPr="00D43B59">
              <w:rPr>
                <w:rFonts w:ascii="Arial" w:eastAsia="Times New Roman" w:hAnsi="Arial" w:cs="Arial"/>
                <w:color w:val="404040" w:themeColor="text1" w:themeTint="BF"/>
              </w:rPr>
              <w:t xml:space="preserve"> Requisitos para el registro, establecimiento y funcionamiento de unidades de producción porcina en la República de Guatemala.</w:t>
            </w:r>
          </w:p>
          <w:p w14:paraId="0BEBF6D9" w14:textId="77777777" w:rsidR="00B960E3" w:rsidRPr="00D43B59" w:rsidRDefault="00B960E3" w:rsidP="006B0D62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D43B59">
              <w:rPr>
                <w:rFonts w:ascii="Arial" w:eastAsia="Times New Roman" w:hAnsi="Arial" w:cs="Arial"/>
                <w:color w:val="404040" w:themeColor="text1" w:themeTint="BF"/>
              </w:rPr>
              <w:t>Acuerdo Ministerial No. 394-2009. Aprobar el Manual para la Bioseguridad y la ficha técnica para la inspección en unidades de producción porcina.</w:t>
            </w:r>
          </w:p>
          <w:p w14:paraId="38F85A8E" w14:textId="74E18D05" w:rsidR="006B0D62" w:rsidRPr="00D43B59" w:rsidRDefault="006B0D62" w:rsidP="006B0D62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D43B59" w:rsidRPr="00D43B59" w14:paraId="7A7FB773" w14:textId="77777777" w:rsidTr="00792CFC">
        <w:tc>
          <w:tcPr>
            <w:tcW w:w="0" w:type="auto"/>
          </w:tcPr>
          <w:p w14:paraId="28B50E6D" w14:textId="47FF618C" w:rsidR="00833785" w:rsidRPr="00D43B59" w:rsidRDefault="00792CFC" w:rsidP="00792C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0" w:type="auto"/>
          </w:tcPr>
          <w:p w14:paraId="44F727C4" w14:textId="77777777" w:rsidR="00833785" w:rsidRPr="00D43B59" w:rsidRDefault="00833785" w:rsidP="00F11EC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D43B59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 xml:space="preserve">DISEÑO ACTUAL Y REDISEÑO DEL PROCEDIMIENTO </w:t>
            </w:r>
          </w:p>
          <w:p w14:paraId="73E1F51B" w14:textId="1F500BB2" w:rsidR="00833785" w:rsidRPr="00D43B59" w:rsidRDefault="00833785" w:rsidP="006B0D62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D43B59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267"/>
              <w:gridCol w:w="3685"/>
            </w:tblGrid>
            <w:tr w:rsidR="00D43B59" w:rsidRPr="00D43B59" w14:paraId="02F14C1E" w14:textId="77777777" w:rsidTr="006B0D62">
              <w:tc>
                <w:tcPr>
                  <w:tcW w:w="4267" w:type="dxa"/>
                </w:tcPr>
                <w:p w14:paraId="4F9446DE" w14:textId="7E586E37" w:rsidR="00C1770B" w:rsidRPr="00D43B59" w:rsidRDefault="00C1770B" w:rsidP="006B0D62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 w:rsidRPr="00D43B59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Requisitos actuales</w:t>
                  </w:r>
                </w:p>
              </w:tc>
              <w:tc>
                <w:tcPr>
                  <w:tcW w:w="3685" w:type="dxa"/>
                </w:tcPr>
                <w:p w14:paraId="066F9D46" w14:textId="5A5FF895" w:rsidR="00C1770B" w:rsidRPr="00D43B59" w:rsidRDefault="00C1770B" w:rsidP="006B0D62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 w:rsidRPr="00D43B59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Requisitos propuestos</w:t>
                  </w:r>
                </w:p>
              </w:tc>
            </w:tr>
            <w:tr w:rsidR="00D43B59" w:rsidRPr="00D43B59" w14:paraId="15C8D57C" w14:textId="77777777" w:rsidTr="006B0D62">
              <w:tc>
                <w:tcPr>
                  <w:tcW w:w="4267" w:type="dxa"/>
                </w:tcPr>
                <w:p w14:paraId="372AD21F" w14:textId="1204E381" w:rsidR="00C1770B" w:rsidRPr="00D43B59" w:rsidRDefault="00C1770B" w:rsidP="00C1770B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D43B59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Según Acuerdo Ministerial</w:t>
                  </w:r>
                </w:p>
                <w:p w14:paraId="469E45BE" w14:textId="77777777" w:rsidR="00C1770B" w:rsidRPr="00D43B59" w:rsidRDefault="00C1770B" w:rsidP="00C1770B">
                  <w:pPr>
                    <w:pStyle w:val="Prrafodelista"/>
                    <w:numPr>
                      <w:ilvl w:val="0"/>
                      <w:numId w:val="5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D43B59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Fotocopia de DPI</w:t>
                  </w:r>
                </w:p>
                <w:p w14:paraId="30C27DF9" w14:textId="500E8357" w:rsidR="00C1770B" w:rsidRPr="00D43B59" w:rsidRDefault="00C1770B" w:rsidP="00C1770B">
                  <w:pPr>
                    <w:pStyle w:val="Prrafodelista"/>
                    <w:numPr>
                      <w:ilvl w:val="0"/>
                      <w:numId w:val="5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D43B59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Formulario </w:t>
                  </w:r>
                  <w:r w:rsidR="00E34E1D" w:rsidRPr="00D43B59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de registro de personas</w:t>
                  </w:r>
                </w:p>
                <w:p w14:paraId="3237B18F" w14:textId="405E9910" w:rsidR="00E34E1D" w:rsidRPr="00D43B59" w:rsidRDefault="00E34E1D" w:rsidP="00C1770B">
                  <w:pPr>
                    <w:pStyle w:val="Prrafodelista"/>
                    <w:numPr>
                      <w:ilvl w:val="0"/>
                      <w:numId w:val="5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D43B59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Formulario de caracterización de establecimiento</w:t>
                  </w:r>
                </w:p>
                <w:p w14:paraId="3EC23F39" w14:textId="4A378F81" w:rsidR="00C1770B" w:rsidRPr="00D43B59" w:rsidRDefault="00C1770B" w:rsidP="00C1770B">
                  <w:pPr>
                    <w:pStyle w:val="Prrafodelista"/>
                    <w:numPr>
                      <w:ilvl w:val="0"/>
                      <w:numId w:val="5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D43B59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Croquis de la granja</w:t>
                  </w:r>
                </w:p>
                <w:p w14:paraId="50892E24" w14:textId="776774D1" w:rsidR="00C1770B" w:rsidRPr="00D43B59" w:rsidRDefault="00C1770B" w:rsidP="00C1770B">
                  <w:pPr>
                    <w:pStyle w:val="Prrafodelista"/>
                    <w:numPr>
                      <w:ilvl w:val="0"/>
                      <w:numId w:val="5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D43B59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Inventario porcino</w:t>
                  </w:r>
                </w:p>
                <w:p w14:paraId="56F980C4" w14:textId="630547E6" w:rsidR="00C1770B" w:rsidRPr="00D43B59" w:rsidRDefault="00C1770B" w:rsidP="00C1770B">
                  <w:pPr>
                    <w:pStyle w:val="Prrafodelista"/>
                    <w:numPr>
                      <w:ilvl w:val="0"/>
                      <w:numId w:val="5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D43B59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Personas que trabajan en la granja</w:t>
                  </w:r>
                </w:p>
                <w:p w14:paraId="5CA43AAA" w14:textId="09EE3BF9" w:rsidR="00C1770B" w:rsidRPr="00D43B59" w:rsidRDefault="00C1770B" w:rsidP="00C1770B">
                  <w:pPr>
                    <w:pStyle w:val="Prrafodelista"/>
                    <w:numPr>
                      <w:ilvl w:val="0"/>
                      <w:numId w:val="5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D43B59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Nombre del médico veterinario oficial encargado de la granja</w:t>
                  </w:r>
                </w:p>
                <w:p w14:paraId="0A46882C" w14:textId="73A440DF" w:rsidR="00C1770B" w:rsidRPr="00D43B59" w:rsidRDefault="00E34E1D" w:rsidP="00C1770B">
                  <w:pPr>
                    <w:pStyle w:val="Prrafodelista"/>
                    <w:numPr>
                      <w:ilvl w:val="0"/>
                      <w:numId w:val="5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D43B59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Fotoc</w:t>
                  </w:r>
                  <w:r w:rsidR="00C1770B" w:rsidRPr="00D43B59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opia de escritura </w:t>
                  </w:r>
                  <w:r w:rsidR="002F4842" w:rsidRPr="00D43B59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pública</w:t>
                  </w:r>
                  <w:r w:rsidR="00C1770B" w:rsidRPr="00D43B59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de constitución </w:t>
                  </w:r>
                </w:p>
                <w:p w14:paraId="4EE2A3A6" w14:textId="602AB036" w:rsidR="00C1770B" w:rsidRPr="00D43B59" w:rsidRDefault="00E34E1D" w:rsidP="00C1770B">
                  <w:pPr>
                    <w:pStyle w:val="Prrafodelista"/>
                    <w:numPr>
                      <w:ilvl w:val="0"/>
                      <w:numId w:val="5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D43B59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Fotocopia de n</w:t>
                  </w:r>
                  <w:r w:rsidR="00C1770B" w:rsidRPr="00D43B59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ombramiento</w:t>
                  </w:r>
                  <w:r w:rsidRPr="00D43B59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</w:t>
                  </w:r>
                  <w:r w:rsidR="00480453" w:rsidRPr="00D43B59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de representante</w:t>
                  </w:r>
                  <w:r w:rsidRPr="00D43B59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legal</w:t>
                  </w:r>
                </w:p>
                <w:p w14:paraId="67AD02D3" w14:textId="6221ACBA" w:rsidR="00C1770B" w:rsidRPr="00D43B59" w:rsidRDefault="00E34E1D" w:rsidP="00C1770B">
                  <w:pPr>
                    <w:pStyle w:val="Prrafodelista"/>
                    <w:numPr>
                      <w:ilvl w:val="0"/>
                      <w:numId w:val="5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D43B59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Fotocopia de </w:t>
                  </w:r>
                  <w:r w:rsidR="00C1770B" w:rsidRPr="00D43B59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Patente</w:t>
                  </w:r>
                  <w:r w:rsidRPr="00D43B59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de comercio, cuando aplique</w:t>
                  </w:r>
                </w:p>
                <w:p w14:paraId="40EC449F" w14:textId="000145C5" w:rsidR="00E34E1D" w:rsidRPr="00D43B59" w:rsidRDefault="00E34E1D" w:rsidP="00C1770B">
                  <w:pPr>
                    <w:pStyle w:val="Prrafodelista"/>
                    <w:numPr>
                      <w:ilvl w:val="0"/>
                      <w:numId w:val="5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D43B59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Evaluación de Bioseguridad</w:t>
                  </w:r>
                </w:p>
                <w:p w14:paraId="7E01CB86" w14:textId="77777777" w:rsidR="00C1770B" w:rsidRPr="00D43B59" w:rsidRDefault="00C1770B" w:rsidP="00C1770B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3685" w:type="dxa"/>
                </w:tcPr>
                <w:p w14:paraId="601C4DCA" w14:textId="197C1B2E" w:rsidR="00C1770B" w:rsidRPr="00D43B59" w:rsidRDefault="00C1770B" w:rsidP="00C1770B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  <w:p w14:paraId="39113C80" w14:textId="3A007003" w:rsidR="004F1664" w:rsidRPr="00D43B59" w:rsidRDefault="004F1664" w:rsidP="002318DD">
                  <w:pPr>
                    <w:pStyle w:val="Prrafodelista"/>
                    <w:numPr>
                      <w:ilvl w:val="0"/>
                      <w:numId w:val="8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D43B59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Código Único de Establecimiento</w:t>
                  </w:r>
                  <w:r w:rsidR="00E36F09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(CUE)</w:t>
                  </w:r>
                </w:p>
                <w:p w14:paraId="5CA64D9B" w14:textId="7DC8D31B" w:rsidR="004F1664" w:rsidRPr="00D43B59" w:rsidRDefault="004F1664" w:rsidP="002318DD">
                  <w:pPr>
                    <w:pStyle w:val="Prrafodelista"/>
                    <w:numPr>
                      <w:ilvl w:val="0"/>
                      <w:numId w:val="8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D43B59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Identificación porcina</w:t>
                  </w:r>
                </w:p>
                <w:p w14:paraId="1C57A5C0" w14:textId="526C244F" w:rsidR="004F1664" w:rsidRPr="00D43B59" w:rsidRDefault="004F1664" w:rsidP="002318DD">
                  <w:pPr>
                    <w:pStyle w:val="Prrafodelista"/>
                    <w:numPr>
                      <w:ilvl w:val="0"/>
                      <w:numId w:val="8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D43B59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Control de movilización</w:t>
                  </w:r>
                </w:p>
                <w:p w14:paraId="2BDC7F60" w14:textId="3F42F3F4" w:rsidR="002F4842" w:rsidRPr="00D43B59" w:rsidRDefault="002F4842" w:rsidP="002318DD">
                  <w:pPr>
                    <w:pStyle w:val="Prrafodelista"/>
                    <w:numPr>
                      <w:ilvl w:val="0"/>
                      <w:numId w:val="8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D43B59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Evaluación de </w:t>
                  </w:r>
                  <w:r w:rsidR="00E36F09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B</w:t>
                  </w:r>
                  <w:r w:rsidRPr="00D43B59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ioseguridad</w:t>
                  </w:r>
                  <w:r w:rsidR="004F1664" w:rsidRPr="00D43B59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aprobada</w:t>
                  </w:r>
                  <w:r w:rsidRPr="00D43B59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.</w:t>
                  </w:r>
                </w:p>
                <w:p w14:paraId="450F445D" w14:textId="3435CE5C" w:rsidR="002318DD" w:rsidRPr="00D43B59" w:rsidRDefault="002318DD" w:rsidP="002318DD">
                  <w:pPr>
                    <w:pStyle w:val="Prrafodelista"/>
                    <w:numPr>
                      <w:ilvl w:val="0"/>
                      <w:numId w:val="8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D43B59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Copia de escritura pública de constitución de sociedad, para personas jurídicas.</w:t>
                  </w:r>
                </w:p>
                <w:p w14:paraId="25E9CF77" w14:textId="1718C223" w:rsidR="002318DD" w:rsidRPr="00D43B59" w:rsidRDefault="002318DD" w:rsidP="005D7212">
                  <w:pPr>
                    <w:pStyle w:val="Prrafodelista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D43B59" w:rsidRPr="00D43B59" w14:paraId="24CF1A24" w14:textId="77777777" w:rsidTr="006B0D62">
              <w:tc>
                <w:tcPr>
                  <w:tcW w:w="4267" w:type="dxa"/>
                </w:tcPr>
                <w:p w14:paraId="746357CA" w14:textId="77777777" w:rsidR="00833785" w:rsidRPr="00D43B59" w:rsidRDefault="00833785" w:rsidP="00DA1460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D43B59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lastRenderedPageBreak/>
                    <w:t>Diseño Actual</w:t>
                  </w:r>
                </w:p>
              </w:tc>
              <w:tc>
                <w:tcPr>
                  <w:tcW w:w="3685" w:type="dxa"/>
                </w:tcPr>
                <w:p w14:paraId="222BD9FE" w14:textId="77777777" w:rsidR="00833785" w:rsidRPr="00D43B59" w:rsidRDefault="00833785" w:rsidP="00F11EC8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D43B59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propuesto</w:t>
                  </w:r>
                </w:p>
                <w:p w14:paraId="0756B7A0" w14:textId="77777777" w:rsidR="00CB59AE" w:rsidRPr="00D43B59" w:rsidRDefault="00CB59AE" w:rsidP="00F11EC8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</w:tr>
            <w:tr w:rsidR="00D43B59" w:rsidRPr="00D43B59" w14:paraId="3A8DAC9C" w14:textId="77777777" w:rsidTr="006B0D62">
              <w:tc>
                <w:tcPr>
                  <w:tcW w:w="4267" w:type="dxa"/>
                </w:tcPr>
                <w:p w14:paraId="2297C74E" w14:textId="5EAF3753" w:rsidR="009606BD" w:rsidRPr="00D43B59" w:rsidRDefault="00023C89" w:rsidP="009606BD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1. </w:t>
                  </w:r>
                  <w:r w:rsidR="009606BD" w:rsidRPr="00D43B59">
                    <w:rPr>
                      <w:rFonts w:ascii="Arial" w:hAnsi="Arial" w:cs="Arial"/>
                      <w:color w:val="404040" w:themeColor="text1" w:themeTint="BF"/>
                    </w:rPr>
                    <w:t>El usuario realiza solicitud y entrega</w:t>
                  </w:r>
                  <w:r w:rsidR="009606BD" w:rsidRPr="00D43B5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los siguientes documentos de forma obligatoria: Carta de solicitud para gestionar el Certificado, fotocopia del Documento P</w:t>
                  </w:r>
                  <w:r w:rsidR="005D47F2" w:rsidRPr="00D43B5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ersonal de Identificación -DPI-</w:t>
                  </w:r>
                  <w:r w:rsidR="009606BD" w:rsidRPr="00D43B5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del propietario o representante legal, croquis de la explotación. Para personas jurídicas: fotocopia de la Escritura Pública de Constitución de Sociedad, fotocopia del nombramiento del representante legal, fotocopia de la Patente de Comercio de la empresa.</w:t>
                  </w:r>
                  <w:r w:rsidR="005D47F2" w:rsidRPr="00D43B5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="009606BD" w:rsidRPr="00D43B5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El usuario debe presentar el inventario porcino, indicar el número de personas que laboran en la unidad productiva y el nombre del Médico Veterinario oficial o delegado que supervisará la explotación o técnico responsable. </w:t>
                  </w:r>
                </w:p>
                <w:p w14:paraId="33C5C3F1" w14:textId="77777777" w:rsidR="009606BD" w:rsidRPr="00D43B59" w:rsidRDefault="009606BD" w:rsidP="009606BD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D43B5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Si. Sigue paso 2 </w:t>
                  </w:r>
                </w:p>
                <w:p w14:paraId="52EEF160" w14:textId="1C952A6A" w:rsidR="00614AFD" w:rsidRPr="00D43B59" w:rsidRDefault="009606BD" w:rsidP="009606BD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D43B5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No: El usuario completa expediente</w:t>
                  </w:r>
                </w:p>
              </w:tc>
              <w:tc>
                <w:tcPr>
                  <w:tcW w:w="3685" w:type="dxa"/>
                </w:tcPr>
                <w:p w14:paraId="33AED089" w14:textId="7D1BE595" w:rsidR="00F94025" w:rsidRPr="00D43B59" w:rsidRDefault="00023C89" w:rsidP="00F94025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1.</w:t>
                  </w:r>
                  <w:r w:rsidR="00F94025" w:rsidRPr="00D43B5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El usuario completa formulario en </w:t>
                  </w:r>
                  <w:r w:rsidR="005A3C9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el </w:t>
                  </w:r>
                  <w:r w:rsidR="00F20A3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sistema informático</w:t>
                  </w:r>
                  <w:r w:rsidR="005A3C9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y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="00F20A3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carga documentos requeridos</w:t>
                  </w:r>
                  <w:r w:rsidR="00E36F0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. </w:t>
                  </w:r>
                </w:p>
                <w:p w14:paraId="5482D762" w14:textId="77777777" w:rsidR="00614AFD" w:rsidRPr="00D43B59" w:rsidRDefault="00614AFD" w:rsidP="00F11EC8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D43B59" w:rsidRPr="00D43B59" w14:paraId="1BE5DD5E" w14:textId="77777777" w:rsidTr="006B0D62">
              <w:trPr>
                <w:trHeight w:val="1890"/>
              </w:trPr>
              <w:tc>
                <w:tcPr>
                  <w:tcW w:w="4267" w:type="dxa"/>
                </w:tcPr>
                <w:p w14:paraId="50672405" w14:textId="57F70CBC" w:rsidR="005D47F2" w:rsidRPr="00D43B59" w:rsidRDefault="00023C89" w:rsidP="009606BD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2.</w:t>
                  </w:r>
                  <w:r w:rsidR="005D47F2" w:rsidRPr="00D43B5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El Profesional de Registros recibe y analiza el expediente de solicitud de Certificado de registro, establecimiento y funcionamiento de unidades de producción porcina de forma física o vía electrónica.   </w:t>
                  </w:r>
                  <w:r w:rsidR="005D47F2" w:rsidRPr="00D43B59">
                    <w:rPr>
                      <w:rFonts w:ascii="Arial" w:eastAsia="Times New Roman" w:hAnsi="Arial" w:cs="Arial"/>
                      <w:color w:val="404040" w:themeColor="text1" w:themeTint="BF"/>
                    </w:rPr>
                    <w:t>(Tiempo aproximado 15 minutos)</w:t>
                  </w:r>
                </w:p>
                <w:p w14:paraId="05CCAA24" w14:textId="7E2B1BB5" w:rsidR="005D47F2" w:rsidRPr="00D43B59" w:rsidRDefault="005D47F2" w:rsidP="00AC1149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685" w:type="dxa"/>
                </w:tcPr>
                <w:p w14:paraId="6A2778E8" w14:textId="7E967AA9" w:rsidR="00023C89" w:rsidRPr="00D43B59" w:rsidRDefault="00023C89" w:rsidP="00023C89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2.</w:t>
                  </w:r>
                  <w:r w:rsidRPr="00D43B5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El Profesional 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Analista recibe </w:t>
                  </w:r>
                  <w:r w:rsidRPr="00D43B5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expediente en bandeja y revisa.</w:t>
                  </w:r>
                </w:p>
                <w:p w14:paraId="075647F5" w14:textId="58D5F408" w:rsidR="00023C89" w:rsidRPr="00D43B59" w:rsidRDefault="00023C89" w:rsidP="00023C89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D43B5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Sí: </w:t>
                  </w:r>
                  <w:r w:rsidR="005A3C9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</w:t>
                  </w:r>
                  <w:r w:rsidRPr="00D43B5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igue paso 3</w:t>
                  </w:r>
                  <w:r w:rsidR="005A3C9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</w:p>
                <w:p w14:paraId="14133628" w14:textId="22D65138" w:rsidR="00023C89" w:rsidRPr="00D43B59" w:rsidRDefault="00023C89" w:rsidP="00023C89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D43B5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No: </w:t>
                  </w:r>
                  <w:r w:rsidR="005A3C9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D</w:t>
                  </w:r>
                  <w:r w:rsidRPr="00D43B5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evuelve con observaciones y regresa a paso 1</w:t>
                  </w:r>
                  <w:r w:rsidR="005A3C9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</w:p>
                <w:p w14:paraId="17A7D011" w14:textId="3AE0E9D5" w:rsidR="005D47F2" w:rsidRPr="00D43B59" w:rsidRDefault="005D47F2" w:rsidP="00480453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D43B59" w:rsidRPr="00D43B59" w14:paraId="79AF823A" w14:textId="77777777" w:rsidTr="006B0D62">
              <w:trPr>
                <w:trHeight w:val="1395"/>
              </w:trPr>
              <w:tc>
                <w:tcPr>
                  <w:tcW w:w="4267" w:type="dxa"/>
                </w:tcPr>
                <w:p w14:paraId="4BDD08C5" w14:textId="5F124F14" w:rsidR="00AE7ECE" w:rsidRPr="00D43B59" w:rsidRDefault="00023C89" w:rsidP="00AE7ECE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3.</w:t>
                  </w:r>
                  <w:r w:rsidR="00AE7ECE" w:rsidRPr="00D43B5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="00320BDB" w:rsidRPr="00D43B5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El P</w:t>
                  </w:r>
                  <w:r w:rsidR="00AE7ECE" w:rsidRPr="00D43B5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rofesional de Registros </w:t>
                  </w:r>
                  <w:r w:rsidR="00AE7ECE" w:rsidRPr="00D43B59">
                    <w:rPr>
                      <w:rFonts w:ascii="Arial" w:hAnsi="Arial" w:cs="Arial"/>
                      <w:color w:val="404040" w:themeColor="text1" w:themeTint="BF"/>
                    </w:rPr>
                    <w:t xml:space="preserve">emite visto bueno y traslada la documentación al Profesional de campo. </w:t>
                  </w:r>
                  <w:r w:rsidR="00AE7ECE" w:rsidRPr="00D43B59">
                    <w:rPr>
                      <w:rFonts w:ascii="Arial" w:eastAsia="Times New Roman" w:hAnsi="Arial" w:cs="Arial"/>
                      <w:color w:val="404040" w:themeColor="text1" w:themeTint="BF"/>
                    </w:rPr>
                    <w:t>(Tiempo aproximado 7 minutos)</w:t>
                  </w:r>
                </w:p>
              </w:tc>
              <w:tc>
                <w:tcPr>
                  <w:tcW w:w="3685" w:type="dxa"/>
                </w:tcPr>
                <w:p w14:paraId="79A63E43" w14:textId="55A34409" w:rsidR="00AE7ECE" w:rsidRPr="00D43B59" w:rsidRDefault="00023C89" w:rsidP="00C16FD1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3.</w:t>
                  </w:r>
                  <w:r w:rsidRPr="00D43B5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El Profesional de Campo recibe solicitud en bandeja, programa visita, realiza evaluación de </w:t>
                  </w:r>
                  <w:r w:rsidR="00C16FD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b</w:t>
                  </w:r>
                  <w:r w:rsidRPr="00D43B5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ioseguridad y elabora informe en el sistema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informático.</w:t>
                  </w:r>
                </w:p>
              </w:tc>
            </w:tr>
            <w:tr w:rsidR="00D43B59" w:rsidRPr="00D43B59" w14:paraId="413A8A5C" w14:textId="77777777" w:rsidTr="006B0D62">
              <w:tc>
                <w:tcPr>
                  <w:tcW w:w="4267" w:type="dxa"/>
                </w:tcPr>
                <w:p w14:paraId="5C6A13AC" w14:textId="5CFC165B" w:rsidR="00AE7ECE" w:rsidRPr="00D43B59" w:rsidRDefault="00023C89" w:rsidP="00AE7ECE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4.</w:t>
                  </w:r>
                  <w:r w:rsidR="00AE7ECE" w:rsidRPr="00D43B5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El</w:t>
                  </w:r>
                  <w:r w:rsidR="00320BDB" w:rsidRPr="00D43B5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P</w:t>
                  </w:r>
                  <w:r w:rsidR="00AE7ECE" w:rsidRPr="00D43B5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rofesional de campo programa visita a la unidad productiva, realiza evaluación de Bioseguridad y elabora informe. (Tiempo 15 a 21 días aproximadamente)  </w:t>
                  </w:r>
                </w:p>
              </w:tc>
              <w:tc>
                <w:tcPr>
                  <w:tcW w:w="3685" w:type="dxa"/>
                </w:tcPr>
                <w:p w14:paraId="07538F76" w14:textId="27CB221C" w:rsidR="00023C89" w:rsidRPr="00D43B59" w:rsidRDefault="00023C89" w:rsidP="00023C89">
                  <w:pPr>
                    <w:tabs>
                      <w:tab w:val="left" w:pos="6960"/>
                    </w:tabs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4.</w:t>
                  </w:r>
                  <w:r w:rsidRPr="00D43B5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Pr="00D43B59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El Coordinador del Programa recibe informe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en bandeja </w:t>
                  </w:r>
                  <w:r w:rsidRPr="00D43B59">
                    <w:rPr>
                      <w:rFonts w:ascii="Arial" w:eastAsia="Times New Roman" w:hAnsi="Arial" w:cs="Arial"/>
                      <w:color w:val="404040" w:themeColor="text1" w:themeTint="BF"/>
                    </w:rPr>
                    <w:t>y revisa.</w:t>
                  </w:r>
                </w:p>
                <w:p w14:paraId="2BB363E1" w14:textId="77777777" w:rsidR="00023C89" w:rsidRPr="00D43B59" w:rsidRDefault="00023C89" w:rsidP="00023C89">
                  <w:pPr>
                    <w:tabs>
                      <w:tab w:val="left" w:pos="6960"/>
                    </w:tabs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</w:rPr>
                  </w:pPr>
                  <w:r w:rsidRPr="00D43B59">
                    <w:rPr>
                      <w:rFonts w:ascii="Arial" w:eastAsia="Times New Roman" w:hAnsi="Arial" w:cs="Arial"/>
                      <w:color w:val="404040" w:themeColor="text1" w:themeTint="BF"/>
                    </w:rPr>
                    <w:t>S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i</w:t>
                  </w:r>
                  <w:r w:rsidRPr="00D43B59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: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Sigue</w:t>
                  </w:r>
                  <w:r w:rsidRPr="00D43B59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 paso 5.</w:t>
                  </w:r>
                </w:p>
                <w:p w14:paraId="0AD8FBA4" w14:textId="1C0B898E" w:rsidR="00AE7ECE" w:rsidRPr="00D43B59" w:rsidRDefault="00023C89" w:rsidP="00023C89">
                  <w:pPr>
                    <w:tabs>
                      <w:tab w:val="left" w:pos="6960"/>
                    </w:tabs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</w:rPr>
                  </w:pPr>
                  <w:r w:rsidRPr="00D43B59">
                    <w:rPr>
                      <w:rFonts w:ascii="Arial" w:eastAsia="Times New Roman" w:hAnsi="Arial" w:cs="Arial"/>
                      <w:color w:val="404040" w:themeColor="text1" w:themeTint="BF"/>
                    </w:rPr>
                    <w:t>No: Emite certificado provisional con observaciones.</w:t>
                  </w:r>
                </w:p>
              </w:tc>
            </w:tr>
            <w:tr w:rsidR="00D43B59" w:rsidRPr="00D43B59" w14:paraId="78C23CB6" w14:textId="77777777" w:rsidTr="006B0D62">
              <w:tc>
                <w:tcPr>
                  <w:tcW w:w="4267" w:type="dxa"/>
                </w:tcPr>
                <w:p w14:paraId="6E991199" w14:textId="4C583910" w:rsidR="00AE7ECE" w:rsidRPr="00D43B59" w:rsidRDefault="00023C89" w:rsidP="00AE7ECE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5.</w:t>
                  </w:r>
                  <w:r w:rsidR="00AE7ECE" w:rsidRPr="00D43B5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="00AE7ECE" w:rsidRPr="00D43B59">
                    <w:rPr>
                      <w:rFonts w:ascii="Arial" w:eastAsia="Times New Roman" w:hAnsi="Arial" w:cs="Arial"/>
                      <w:color w:val="404040" w:themeColor="text1" w:themeTint="BF"/>
                    </w:rPr>
                    <w:t>El Coordinador del Programa Nacional de Sanidad Porcina recibe el informe y revisa.</w:t>
                  </w:r>
                </w:p>
                <w:p w14:paraId="0145012A" w14:textId="77777777" w:rsidR="00AE7ECE" w:rsidRPr="00D43B59" w:rsidRDefault="00AE7ECE" w:rsidP="00AE7ECE">
                  <w:pPr>
                    <w:tabs>
                      <w:tab w:val="left" w:pos="6960"/>
                    </w:tabs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</w:rPr>
                  </w:pPr>
                  <w:r w:rsidRPr="00D43B59">
                    <w:rPr>
                      <w:rFonts w:ascii="Arial" w:eastAsia="Times New Roman" w:hAnsi="Arial" w:cs="Arial"/>
                      <w:color w:val="404040" w:themeColor="text1" w:themeTint="BF"/>
                    </w:rPr>
                    <w:t>Sí: Continua paso 5.</w:t>
                  </w:r>
                </w:p>
                <w:p w14:paraId="4F4A4EFF" w14:textId="77777777" w:rsidR="00AE7ECE" w:rsidRPr="00D43B59" w:rsidRDefault="00AE7ECE" w:rsidP="00AE7ECE">
                  <w:pPr>
                    <w:tabs>
                      <w:tab w:val="left" w:pos="6960"/>
                    </w:tabs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</w:rPr>
                  </w:pPr>
                  <w:r w:rsidRPr="00D43B59">
                    <w:rPr>
                      <w:rFonts w:ascii="Arial" w:eastAsia="Times New Roman" w:hAnsi="Arial" w:cs="Arial"/>
                      <w:color w:val="404040" w:themeColor="text1" w:themeTint="BF"/>
                    </w:rPr>
                    <w:t>No: Emite certificado provisional con observaciones que deben cumplirse. (Tiempo aproximado 10 minutos)</w:t>
                  </w:r>
                </w:p>
                <w:p w14:paraId="3BDF60D3" w14:textId="0CA600F1" w:rsidR="00AE7ECE" w:rsidRPr="00D43B59" w:rsidRDefault="00AE7ECE" w:rsidP="00AE7ECE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685" w:type="dxa"/>
                </w:tcPr>
                <w:p w14:paraId="52B15978" w14:textId="3EAABD67" w:rsidR="00AE7ECE" w:rsidRPr="00D43B59" w:rsidRDefault="00023C89" w:rsidP="005A3C92">
                  <w:pPr>
                    <w:jc w:val="both"/>
                    <w:rPr>
                      <w:rFonts w:ascii="Arial" w:hAnsi="Arial" w:cs="Arial"/>
                      <w:bCs/>
                      <w:strike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5.</w:t>
                  </w:r>
                  <w:r w:rsidRPr="00D43B5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Pr="00D43B59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El Coordinador del Programa valida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informe,</w:t>
                  </w:r>
                  <w:r w:rsidRPr="00D43B59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 genera certificado </w:t>
                  </w:r>
                  <w:r w:rsidRPr="00D43B5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con código de validación electrónico </w:t>
                  </w:r>
                  <w:r w:rsidRPr="00D43B59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y notifica al </w:t>
                  </w:r>
                  <w:r w:rsidR="005A3C92">
                    <w:rPr>
                      <w:rFonts w:ascii="Arial" w:eastAsia="Times New Roman" w:hAnsi="Arial" w:cs="Arial"/>
                      <w:color w:val="404040" w:themeColor="text1" w:themeTint="BF"/>
                    </w:rPr>
                    <w:t>u</w:t>
                  </w:r>
                  <w:r w:rsidRPr="00D43B59">
                    <w:rPr>
                      <w:rFonts w:ascii="Arial" w:eastAsia="Times New Roman" w:hAnsi="Arial" w:cs="Arial"/>
                      <w:color w:val="404040" w:themeColor="text1" w:themeTint="BF"/>
                    </w:rPr>
                    <w:t>suario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 por medio del sistema informático</w:t>
                  </w:r>
                  <w:r w:rsidRPr="00D43B59">
                    <w:rPr>
                      <w:rFonts w:ascii="Arial" w:eastAsia="Times New Roman" w:hAnsi="Arial" w:cs="Arial"/>
                      <w:color w:val="404040" w:themeColor="text1" w:themeTint="BF"/>
                    </w:rPr>
                    <w:t>.</w:t>
                  </w:r>
                </w:p>
              </w:tc>
            </w:tr>
            <w:tr w:rsidR="00D43B59" w:rsidRPr="00D43B59" w14:paraId="7125B648" w14:textId="77777777" w:rsidTr="006B0D62">
              <w:tc>
                <w:tcPr>
                  <w:tcW w:w="4267" w:type="dxa"/>
                </w:tcPr>
                <w:p w14:paraId="6E89BE7F" w14:textId="5B1BDD40" w:rsidR="00AE7ECE" w:rsidRPr="00D43B59" w:rsidRDefault="00023C89" w:rsidP="00AE7ECE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6.</w:t>
                  </w:r>
                  <w:r w:rsidR="00AE7ECE" w:rsidRPr="00D43B5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="00AE7ECE" w:rsidRPr="00D43B59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Se emite el Certificado de registro, establecimiento y funcionamiento de </w:t>
                  </w:r>
                  <w:r w:rsidR="00AE7ECE" w:rsidRPr="00D43B59">
                    <w:rPr>
                      <w:rFonts w:ascii="Arial" w:eastAsia="Times New Roman" w:hAnsi="Arial" w:cs="Arial"/>
                      <w:color w:val="404040" w:themeColor="text1" w:themeTint="BF"/>
                    </w:rPr>
                    <w:lastRenderedPageBreak/>
                    <w:t>unidades de producción porcina. (Tiempo aproximado 10 minutos)</w:t>
                  </w:r>
                </w:p>
              </w:tc>
              <w:tc>
                <w:tcPr>
                  <w:tcW w:w="3685" w:type="dxa"/>
                </w:tcPr>
                <w:p w14:paraId="355DF8FC" w14:textId="6DD3719E" w:rsidR="00AE7ECE" w:rsidRPr="00D43B59" w:rsidRDefault="00AE7ECE" w:rsidP="00AE7ECE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D43B59" w:rsidRPr="00D43B59" w14:paraId="4DD1A0B5" w14:textId="77777777" w:rsidTr="006B0D62">
              <w:tc>
                <w:tcPr>
                  <w:tcW w:w="4267" w:type="dxa"/>
                </w:tcPr>
                <w:p w14:paraId="4ECEE716" w14:textId="7DAA3B06" w:rsidR="00AE7ECE" w:rsidRPr="00D43B59" w:rsidRDefault="00023C89" w:rsidP="00320BDB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lastRenderedPageBreak/>
                    <w:t>7.</w:t>
                  </w:r>
                  <w:r w:rsidR="00AE7ECE" w:rsidRPr="00D43B5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="00AE7ECE" w:rsidRPr="00D43B59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El </w:t>
                  </w:r>
                  <w:r w:rsidR="00320BDB" w:rsidRPr="00D43B59">
                    <w:rPr>
                      <w:rFonts w:ascii="Arial" w:eastAsia="Times New Roman" w:hAnsi="Arial" w:cs="Arial"/>
                      <w:color w:val="404040" w:themeColor="text1" w:themeTint="BF"/>
                    </w:rPr>
                    <w:t>Coordinador del Programa Nacional de Sanidad Porcina</w:t>
                  </w:r>
                  <w:r w:rsidR="00AE7ECE" w:rsidRPr="00D43B59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 revisa y firma el Certificado de registro, establecimiento y funcionamiento de unidades de producción porcina. (Tiempo aproximado 10 minutos)</w:t>
                  </w:r>
                </w:p>
              </w:tc>
              <w:tc>
                <w:tcPr>
                  <w:tcW w:w="3685" w:type="dxa"/>
                </w:tcPr>
                <w:p w14:paraId="72840570" w14:textId="77777777" w:rsidR="00AE7ECE" w:rsidRPr="00D43B59" w:rsidRDefault="00AE7ECE" w:rsidP="00AE7ECE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D43B59" w:rsidRPr="00D43B59" w14:paraId="2B18B370" w14:textId="77777777" w:rsidTr="006B0D62">
              <w:tc>
                <w:tcPr>
                  <w:tcW w:w="4267" w:type="dxa"/>
                </w:tcPr>
                <w:p w14:paraId="7E0F25E1" w14:textId="1DD2E4A2" w:rsidR="00AE7ECE" w:rsidRPr="00D43B59" w:rsidRDefault="00AE7ECE" w:rsidP="00AE7ECE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D43B59">
                    <w:rPr>
                      <w:rFonts w:ascii="Arial" w:eastAsia="Times New Roman" w:hAnsi="Arial" w:cs="Arial"/>
                      <w:color w:val="404040" w:themeColor="text1" w:themeTint="BF"/>
                    </w:rPr>
                    <w:t>8</w:t>
                  </w:r>
                  <w:r w:rsidR="00023C8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  <w:r w:rsidRPr="00D43B5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="00320BDB" w:rsidRPr="00D43B59">
                    <w:rPr>
                      <w:rFonts w:ascii="Arial" w:eastAsia="Times New Roman" w:hAnsi="Arial" w:cs="Arial"/>
                      <w:color w:val="404040" w:themeColor="text1" w:themeTint="BF"/>
                    </w:rPr>
                    <w:t>El P</w:t>
                  </w:r>
                  <w:r w:rsidRPr="00D43B59">
                    <w:rPr>
                      <w:rFonts w:ascii="Arial" w:eastAsia="Times New Roman" w:hAnsi="Arial" w:cs="Arial"/>
                      <w:color w:val="404040" w:themeColor="text1" w:themeTint="BF"/>
                    </w:rPr>
                    <w:t>rofesional de Registros recibe el Certificado original con su respectiva copia para ser ingresado a la base de datos. (Tiempo aproximado 10 minutos)</w:t>
                  </w:r>
                </w:p>
              </w:tc>
              <w:tc>
                <w:tcPr>
                  <w:tcW w:w="3685" w:type="dxa"/>
                </w:tcPr>
                <w:p w14:paraId="262D18AF" w14:textId="77777777" w:rsidR="00AE7ECE" w:rsidRPr="00D43B59" w:rsidRDefault="00AE7ECE" w:rsidP="00AE7ECE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D43B59" w:rsidRPr="00D43B59" w14:paraId="0D8DC3DD" w14:textId="77777777" w:rsidTr="006B0D62">
              <w:tc>
                <w:tcPr>
                  <w:tcW w:w="4267" w:type="dxa"/>
                </w:tcPr>
                <w:p w14:paraId="6DA89C90" w14:textId="0BD8853B" w:rsidR="00AE7ECE" w:rsidRPr="00D43B59" w:rsidRDefault="00023C89" w:rsidP="00AE7ECE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9.</w:t>
                  </w:r>
                  <w:r w:rsidR="00AE7ECE" w:rsidRPr="00D43B5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Se notifica al usuario que puede presentarse a recoger el Certificado de registro, establecimiento y funcionamiento de unidades de producción porcina. (Tiempo aproximado 10 minutos)</w:t>
                  </w:r>
                </w:p>
              </w:tc>
              <w:tc>
                <w:tcPr>
                  <w:tcW w:w="3685" w:type="dxa"/>
                </w:tcPr>
                <w:p w14:paraId="788B2816" w14:textId="77777777" w:rsidR="00AE7ECE" w:rsidRPr="00D43B59" w:rsidRDefault="00AE7ECE" w:rsidP="00AE7ECE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D43B59" w:rsidRPr="00D43B59" w14:paraId="44398E44" w14:textId="77777777" w:rsidTr="006B0D62">
              <w:tc>
                <w:tcPr>
                  <w:tcW w:w="4267" w:type="dxa"/>
                </w:tcPr>
                <w:p w14:paraId="129FB01B" w14:textId="2945DF2D" w:rsidR="00AE7ECE" w:rsidRPr="00D43B59" w:rsidRDefault="00AE7ECE" w:rsidP="00023C89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D43B5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10</w:t>
                  </w:r>
                  <w:r w:rsidR="00023C8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  <w:r w:rsidRPr="00D43B5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Pr="00D43B59">
                    <w:rPr>
                      <w:rFonts w:ascii="Arial" w:eastAsia="Times New Roman" w:hAnsi="Arial" w:cs="Arial"/>
                      <w:color w:val="404040" w:themeColor="text1" w:themeTint="BF"/>
                    </w:rPr>
                    <w:t>Se entrega al usuario el Certificado de registro, establecimiento y funcionamiento de unidades de producción porcina en forma física. El usuario debe firmar de recibido. (Tiempo aproximado 10 minutos)</w:t>
                  </w:r>
                </w:p>
              </w:tc>
              <w:tc>
                <w:tcPr>
                  <w:tcW w:w="3685" w:type="dxa"/>
                </w:tcPr>
                <w:p w14:paraId="1333C5D7" w14:textId="77777777" w:rsidR="00AE7ECE" w:rsidRPr="00D43B59" w:rsidRDefault="00AE7ECE" w:rsidP="00AE7ECE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</w:tr>
          </w:tbl>
          <w:p w14:paraId="0CAC1CF1" w14:textId="3D87E3E1" w:rsidR="00833785" w:rsidRPr="00D43B59" w:rsidRDefault="006B0D62" w:rsidP="00F11EC8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D43B59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    </w:t>
            </w:r>
          </w:p>
          <w:p w14:paraId="7C63AC87" w14:textId="77777777" w:rsidR="006B0D62" w:rsidRPr="00D43B59" w:rsidRDefault="006B0D62" w:rsidP="006B0D62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D43B59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Tiempo:</w:t>
            </w:r>
            <w:r w:rsidRPr="00D43B59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04"/>
              <w:gridCol w:w="4027"/>
            </w:tblGrid>
            <w:tr w:rsidR="00D43B59" w:rsidRPr="00D43B59" w14:paraId="23643FF5" w14:textId="77777777" w:rsidTr="002D0DCA">
              <w:tc>
                <w:tcPr>
                  <w:tcW w:w="4004" w:type="dxa"/>
                </w:tcPr>
                <w:p w14:paraId="16DEAC75" w14:textId="77777777" w:rsidR="006B0D62" w:rsidRPr="00D43B59" w:rsidRDefault="006B0D62" w:rsidP="006B0D62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  <w:r w:rsidRPr="00D43B59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Actual:</w:t>
                  </w:r>
                </w:p>
              </w:tc>
              <w:tc>
                <w:tcPr>
                  <w:tcW w:w="4027" w:type="dxa"/>
                </w:tcPr>
                <w:p w14:paraId="778AD041" w14:textId="5E3C5EB1" w:rsidR="006B0D62" w:rsidRPr="00D43B59" w:rsidRDefault="00742B32" w:rsidP="00742B32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Propuesto</w:t>
                  </w:r>
                  <w:r w:rsidR="006B0D62" w:rsidRPr="00D43B59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:</w:t>
                  </w:r>
                </w:p>
              </w:tc>
            </w:tr>
            <w:tr w:rsidR="00D43B59" w:rsidRPr="00D43B59" w14:paraId="4D97E6F4" w14:textId="77777777" w:rsidTr="002D0DCA">
              <w:tc>
                <w:tcPr>
                  <w:tcW w:w="4004" w:type="dxa"/>
                </w:tcPr>
                <w:p w14:paraId="57F654AC" w14:textId="653120B9" w:rsidR="006B0D62" w:rsidRPr="00D43B59" w:rsidRDefault="006B0D62" w:rsidP="006B0D62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D43B59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21 días hábiles</w:t>
                  </w:r>
                </w:p>
              </w:tc>
              <w:tc>
                <w:tcPr>
                  <w:tcW w:w="4027" w:type="dxa"/>
                </w:tcPr>
                <w:p w14:paraId="201B2CF1" w14:textId="29581DCA" w:rsidR="006B0D62" w:rsidRPr="00D43B59" w:rsidRDefault="006B0D62" w:rsidP="006B0D62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D43B59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15 días hábiles</w:t>
                  </w:r>
                </w:p>
              </w:tc>
            </w:tr>
          </w:tbl>
          <w:p w14:paraId="5783EA78" w14:textId="77777777" w:rsidR="006B0D62" w:rsidRPr="00D43B59" w:rsidRDefault="006B0D62" w:rsidP="006B0D62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7AC6D089" w14:textId="77777777" w:rsidR="006B0D62" w:rsidRPr="00D43B59" w:rsidRDefault="006B0D62" w:rsidP="006B0D6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D43B59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Costo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04"/>
              <w:gridCol w:w="4027"/>
            </w:tblGrid>
            <w:tr w:rsidR="00D43B59" w:rsidRPr="00D43B59" w14:paraId="65774727" w14:textId="77777777" w:rsidTr="002D0DCA">
              <w:tc>
                <w:tcPr>
                  <w:tcW w:w="4004" w:type="dxa"/>
                </w:tcPr>
                <w:p w14:paraId="383B1AE5" w14:textId="0C5411FE" w:rsidR="006B0D62" w:rsidRPr="00D43B59" w:rsidRDefault="006B0D62" w:rsidP="00742B32">
                  <w:pPr>
                    <w:jc w:val="both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 w:rsidRPr="00D43B59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Actual</w:t>
                  </w:r>
                  <w:r w:rsidRPr="00D43B59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:   </w:t>
                  </w:r>
                  <w:r w:rsidR="00742B32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USD 0.00</w:t>
                  </w:r>
                  <w:r w:rsidRPr="00D43B59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  </w:t>
                  </w:r>
                </w:p>
              </w:tc>
              <w:tc>
                <w:tcPr>
                  <w:tcW w:w="4027" w:type="dxa"/>
                </w:tcPr>
                <w:p w14:paraId="4E83983C" w14:textId="2AECA5E4" w:rsidR="006B0D62" w:rsidRPr="00D43B59" w:rsidRDefault="006B0D62" w:rsidP="006B0D62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D43B59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Propuesto</w:t>
                  </w:r>
                  <w:r w:rsidRPr="00D43B59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: </w:t>
                  </w:r>
                  <w:r w:rsidR="00742B32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USD 0.00. según tarifario vigente</w:t>
                  </w:r>
                </w:p>
                <w:p w14:paraId="297415DB" w14:textId="77777777" w:rsidR="006B0D62" w:rsidRPr="00D43B59" w:rsidRDefault="006B0D62" w:rsidP="006B0D62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</w:tbl>
          <w:p w14:paraId="76B023DD" w14:textId="7E899C39" w:rsidR="006B0D62" w:rsidRPr="00D43B59" w:rsidRDefault="006B0D62" w:rsidP="00F11EC8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7952"/>
            </w:tblGrid>
            <w:tr w:rsidR="00D43B59" w:rsidRPr="00D43B59" w14:paraId="14D018AB" w14:textId="77777777" w:rsidTr="002D0DCA">
              <w:tc>
                <w:tcPr>
                  <w:tcW w:w="7952" w:type="dxa"/>
                </w:tcPr>
                <w:p w14:paraId="2089AFD9" w14:textId="77777777" w:rsidR="006B0D62" w:rsidRPr="00D43B59" w:rsidRDefault="006B0D62" w:rsidP="006B0D62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D43B59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Acciones interinstitucionales</w:t>
                  </w:r>
                  <w:r w:rsidRPr="00D43B5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:</w:t>
                  </w:r>
                </w:p>
                <w:p w14:paraId="5D2BE635" w14:textId="77777777" w:rsidR="006B0D62" w:rsidRPr="00D43B59" w:rsidRDefault="006B0D62" w:rsidP="006B0D62">
                  <w:pPr>
                    <w:pStyle w:val="Prrafodelista"/>
                    <w:numPr>
                      <w:ilvl w:val="0"/>
                      <w:numId w:val="9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D43B5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RENAP</w:t>
                  </w:r>
                </w:p>
                <w:p w14:paraId="782B58F1" w14:textId="77777777" w:rsidR="006B0D62" w:rsidRPr="00D43B59" w:rsidRDefault="006B0D62" w:rsidP="006B0D62">
                  <w:pPr>
                    <w:pStyle w:val="Prrafodelista"/>
                    <w:numPr>
                      <w:ilvl w:val="0"/>
                      <w:numId w:val="9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D43B5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Registro Mercantil</w:t>
                  </w:r>
                </w:p>
                <w:p w14:paraId="31FFFFA7" w14:textId="77777777" w:rsidR="006B0D62" w:rsidRPr="00D43B59" w:rsidRDefault="006B0D62" w:rsidP="006B0D62">
                  <w:pPr>
                    <w:pStyle w:val="Prrafodelista"/>
                    <w:numPr>
                      <w:ilvl w:val="0"/>
                      <w:numId w:val="9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D43B5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Sistema Nacional de Trazabilidad Agropecuario, Acuícola y Pesquero (interno de la misma Dirección de Sanidad Animal)</w:t>
                  </w:r>
                </w:p>
                <w:p w14:paraId="44FF64F0" w14:textId="77777777" w:rsidR="006B0D62" w:rsidRPr="00D43B59" w:rsidRDefault="006B0D62" w:rsidP="006B0D62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</w:tbl>
          <w:p w14:paraId="6CE3CEC1" w14:textId="0DC0F771" w:rsidR="006B0D62" w:rsidRPr="00D43B59" w:rsidRDefault="00D43B59" w:rsidP="00F11EC8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D43B59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</w:t>
            </w:r>
          </w:p>
        </w:tc>
      </w:tr>
    </w:tbl>
    <w:p w14:paraId="181A6A18" w14:textId="24DA70ED" w:rsidR="00A97EEC" w:rsidRDefault="00A97EEC" w:rsidP="00833785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6B2B0C36" w14:textId="7DF5207C" w:rsidR="00792CFC" w:rsidRDefault="00792CFC" w:rsidP="00833785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3FEC2045" w14:textId="3EAEE957" w:rsidR="00792CFC" w:rsidRDefault="00792CFC" w:rsidP="00833785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573A9734" w14:textId="7869619D" w:rsidR="00792CFC" w:rsidRDefault="00792CFC" w:rsidP="00833785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7DD2BE8A" w14:textId="0B9FB82A" w:rsidR="00792CFC" w:rsidRDefault="00792CFC" w:rsidP="00833785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0968E7D2" w14:textId="18A4EADE" w:rsidR="00792CFC" w:rsidRDefault="00792CFC" w:rsidP="00833785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09D31780" w14:textId="6725F040" w:rsidR="00792CFC" w:rsidRDefault="00792CFC" w:rsidP="00833785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357EAE5B" w14:textId="381C8405" w:rsidR="00792CFC" w:rsidRDefault="00792CFC" w:rsidP="00833785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39018B1C" w14:textId="77777777" w:rsidR="00792CFC" w:rsidRPr="00D43B59" w:rsidRDefault="00792CFC" w:rsidP="00833785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5E97A237" w14:textId="3D13BD5E" w:rsidR="00833785" w:rsidRPr="00D43B59" w:rsidRDefault="00833785" w:rsidP="00833785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7A36F111" w14:textId="5073E84D" w:rsidR="00833785" w:rsidRPr="00D43B59" w:rsidRDefault="00833785" w:rsidP="00D43B59">
      <w:pPr>
        <w:rPr>
          <w:rFonts w:ascii="Arial" w:hAnsi="Arial" w:cs="Arial"/>
          <w:b/>
          <w:color w:val="404040" w:themeColor="text1" w:themeTint="BF"/>
          <w:sz w:val="24"/>
        </w:rPr>
      </w:pPr>
      <w:r w:rsidRPr="00D43B59">
        <w:rPr>
          <w:rFonts w:ascii="Arial" w:hAnsi="Arial" w:cs="Arial"/>
          <w:b/>
          <w:color w:val="404040" w:themeColor="text1" w:themeTint="BF"/>
          <w:sz w:val="24"/>
        </w:rPr>
        <w:t>ANEXO 1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3256"/>
        <w:gridCol w:w="1984"/>
        <w:gridCol w:w="1843"/>
        <w:gridCol w:w="2126"/>
      </w:tblGrid>
      <w:tr w:rsidR="00D43B59" w:rsidRPr="00D43B59" w14:paraId="6AF5C435" w14:textId="77777777" w:rsidTr="00F11EC8">
        <w:trPr>
          <w:trHeight w:val="653"/>
        </w:trPr>
        <w:tc>
          <w:tcPr>
            <w:tcW w:w="3256" w:type="dxa"/>
            <w:shd w:val="clear" w:color="auto" w:fill="BDD6EE" w:themeFill="accent1" w:themeFillTint="66"/>
            <w:vAlign w:val="center"/>
          </w:tcPr>
          <w:p w14:paraId="126E51DA" w14:textId="77777777" w:rsidR="00833785" w:rsidRPr="00D43B59" w:rsidRDefault="00833785" w:rsidP="00F11EC8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D43B59">
              <w:rPr>
                <w:rFonts w:ascii="Arial" w:hAnsi="Arial" w:cs="Arial"/>
                <w:b/>
                <w:color w:val="404040" w:themeColor="text1" w:themeTint="BF"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14:paraId="2D46E2AD" w14:textId="77777777" w:rsidR="00833785" w:rsidRPr="00D43B59" w:rsidRDefault="00833785" w:rsidP="00F11EC8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D43B59">
              <w:rPr>
                <w:rFonts w:ascii="Arial" w:hAnsi="Arial" w:cs="Arial"/>
                <w:b/>
                <w:color w:val="404040" w:themeColor="text1" w:themeTint="BF"/>
              </w:rPr>
              <w:t>SITUACION ACTUAL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14:paraId="1372CF75" w14:textId="77777777" w:rsidR="00833785" w:rsidRPr="00D43B59" w:rsidRDefault="00833785" w:rsidP="00F11EC8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D43B59">
              <w:rPr>
                <w:rFonts w:ascii="Arial" w:hAnsi="Arial" w:cs="Arial"/>
                <w:b/>
                <w:color w:val="404040" w:themeColor="text1" w:themeTint="BF"/>
              </w:rPr>
              <w:t>SITUACION PROPUESTA</w:t>
            </w:r>
          </w:p>
        </w:tc>
        <w:tc>
          <w:tcPr>
            <w:tcW w:w="2126" w:type="dxa"/>
            <w:shd w:val="clear" w:color="auto" w:fill="BDD6EE" w:themeFill="accent1" w:themeFillTint="66"/>
            <w:vAlign w:val="center"/>
          </w:tcPr>
          <w:p w14:paraId="368D6F5B" w14:textId="77777777" w:rsidR="00833785" w:rsidRPr="00D43B59" w:rsidRDefault="00833785" w:rsidP="00F11EC8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D43B59">
              <w:rPr>
                <w:rFonts w:ascii="Arial" w:hAnsi="Arial" w:cs="Arial"/>
                <w:b/>
                <w:color w:val="404040" w:themeColor="text1" w:themeTint="BF"/>
              </w:rPr>
              <w:t>DIFERENCIA</w:t>
            </w:r>
          </w:p>
        </w:tc>
      </w:tr>
      <w:tr w:rsidR="00D43B59" w:rsidRPr="00D43B59" w14:paraId="727C99D3" w14:textId="77777777" w:rsidTr="00F11EC8">
        <w:tc>
          <w:tcPr>
            <w:tcW w:w="3256" w:type="dxa"/>
            <w:vAlign w:val="center"/>
          </w:tcPr>
          <w:p w14:paraId="71751066" w14:textId="77777777" w:rsidR="00833785" w:rsidRPr="00D43B59" w:rsidRDefault="00833785" w:rsidP="00FC13B2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D43B59">
              <w:rPr>
                <w:color w:val="404040" w:themeColor="text1" w:themeTint="BF"/>
                <w:sz w:val="22"/>
                <w:szCs w:val="22"/>
              </w:rPr>
              <w:t xml:space="preserve">Número de actividades con valor añadido </w:t>
            </w:r>
          </w:p>
        </w:tc>
        <w:tc>
          <w:tcPr>
            <w:tcW w:w="1984" w:type="dxa"/>
            <w:vAlign w:val="center"/>
          </w:tcPr>
          <w:p w14:paraId="33030FAB" w14:textId="1593A314" w:rsidR="00833785" w:rsidRPr="00D43B59" w:rsidRDefault="00DB2BC5" w:rsidP="00614AFD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43B59">
              <w:rPr>
                <w:rFonts w:ascii="Arial" w:hAnsi="Arial" w:cs="Arial"/>
                <w:color w:val="404040" w:themeColor="text1" w:themeTint="BF"/>
              </w:rPr>
              <w:t>10</w:t>
            </w:r>
          </w:p>
        </w:tc>
        <w:tc>
          <w:tcPr>
            <w:tcW w:w="1843" w:type="dxa"/>
            <w:vAlign w:val="center"/>
          </w:tcPr>
          <w:p w14:paraId="177CDB48" w14:textId="52570683" w:rsidR="00833785" w:rsidRPr="00D43B59" w:rsidRDefault="00DB2BC5" w:rsidP="00F11EC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43B59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126" w:type="dxa"/>
            <w:vAlign w:val="center"/>
          </w:tcPr>
          <w:p w14:paraId="2BF50990" w14:textId="40D0F5F2" w:rsidR="00833785" w:rsidRPr="00D43B59" w:rsidRDefault="00320BDB" w:rsidP="00F11EC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43B59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</w:tr>
      <w:tr w:rsidR="00D43B59" w:rsidRPr="00D43B59" w14:paraId="02DC1DBD" w14:textId="77777777" w:rsidTr="00F11EC8">
        <w:trPr>
          <w:trHeight w:val="548"/>
        </w:trPr>
        <w:tc>
          <w:tcPr>
            <w:tcW w:w="3256" w:type="dxa"/>
            <w:vAlign w:val="center"/>
          </w:tcPr>
          <w:p w14:paraId="31261C8E" w14:textId="77777777" w:rsidR="00833785" w:rsidRPr="00D43B59" w:rsidRDefault="00833785" w:rsidP="00F11EC8">
            <w:pPr>
              <w:rPr>
                <w:rFonts w:ascii="Arial" w:hAnsi="Arial" w:cs="Arial"/>
                <w:color w:val="404040" w:themeColor="text1" w:themeTint="BF"/>
              </w:rPr>
            </w:pPr>
            <w:r w:rsidRPr="00D43B59">
              <w:rPr>
                <w:rFonts w:ascii="Arial" w:hAnsi="Arial" w:cs="Arial"/>
                <w:color w:val="404040" w:themeColor="text1" w:themeTint="BF"/>
              </w:rPr>
              <w:t>Tiempo del trámite</w:t>
            </w:r>
          </w:p>
        </w:tc>
        <w:tc>
          <w:tcPr>
            <w:tcW w:w="1984" w:type="dxa"/>
            <w:vAlign w:val="center"/>
          </w:tcPr>
          <w:p w14:paraId="1E223274" w14:textId="24D45816" w:rsidR="00833785" w:rsidRPr="00D43B59" w:rsidRDefault="006650A3" w:rsidP="00F11EC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43B59">
              <w:rPr>
                <w:rFonts w:ascii="Arial" w:hAnsi="Arial" w:cs="Arial"/>
                <w:color w:val="404040" w:themeColor="text1" w:themeTint="BF"/>
              </w:rPr>
              <w:t>21 días</w:t>
            </w:r>
            <w:r w:rsidR="008C7967">
              <w:rPr>
                <w:rFonts w:ascii="Arial" w:hAnsi="Arial" w:cs="Arial"/>
                <w:color w:val="404040" w:themeColor="text1" w:themeTint="BF"/>
              </w:rPr>
              <w:t xml:space="preserve"> hábiles</w:t>
            </w:r>
          </w:p>
        </w:tc>
        <w:tc>
          <w:tcPr>
            <w:tcW w:w="1843" w:type="dxa"/>
            <w:vAlign w:val="center"/>
          </w:tcPr>
          <w:p w14:paraId="20F64ED4" w14:textId="714EB17C" w:rsidR="00833785" w:rsidRPr="00D43B59" w:rsidRDefault="00FC13B2" w:rsidP="00F11EC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43B59">
              <w:rPr>
                <w:rFonts w:ascii="Arial" w:hAnsi="Arial" w:cs="Arial"/>
                <w:bCs/>
                <w:color w:val="404040" w:themeColor="text1" w:themeTint="BF"/>
              </w:rPr>
              <w:t>15 días</w:t>
            </w:r>
            <w:r w:rsidR="008C7967">
              <w:rPr>
                <w:rFonts w:ascii="Arial" w:hAnsi="Arial" w:cs="Arial"/>
                <w:bCs/>
                <w:color w:val="404040" w:themeColor="text1" w:themeTint="BF"/>
              </w:rPr>
              <w:t xml:space="preserve"> hábiles</w:t>
            </w:r>
          </w:p>
        </w:tc>
        <w:tc>
          <w:tcPr>
            <w:tcW w:w="2126" w:type="dxa"/>
            <w:vAlign w:val="center"/>
          </w:tcPr>
          <w:p w14:paraId="243AE7D2" w14:textId="612ACC08" w:rsidR="00833785" w:rsidRPr="00D43B59" w:rsidRDefault="00023C89" w:rsidP="00F11EC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6</w:t>
            </w:r>
            <w:r w:rsidR="00DB2BC5" w:rsidRPr="00D43B59">
              <w:rPr>
                <w:rFonts w:ascii="Arial" w:hAnsi="Arial" w:cs="Arial"/>
                <w:color w:val="404040" w:themeColor="text1" w:themeTint="BF"/>
              </w:rPr>
              <w:t xml:space="preserve"> días</w:t>
            </w:r>
          </w:p>
        </w:tc>
      </w:tr>
      <w:tr w:rsidR="00D43B59" w:rsidRPr="00D43B59" w14:paraId="6CA44343" w14:textId="77777777" w:rsidTr="00F11EC8">
        <w:trPr>
          <w:trHeight w:val="550"/>
        </w:trPr>
        <w:tc>
          <w:tcPr>
            <w:tcW w:w="3256" w:type="dxa"/>
            <w:vAlign w:val="center"/>
          </w:tcPr>
          <w:p w14:paraId="516D82D9" w14:textId="77777777" w:rsidR="00833785" w:rsidRPr="00D43B59" w:rsidRDefault="00833785" w:rsidP="00F11EC8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D43B59">
              <w:rPr>
                <w:color w:val="404040" w:themeColor="text1" w:themeTint="BF"/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1984" w:type="dxa"/>
            <w:vAlign w:val="center"/>
          </w:tcPr>
          <w:p w14:paraId="71419899" w14:textId="77777777" w:rsidR="00833785" w:rsidRPr="00D43B59" w:rsidRDefault="00FC13B2" w:rsidP="00F11EC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43B59">
              <w:rPr>
                <w:rFonts w:ascii="Arial" w:hAnsi="Arial" w:cs="Arial"/>
                <w:color w:val="404040" w:themeColor="text1" w:themeTint="BF"/>
              </w:rPr>
              <w:t>11</w:t>
            </w:r>
          </w:p>
        </w:tc>
        <w:tc>
          <w:tcPr>
            <w:tcW w:w="1843" w:type="dxa"/>
            <w:vAlign w:val="center"/>
          </w:tcPr>
          <w:p w14:paraId="7C880749" w14:textId="7421AEC0" w:rsidR="00833785" w:rsidRPr="00D43B59" w:rsidRDefault="008C7967" w:rsidP="00F11EC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126" w:type="dxa"/>
            <w:vAlign w:val="center"/>
          </w:tcPr>
          <w:p w14:paraId="098C7655" w14:textId="088C87F3" w:rsidR="00833785" w:rsidRPr="00D43B59" w:rsidRDefault="008C7967" w:rsidP="00F11EC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6</w:t>
            </w:r>
          </w:p>
        </w:tc>
      </w:tr>
      <w:tr w:rsidR="00D43B59" w:rsidRPr="00D43B59" w14:paraId="11A08F44" w14:textId="77777777" w:rsidTr="00F11EC8">
        <w:trPr>
          <w:trHeight w:val="476"/>
        </w:trPr>
        <w:tc>
          <w:tcPr>
            <w:tcW w:w="3256" w:type="dxa"/>
            <w:vAlign w:val="center"/>
          </w:tcPr>
          <w:p w14:paraId="74B55DDE" w14:textId="77777777" w:rsidR="00833785" w:rsidRPr="00D43B59" w:rsidRDefault="00833785" w:rsidP="00F11EC8">
            <w:pPr>
              <w:rPr>
                <w:rFonts w:ascii="Arial" w:hAnsi="Arial" w:cs="Arial"/>
                <w:color w:val="404040" w:themeColor="text1" w:themeTint="BF"/>
              </w:rPr>
            </w:pPr>
            <w:r w:rsidRPr="00D43B59">
              <w:rPr>
                <w:rFonts w:ascii="Arial" w:hAnsi="Arial" w:cs="Arial"/>
                <w:color w:val="404040" w:themeColor="text1" w:themeTint="BF"/>
              </w:rPr>
              <w:t>Costo al usuario</w:t>
            </w:r>
          </w:p>
        </w:tc>
        <w:tc>
          <w:tcPr>
            <w:tcW w:w="1984" w:type="dxa"/>
            <w:vAlign w:val="center"/>
          </w:tcPr>
          <w:p w14:paraId="6CDF09A7" w14:textId="2E99018B" w:rsidR="00833785" w:rsidRPr="00D43B59" w:rsidRDefault="00742B32" w:rsidP="00F11EC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  <w:lang w:eastAsia="es-GT"/>
              </w:rPr>
              <w:t>USD 0.00</w:t>
            </w:r>
            <w:r w:rsidRPr="00D43B59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  </w:t>
            </w:r>
          </w:p>
        </w:tc>
        <w:tc>
          <w:tcPr>
            <w:tcW w:w="1843" w:type="dxa"/>
            <w:vAlign w:val="center"/>
          </w:tcPr>
          <w:p w14:paraId="3FBFC6FD" w14:textId="77777777" w:rsidR="00742B32" w:rsidRDefault="00742B32" w:rsidP="00742B32">
            <w:pPr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USD 0.00. </w:t>
            </w:r>
          </w:p>
          <w:p w14:paraId="4D9F4E18" w14:textId="12BEE0B9" w:rsidR="00742B32" w:rsidRPr="00D43B59" w:rsidRDefault="00742B32" w:rsidP="00742B32">
            <w:pPr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  <w:lang w:eastAsia="es-GT"/>
              </w:rPr>
              <w:t>según tarifario vigente</w:t>
            </w:r>
          </w:p>
          <w:p w14:paraId="43823D2F" w14:textId="024C8BE4" w:rsidR="00833785" w:rsidRPr="00D43B59" w:rsidRDefault="00833785" w:rsidP="00F11EC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2126" w:type="dxa"/>
            <w:vAlign w:val="center"/>
          </w:tcPr>
          <w:p w14:paraId="7672151A" w14:textId="77777777" w:rsidR="00833785" w:rsidRPr="00D43B59" w:rsidRDefault="00833785" w:rsidP="00F11EC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43B59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D43B59" w:rsidRPr="00D43B59" w14:paraId="4FE32188" w14:textId="77777777" w:rsidTr="00F11EC8">
        <w:trPr>
          <w:trHeight w:val="508"/>
        </w:trPr>
        <w:tc>
          <w:tcPr>
            <w:tcW w:w="3256" w:type="dxa"/>
            <w:vAlign w:val="center"/>
          </w:tcPr>
          <w:p w14:paraId="57A4F141" w14:textId="77777777" w:rsidR="00833785" w:rsidRPr="00D43B59" w:rsidRDefault="00833785" w:rsidP="00F11EC8">
            <w:pPr>
              <w:rPr>
                <w:rFonts w:ascii="Arial" w:hAnsi="Arial" w:cs="Arial"/>
                <w:color w:val="404040" w:themeColor="text1" w:themeTint="BF"/>
              </w:rPr>
            </w:pPr>
            <w:r w:rsidRPr="00D43B59">
              <w:rPr>
                <w:rFonts w:ascii="Arial" w:hAnsi="Arial" w:cs="Arial"/>
                <w:color w:val="404040" w:themeColor="text1" w:themeTint="BF"/>
              </w:rPr>
              <w:t>Cantidad de áreas participantes</w:t>
            </w:r>
          </w:p>
        </w:tc>
        <w:tc>
          <w:tcPr>
            <w:tcW w:w="1984" w:type="dxa"/>
            <w:vAlign w:val="center"/>
          </w:tcPr>
          <w:p w14:paraId="6DC82460" w14:textId="5C6FAD69" w:rsidR="00833785" w:rsidRPr="00D43B59" w:rsidRDefault="005E7EAB" w:rsidP="00F11EC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43B59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1843" w:type="dxa"/>
            <w:vAlign w:val="center"/>
          </w:tcPr>
          <w:p w14:paraId="322867F1" w14:textId="4CB5C43C" w:rsidR="00833785" w:rsidRPr="00D43B59" w:rsidRDefault="005E7EAB" w:rsidP="00F11EC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43B59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2126" w:type="dxa"/>
            <w:vAlign w:val="center"/>
          </w:tcPr>
          <w:p w14:paraId="53286623" w14:textId="77777777" w:rsidR="00833785" w:rsidRPr="00D43B59" w:rsidRDefault="00833785" w:rsidP="00F11EC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43B59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D43B59" w:rsidRPr="00D43B59" w14:paraId="72BA4BAD" w14:textId="77777777" w:rsidTr="00F11EC8">
        <w:trPr>
          <w:trHeight w:val="553"/>
        </w:trPr>
        <w:tc>
          <w:tcPr>
            <w:tcW w:w="3256" w:type="dxa"/>
            <w:vAlign w:val="center"/>
          </w:tcPr>
          <w:p w14:paraId="578A4FEC" w14:textId="77777777" w:rsidR="00833785" w:rsidRPr="00D43B59" w:rsidRDefault="00833785" w:rsidP="00F11EC8">
            <w:pPr>
              <w:rPr>
                <w:rFonts w:ascii="Arial" w:hAnsi="Arial" w:cs="Arial"/>
                <w:color w:val="404040" w:themeColor="text1" w:themeTint="BF"/>
              </w:rPr>
            </w:pPr>
            <w:r w:rsidRPr="00D43B59">
              <w:rPr>
                <w:rFonts w:ascii="Arial" w:hAnsi="Arial" w:cs="Arial"/>
                <w:color w:val="404040" w:themeColor="text1" w:themeTint="BF"/>
              </w:rPr>
              <w:t>Número de personas involucradas</w:t>
            </w:r>
          </w:p>
        </w:tc>
        <w:tc>
          <w:tcPr>
            <w:tcW w:w="1984" w:type="dxa"/>
            <w:vAlign w:val="center"/>
          </w:tcPr>
          <w:p w14:paraId="7028F1B0" w14:textId="77777777" w:rsidR="00833785" w:rsidRPr="00D43B59" w:rsidRDefault="00FC13B2" w:rsidP="00F11EC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43B59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1843" w:type="dxa"/>
            <w:vAlign w:val="center"/>
          </w:tcPr>
          <w:p w14:paraId="6DCCEEC9" w14:textId="597D3178" w:rsidR="00833785" w:rsidRPr="00D43B59" w:rsidRDefault="005E7EAB" w:rsidP="00F11EC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43B59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2126" w:type="dxa"/>
            <w:vAlign w:val="center"/>
          </w:tcPr>
          <w:p w14:paraId="69F18CFA" w14:textId="4C4FA0FD" w:rsidR="00833785" w:rsidRPr="00D43B59" w:rsidRDefault="005E7EAB" w:rsidP="00F11EC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43B59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D43B59" w:rsidRPr="00D43B59" w14:paraId="1408069F" w14:textId="77777777" w:rsidTr="00F11EC8">
        <w:trPr>
          <w:trHeight w:val="561"/>
        </w:trPr>
        <w:tc>
          <w:tcPr>
            <w:tcW w:w="3256" w:type="dxa"/>
            <w:vAlign w:val="center"/>
          </w:tcPr>
          <w:p w14:paraId="6FF62B86" w14:textId="77777777" w:rsidR="00833785" w:rsidRPr="00D43B59" w:rsidRDefault="00833785" w:rsidP="00F11EC8">
            <w:pPr>
              <w:rPr>
                <w:rFonts w:ascii="Arial" w:hAnsi="Arial" w:cs="Arial"/>
                <w:color w:val="404040" w:themeColor="text1" w:themeTint="BF"/>
              </w:rPr>
            </w:pPr>
            <w:r w:rsidRPr="00D43B59">
              <w:rPr>
                <w:rFonts w:ascii="Arial" w:hAnsi="Arial" w:cs="Arial"/>
                <w:color w:val="404040" w:themeColor="text1" w:themeTint="BF"/>
              </w:rPr>
              <w:t>Participación de otras instituciones</w:t>
            </w:r>
          </w:p>
        </w:tc>
        <w:tc>
          <w:tcPr>
            <w:tcW w:w="1984" w:type="dxa"/>
            <w:vAlign w:val="center"/>
          </w:tcPr>
          <w:p w14:paraId="51F0A14D" w14:textId="22BA95B5" w:rsidR="00833785" w:rsidRPr="00D43B59" w:rsidRDefault="00320BDB" w:rsidP="00F11EC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43B59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1843" w:type="dxa"/>
            <w:vAlign w:val="center"/>
          </w:tcPr>
          <w:p w14:paraId="1768D6ED" w14:textId="22550A1C" w:rsidR="00833785" w:rsidRPr="00D43B59" w:rsidRDefault="00320BDB" w:rsidP="00F11EC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43B59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2126" w:type="dxa"/>
            <w:vAlign w:val="center"/>
          </w:tcPr>
          <w:p w14:paraId="2C09EE4F" w14:textId="5EA4853B" w:rsidR="00833785" w:rsidRPr="00D43B59" w:rsidRDefault="00320BDB" w:rsidP="00F11EC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43B59">
              <w:rPr>
                <w:rFonts w:ascii="Arial" w:hAnsi="Arial" w:cs="Arial"/>
                <w:color w:val="404040" w:themeColor="text1" w:themeTint="BF"/>
              </w:rPr>
              <w:t>-2</w:t>
            </w:r>
          </w:p>
        </w:tc>
      </w:tr>
      <w:tr w:rsidR="00D43B59" w:rsidRPr="00D43B59" w14:paraId="26D5A49F" w14:textId="77777777" w:rsidTr="00F11EC8">
        <w:trPr>
          <w:trHeight w:val="561"/>
        </w:trPr>
        <w:tc>
          <w:tcPr>
            <w:tcW w:w="3256" w:type="dxa"/>
            <w:vAlign w:val="center"/>
          </w:tcPr>
          <w:p w14:paraId="12F2C4E7" w14:textId="684FF674" w:rsidR="00833785" w:rsidRPr="00D43B59" w:rsidRDefault="00FC13B2" w:rsidP="00F11EC8">
            <w:pPr>
              <w:rPr>
                <w:rFonts w:ascii="Arial" w:hAnsi="Arial" w:cs="Arial"/>
                <w:color w:val="404040" w:themeColor="text1" w:themeTint="BF"/>
              </w:rPr>
            </w:pPr>
            <w:r w:rsidRPr="00D43B59">
              <w:rPr>
                <w:rFonts w:ascii="Arial" w:hAnsi="Arial" w:cs="Arial"/>
                <w:color w:val="404040" w:themeColor="text1" w:themeTint="BF"/>
              </w:rPr>
              <w:t>Trámites</w:t>
            </w:r>
            <w:r w:rsidR="00833785" w:rsidRPr="00D43B59">
              <w:rPr>
                <w:rFonts w:ascii="Arial" w:hAnsi="Arial" w:cs="Arial"/>
                <w:color w:val="404040" w:themeColor="text1" w:themeTint="BF"/>
              </w:rPr>
              <w:t xml:space="preserve"> realizados</w:t>
            </w:r>
            <w:r w:rsidR="005E7EAB" w:rsidRPr="00D43B59">
              <w:rPr>
                <w:rFonts w:ascii="Arial" w:hAnsi="Arial" w:cs="Arial"/>
                <w:color w:val="404040" w:themeColor="text1" w:themeTint="BF"/>
              </w:rPr>
              <w:t xml:space="preserve"> por año</w:t>
            </w:r>
          </w:p>
        </w:tc>
        <w:tc>
          <w:tcPr>
            <w:tcW w:w="1984" w:type="dxa"/>
            <w:vAlign w:val="center"/>
          </w:tcPr>
          <w:p w14:paraId="06787BCF" w14:textId="77777777" w:rsidR="00833785" w:rsidRPr="00D43B59" w:rsidRDefault="00BF305A" w:rsidP="000743A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43B59">
              <w:rPr>
                <w:rFonts w:ascii="Arial" w:hAnsi="Arial" w:cs="Arial"/>
                <w:color w:val="404040" w:themeColor="text1" w:themeTint="BF"/>
              </w:rPr>
              <w:t>72</w:t>
            </w:r>
          </w:p>
        </w:tc>
        <w:tc>
          <w:tcPr>
            <w:tcW w:w="1843" w:type="dxa"/>
            <w:vAlign w:val="center"/>
          </w:tcPr>
          <w:p w14:paraId="573255EA" w14:textId="77777777" w:rsidR="00833785" w:rsidRPr="00D43B59" w:rsidRDefault="006650A3" w:rsidP="00CF347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43B59">
              <w:rPr>
                <w:rFonts w:ascii="Arial" w:hAnsi="Arial" w:cs="Arial"/>
                <w:color w:val="404040" w:themeColor="text1" w:themeTint="BF"/>
              </w:rPr>
              <w:t>144</w:t>
            </w:r>
          </w:p>
        </w:tc>
        <w:tc>
          <w:tcPr>
            <w:tcW w:w="2126" w:type="dxa"/>
            <w:vAlign w:val="center"/>
          </w:tcPr>
          <w:p w14:paraId="4116E82C" w14:textId="77777777" w:rsidR="00833785" w:rsidRPr="00D43B59" w:rsidRDefault="006650A3" w:rsidP="00CF347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43B59">
              <w:rPr>
                <w:rFonts w:ascii="Arial" w:hAnsi="Arial" w:cs="Arial"/>
                <w:color w:val="404040" w:themeColor="text1" w:themeTint="BF"/>
              </w:rPr>
              <w:t>72</w:t>
            </w:r>
          </w:p>
        </w:tc>
      </w:tr>
    </w:tbl>
    <w:p w14:paraId="6D1929EC" w14:textId="04B4ED4B" w:rsidR="00614AFD" w:rsidRDefault="00614AFD" w:rsidP="0083378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2BFFFC9C" w14:textId="26BCBAE9" w:rsidR="00C16FD1" w:rsidRDefault="00C16FD1" w:rsidP="0083378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315B4D0B" w14:textId="3E676D44" w:rsidR="00C16FD1" w:rsidRDefault="00C16FD1" w:rsidP="0083378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20D7ADE2" w14:textId="33ED4F49" w:rsidR="00C16FD1" w:rsidRDefault="00C16FD1" w:rsidP="0083378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3207769E" w14:textId="7D1AEF17" w:rsidR="00C16FD1" w:rsidRDefault="00C16FD1" w:rsidP="0083378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0D53421D" w14:textId="6A0460A7" w:rsidR="00C16FD1" w:rsidRPr="00D43B59" w:rsidRDefault="00AA7A04" w:rsidP="00833785">
      <w:pPr>
        <w:jc w:val="both"/>
        <w:rPr>
          <w:rFonts w:ascii="Arial" w:hAnsi="Arial" w:cs="Arial"/>
          <w:b/>
          <w:color w:val="404040" w:themeColor="text1" w:themeTint="BF"/>
        </w:rPr>
      </w:pPr>
      <w:r>
        <w:rPr>
          <w:noProof/>
        </w:rPr>
        <w:lastRenderedPageBreak/>
        <w:object w:dxaOrig="1440" w:dyaOrig="1440" w14:anchorId="274D1C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441pt;height:561.75pt;z-index:251659264;mso-position-horizontal:center;mso-position-horizontal-relative:text;mso-position-vertical:absolute;mso-position-vertical-relative:text" wrapcoords="661 317 661 21312 20939 21312 20939 317 661 317">
            <v:imagedata r:id="rId8" o:title=""/>
            <w10:wrap type="tight"/>
          </v:shape>
          <o:OLEObject Type="Embed" ProgID="Visio.Drawing.15" ShapeID="_x0000_s1026" DrawAspect="Content" ObjectID="_1740573380" r:id="rId9"/>
        </w:object>
      </w:r>
    </w:p>
    <w:sectPr w:rsidR="00C16FD1" w:rsidRPr="00D43B59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E5838A" w14:textId="77777777" w:rsidR="00AA7A04" w:rsidRDefault="00AA7A04">
      <w:pPr>
        <w:spacing w:after="0" w:line="240" w:lineRule="auto"/>
      </w:pPr>
      <w:r>
        <w:separator/>
      </w:r>
    </w:p>
  </w:endnote>
  <w:endnote w:type="continuationSeparator" w:id="0">
    <w:p w14:paraId="4939F8CC" w14:textId="77777777" w:rsidR="00AA7A04" w:rsidRDefault="00AA7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1CD15B" w14:textId="77777777" w:rsidR="00AA7A04" w:rsidRDefault="00AA7A04">
      <w:pPr>
        <w:spacing w:after="0" w:line="240" w:lineRule="auto"/>
      </w:pPr>
      <w:r>
        <w:separator/>
      </w:r>
    </w:p>
  </w:footnote>
  <w:footnote w:type="continuationSeparator" w:id="0">
    <w:p w14:paraId="33B93E86" w14:textId="77777777" w:rsidR="00AA7A04" w:rsidRDefault="00AA7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154C5504" w14:textId="14366F03" w:rsidR="00F35949" w:rsidRPr="00F00C9B" w:rsidRDefault="00136D96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742B32" w:rsidRPr="00742B32">
          <w:rPr>
            <w:b/>
            <w:noProof/>
            <w:lang w:val="es-ES"/>
          </w:rPr>
          <w:t>1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792CFC">
          <w:rPr>
            <w:b/>
          </w:rPr>
          <w:t>5</w:t>
        </w:r>
      </w:p>
    </w:sdtContent>
  </w:sdt>
  <w:p w14:paraId="2C663426" w14:textId="77777777" w:rsidR="00F35949" w:rsidRDefault="00AA7A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63DDA"/>
    <w:multiLevelType w:val="hybridMultilevel"/>
    <w:tmpl w:val="47E450E0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45A19"/>
    <w:multiLevelType w:val="hybridMultilevel"/>
    <w:tmpl w:val="65361F1C"/>
    <w:lvl w:ilvl="0" w:tplc="9A9A825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404040" w:themeColor="text1" w:themeTint="BF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81CB2"/>
    <w:multiLevelType w:val="hybridMultilevel"/>
    <w:tmpl w:val="9D3EE16E"/>
    <w:lvl w:ilvl="0" w:tplc="DF6AA8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649D8"/>
    <w:multiLevelType w:val="hybridMultilevel"/>
    <w:tmpl w:val="17D8315C"/>
    <w:lvl w:ilvl="0" w:tplc="EAD0B61E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0E616C"/>
    <w:multiLevelType w:val="hybridMultilevel"/>
    <w:tmpl w:val="F9FCF46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2B3E62"/>
    <w:multiLevelType w:val="hybridMultilevel"/>
    <w:tmpl w:val="CEB48FA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961E22"/>
    <w:multiLevelType w:val="hybridMultilevel"/>
    <w:tmpl w:val="3D204F28"/>
    <w:lvl w:ilvl="0" w:tplc="A39C03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9C6564"/>
    <w:multiLevelType w:val="hybridMultilevel"/>
    <w:tmpl w:val="FB94E1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84748D"/>
    <w:multiLevelType w:val="hybridMultilevel"/>
    <w:tmpl w:val="2B0A654C"/>
    <w:lvl w:ilvl="0" w:tplc="FF807C2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7C45A0"/>
    <w:multiLevelType w:val="hybridMultilevel"/>
    <w:tmpl w:val="44968536"/>
    <w:lvl w:ilvl="0" w:tplc="B3F2D600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500" w:hanging="360"/>
      </w:pPr>
    </w:lvl>
    <w:lvl w:ilvl="2" w:tplc="100A001B" w:tentative="1">
      <w:start w:val="1"/>
      <w:numFmt w:val="lowerRoman"/>
      <w:lvlText w:val="%3."/>
      <w:lvlJc w:val="right"/>
      <w:pPr>
        <w:ind w:left="2220" w:hanging="180"/>
      </w:pPr>
    </w:lvl>
    <w:lvl w:ilvl="3" w:tplc="100A000F" w:tentative="1">
      <w:start w:val="1"/>
      <w:numFmt w:val="decimal"/>
      <w:lvlText w:val="%4."/>
      <w:lvlJc w:val="left"/>
      <w:pPr>
        <w:ind w:left="2940" w:hanging="360"/>
      </w:pPr>
    </w:lvl>
    <w:lvl w:ilvl="4" w:tplc="100A0019" w:tentative="1">
      <w:start w:val="1"/>
      <w:numFmt w:val="lowerLetter"/>
      <w:lvlText w:val="%5."/>
      <w:lvlJc w:val="left"/>
      <w:pPr>
        <w:ind w:left="3660" w:hanging="360"/>
      </w:pPr>
    </w:lvl>
    <w:lvl w:ilvl="5" w:tplc="100A001B" w:tentative="1">
      <w:start w:val="1"/>
      <w:numFmt w:val="lowerRoman"/>
      <w:lvlText w:val="%6."/>
      <w:lvlJc w:val="right"/>
      <w:pPr>
        <w:ind w:left="4380" w:hanging="180"/>
      </w:pPr>
    </w:lvl>
    <w:lvl w:ilvl="6" w:tplc="100A000F" w:tentative="1">
      <w:start w:val="1"/>
      <w:numFmt w:val="decimal"/>
      <w:lvlText w:val="%7."/>
      <w:lvlJc w:val="left"/>
      <w:pPr>
        <w:ind w:left="5100" w:hanging="360"/>
      </w:pPr>
    </w:lvl>
    <w:lvl w:ilvl="7" w:tplc="100A0019" w:tentative="1">
      <w:start w:val="1"/>
      <w:numFmt w:val="lowerLetter"/>
      <w:lvlText w:val="%8."/>
      <w:lvlJc w:val="left"/>
      <w:pPr>
        <w:ind w:left="5820" w:hanging="360"/>
      </w:pPr>
    </w:lvl>
    <w:lvl w:ilvl="8" w:tplc="10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5B267D61"/>
    <w:multiLevelType w:val="hybridMultilevel"/>
    <w:tmpl w:val="1FBA64F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956480"/>
    <w:multiLevelType w:val="hybridMultilevel"/>
    <w:tmpl w:val="E55C9EBC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4A365D"/>
    <w:multiLevelType w:val="hybridMultilevel"/>
    <w:tmpl w:val="F586CF84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8C303D"/>
    <w:multiLevelType w:val="hybridMultilevel"/>
    <w:tmpl w:val="A3DE1C7C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BC15A3"/>
    <w:multiLevelType w:val="hybridMultilevel"/>
    <w:tmpl w:val="396C7240"/>
    <w:lvl w:ilvl="0" w:tplc="B23085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EA34F6"/>
    <w:multiLevelType w:val="hybridMultilevel"/>
    <w:tmpl w:val="0B9A78F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6E0C95"/>
    <w:multiLevelType w:val="hybridMultilevel"/>
    <w:tmpl w:val="B3FA31DE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1"/>
  </w:num>
  <w:num w:numId="5">
    <w:abstractNumId w:val="14"/>
  </w:num>
  <w:num w:numId="6">
    <w:abstractNumId w:val="13"/>
  </w:num>
  <w:num w:numId="7">
    <w:abstractNumId w:val="0"/>
  </w:num>
  <w:num w:numId="8">
    <w:abstractNumId w:val="2"/>
  </w:num>
  <w:num w:numId="9">
    <w:abstractNumId w:val="8"/>
  </w:num>
  <w:num w:numId="10">
    <w:abstractNumId w:val="16"/>
  </w:num>
  <w:num w:numId="11">
    <w:abstractNumId w:val="15"/>
  </w:num>
  <w:num w:numId="12">
    <w:abstractNumId w:val="6"/>
  </w:num>
  <w:num w:numId="13">
    <w:abstractNumId w:val="10"/>
  </w:num>
  <w:num w:numId="14">
    <w:abstractNumId w:val="12"/>
  </w:num>
  <w:num w:numId="15">
    <w:abstractNumId w:val="3"/>
  </w:num>
  <w:num w:numId="16">
    <w:abstractNumId w:val="9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ES" w:vendorID="64" w:dllVersion="6" w:nlCheck="1" w:checkStyle="0"/>
  <w:activeWritingStyle w:appName="MSWord" w:lang="es-GT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es-GT" w:vendorID="64" w:dllVersion="131078" w:nlCheck="1" w:checkStyle="0"/>
  <w:activeWritingStyle w:appName="MSWord" w:lang="pt-BR" w:vendorID="64" w:dllVersion="131078" w:nlCheck="1" w:checkStyle="0"/>
  <w:activeWritingStyle w:appName="MSWord" w:lang="es-ES" w:vendorID="64" w:dllVersion="131078" w:nlCheck="1" w:checkStyle="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785"/>
    <w:rsid w:val="00002594"/>
    <w:rsid w:val="000225C3"/>
    <w:rsid w:val="00023C89"/>
    <w:rsid w:val="00045530"/>
    <w:rsid w:val="000714CC"/>
    <w:rsid w:val="000743A1"/>
    <w:rsid w:val="000D1941"/>
    <w:rsid w:val="00136D96"/>
    <w:rsid w:val="00190B7E"/>
    <w:rsid w:val="00192CAF"/>
    <w:rsid w:val="001C1CB3"/>
    <w:rsid w:val="001E063D"/>
    <w:rsid w:val="001F6852"/>
    <w:rsid w:val="002318DD"/>
    <w:rsid w:val="00255CDD"/>
    <w:rsid w:val="00257BEA"/>
    <w:rsid w:val="00270A3C"/>
    <w:rsid w:val="00277E4E"/>
    <w:rsid w:val="002C5A5B"/>
    <w:rsid w:val="002D7BB4"/>
    <w:rsid w:val="002E030D"/>
    <w:rsid w:val="002F4842"/>
    <w:rsid w:val="00301541"/>
    <w:rsid w:val="00320BDB"/>
    <w:rsid w:val="003463E5"/>
    <w:rsid w:val="00364AB5"/>
    <w:rsid w:val="00376756"/>
    <w:rsid w:val="00376946"/>
    <w:rsid w:val="003C2A4C"/>
    <w:rsid w:val="003F0129"/>
    <w:rsid w:val="004000FA"/>
    <w:rsid w:val="00451D17"/>
    <w:rsid w:val="00453A1B"/>
    <w:rsid w:val="00461500"/>
    <w:rsid w:val="00477A6B"/>
    <w:rsid w:val="00480453"/>
    <w:rsid w:val="00485515"/>
    <w:rsid w:val="004A2894"/>
    <w:rsid w:val="004B7BE4"/>
    <w:rsid w:val="004C3C14"/>
    <w:rsid w:val="004E3948"/>
    <w:rsid w:val="004F1664"/>
    <w:rsid w:val="005A3C92"/>
    <w:rsid w:val="005A7836"/>
    <w:rsid w:val="005C29F8"/>
    <w:rsid w:val="005D47F2"/>
    <w:rsid w:val="005D7212"/>
    <w:rsid w:val="005E0A1E"/>
    <w:rsid w:val="005E7EAB"/>
    <w:rsid w:val="00614AFD"/>
    <w:rsid w:val="00636569"/>
    <w:rsid w:val="0064369D"/>
    <w:rsid w:val="0065080E"/>
    <w:rsid w:val="00650D6F"/>
    <w:rsid w:val="0066042A"/>
    <w:rsid w:val="006634A2"/>
    <w:rsid w:val="006644DF"/>
    <w:rsid w:val="006650A3"/>
    <w:rsid w:val="00682A9D"/>
    <w:rsid w:val="006830BF"/>
    <w:rsid w:val="006B0D62"/>
    <w:rsid w:val="006B30F8"/>
    <w:rsid w:val="0071064F"/>
    <w:rsid w:val="0072667E"/>
    <w:rsid w:val="00742B32"/>
    <w:rsid w:val="00792CFC"/>
    <w:rsid w:val="007A3D08"/>
    <w:rsid w:val="007B62AF"/>
    <w:rsid w:val="007C089A"/>
    <w:rsid w:val="007F7CDE"/>
    <w:rsid w:val="0083182A"/>
    <w:rsid w:val="00833785"/>
    <w:rsid w:val="008459B2"/>
    <w:rsid w:val="00862451"/>
    <w:rsid w:val="00866809"/>
    <w:rsid w:val="0087797D"/>
    <w:rsid w:val="008B123F"/>
    <w:rsid w:val="008C039E"/>
    <w:rsid w:val="008C7967"/>
    <w:rsid w:val="009606BD"/>
    <w:rsid w:val="00976EF2"/>
    <w:rsid w:val="009A10A9"/>
    <w:rsid w:val="009E6459"/>
    <w:rsid w:val="00A05B77"/>
    <w:rsid w:val="00A072EA"/>
    <w:rsid w:val="00A97EEC"/>
    <w:rsid w:val="00AA7A04"/>
    <w:rsid w:val="00AC1149"/>
    <w:rsid w:val="00AE7ECE"/>
    <w:rsid w:val="00B12BD1"/>
    <w:rsid w:val="00B367C2"/>
    <w:rsid w:val="00B5403B"/>
    <w:rsid w:val="00B72639"/>
    <w:rsid w:val="00B90FCA"/>
    <w:rsid w:val="00B960E3"/>
    <w:rsid w:val="00BF305A"/>
    <w:rsid w:val="00BF5763"/>
    <w:rsid w:val="00C15E0C"/>
    <w:rsid w:val="00C16FD1"/>
    <w:rsid w:val="00C1770B"/>
    <w:rsid w:val="00C25796"/>
    <w:rsid w:val="00C36875"/>
    <w:rsid w:val="00C66EEA"/>
    <w:rsid w:val="00C97DCB"/>
    <w:rsid w:val="00CB59AE"/>
    <w:rsid w:val="00CE7F8B"/>
    <w:rsid w:val="00CF3478"/>
    <w:rsid w:val="00D16F64"/>
    <w:rsid w:val="00D27367"/>
    <w:rsid w:val="00D35B26"/>
    <w:rsid w:val="00D43B59"/>
    <w:rsid w:val="00D62409"/>
    <w:rsid w:val="00DA1460"/>
    <w:rsid w:val="00DB2BC5"/>
    <w:rsid w:val="00DC3310"/>
    <w:rsid w:val="00DD6FC6"/>
    <w:rsid w:val="00DF268F"/>
    <w:rsid w:val="00E03083"/>
    <w:rsid w:val="00E34E1D"/>
    <w:rsid w:val="00E36F09"/>
    <w:rsid w:val="00E42E4D"/>
    <w:rsid w:val="00F12022"/>
    <w:rsid w:val="00F20A3A"/>
    <w:rsid w:val="00F44EE9"/>
    <w:rsid w:val="00F52A25"/>
    <w:rsid w:val="00F94025"/>
    <w:rsid w:val="00FC13B2"/>
    <w:rsid w:val="00FD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719D10C9"/>
  <w15:chartTrackingRefBased/>
  <w15:docId w15:val="{AE7E3451-7195-452E-A0FC-40ADC4D4A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785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3378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37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3785"/>
    <w:rPr>
      <w:lang w:val="es-GT"/>
    </w:rPr>
  </w:style>
  <w:style w:type="paragraph" w:customStyle="1" w:styleId="Default">
    <w:name w:val="Default"/>
    <w:rsid w:val="008337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GT"/>
    </w:rPr>
  </w:style>
  <w:style w:type="table" w:styleId="Tablaconcuadrcula">
    <w:name w:val="Table Grid"/>
    <w:basedOn w:val="Tablanormal"/>
    <w:uiPriority w:val="39"/>
    <w:rsid w:val="00833785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833785"/>
    <w:pPr>
      <w:spacing w:after="0" w:line="240" w:lineRule="auto"/>
    </w:pPr>
    <w:rPr>
      <w:lang w:val="es-GT"/>
    </w:rPr>
  </w:style>
  <w:style w:type="character" w:customStyle="1" w:styleId="SinespaciadoCar">
    <w:name w:val="Sin espaciado Car"/>
    <w:link w:val="Sinespaciado"/>
    <w:uiPriority w:val="1"/>
    <w:rsid w:val="00833785"/>
    <w:rPr>
      <w:lang w:val="es-GT"/>
    </w:rPr>
  </w:style>
  <w:style w:type="paragraph" w:styleId="Piedepgina">
    <w:name w:val="footer"/>
    <w:basedOn w:val="Normal"/>
    <w:link w:val="PiedepginaCar"/>
    <w:uiPriority w:val="99"/>
    <w:unhideWhenUsed/>
    <w:rsid w:val="000455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5530"/>
    <w:rPr>
      <w:lang w:val="es-G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6E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6EF2"/>
    <w:rPr>
      <w:rFonts w:ascii="Segoe UI" w:hAnsi="Segoe UI" w:cs="Segoe UI"/>
      <w:sz w:val="18"/>
      <w:szCs w:val="18"/>
      <w:lang w:val="es-GT"/>
    </w:rPr>
  </w:style>
  <w:style w:type="character" w:styleId="Refdecomentario">
    <w:name w:val="annotation reference"/>
    <w:basedOn w:val="Fuentedeprrafopredeter"/>
    <w:uiPriority w:val="99"/>
    <w:semiHidden/>
    <w:unhideWhenUsed/>
    <w:rsid w:val="00C2579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2579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25796"/>
    <w:rPr>
      <w:sz w:val="20"/>
      <w:szCs w:val="20"/>
      <w:lang w:val="es-GT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2579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25796"/>
    <w:rPr>
      <w:b/>
      <w:bCs/>
      <w:sz w:val="20"/>
      <w:szCs w:val="20"/>
      <w:lang w:val="es-GT"/>
    </w:rPr>
  </w:style>
  <w:style w:type="character" w:customStyle="1" w:styleId="il">
    <w:name w:val="il"/>
    <w:basedOn w:val="Fuentedeprrafopredeter"/>
    <w:rsid w:val="00485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Dibujo_de_Microsoft_Visio.vsdx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AD9AB-8448-454C-813C-A22E3EB75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879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Gabriel Antonio Lara Hernandez</cp:lastModifiedBy>
  <cp:revision>9</cp:revision>
  <cp:lastPrinted>2022-04-21T16:58:00Z</cp:lastPrinted>
  <dcterms:created xsi:type="dcterms:W3CDTF">2023-02-08T16:20:00Z</dcterms:created>
  <dcterms:modified xsi:type="dcterms:W3CDTF">2023-03-17T21:49:00Z</dcterms:modified>
</cp:coreProperties>
</file>