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F6EE7" w:rsidRPr="00CF6EE7" w14:paraId="09CF794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66C" w14:textId="77777777" w:rsidR="007C159A" w:rsidRPr="00CF6EE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F6EE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91A" w14:textId="77777777" w:rsidR="007C159A" w:rsidRPr="00CF6EE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F6EE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F6EE7" w:rsidRPr="00CF6EE7" w14:paraId="3B37869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7D86" w14:textId="77777777" w:rsidR="007C159A" w:rsidRPr="00CF6EE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F6EE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75DD" w14:textId="77777777" w:rsidR="007C159A" w:rsidRPr="00CF6EE7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F6EE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44D89" w:rsidRPr="00CF6EE7" w14:paraId="7BEBFDB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FB04" w14:textId="77777777" w:rsidR="00544D89" w:rsidRPr="00CF6EE7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F6EE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BB51" w14:textId="708084B3" w:rsidR="00544D89" w:rsidRPr="00CF6EE7" w:rsidRDefault="00544D89" w:rsidP="00544D89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F6EE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CF6EE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2771803E" w14:textId="77777777" w:rsidR="008C3C67" w:rsidRPr="00CF6EE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929FD15" w14:textId="6CCE0EE1" w:rsidR="008C3C67" w:rsidRPr="00CF6EE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CF6EE7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CF6EE7" w:rsidRPr="00CF6EE7" w14:paraId="7D556BA9" w14:textId="77777777" w:rsidTr="00EC0E03">
        <w:tc>
          <w:tcPr>
            <w:tcW w:w="0" w:type="auto"/>
          </w:tcPr>
          <w:p w14:paraId="1ADED570" w14:textId="77777777" w:rsidR="009C1CF1" w:rsidRPr="00CF6EE7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1AEF61D" w14:textId="3FAFA64F" w:rsidR="009C1CF1" w:rsidRPr="00CF6EE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C623B4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755F283" w14:textId="77777777" w:rsidR="00DC3980" w:rsidRPr="00CF6EE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4590D0" w14:textId="54FBC3BF" w:rsidR="004D51BA" w:rsidRPr="00CF6EE7" w:rsidRDefault="00D94FBF" w:rsidP="007A34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F6EE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RENOVACIÓN DE </w:t>
            </w:r>
            <w:r w:rsidR="00F17428" w:rsidRPr="00CF6EE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REGISTRO </w:t>
            </w:r>
            <w:r w:rsidR="008F550F" w:rsidRPr="00CF6EE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DE </w:t>
            </w:r>
            <w:r w:rsidR="00CB4E42" w:rsidRPr="00CF6EE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SUSTANCIAS AFINES A PL</w:t>
            </w:r>
            <w:r w:rsidRPr="00CF6EE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AGUICIDAS</w:t>
            </w:r>
          </w:p>
          <w:p w14:paraId="0AC681B1" w14:textId="77777777" w:rsidR="00544D89" w:rsidRPr="00CF6EE7" w:rsidRDefault="00544D89" w:rsidP="00544D89">
            <w:pPr>
              <w:pStyle w:val="Prrafodelista"/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49A4C88E" w14:textId="1B170D66" w:rsidR="00544D89" w:rsidRPr="00CF6EE7" w:rsidRDefault="00C623B4" w:rsidP="00544D89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544D89" w:rsidRPr="00CF6EE7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DD91DB5" w14:textId="234995C5" w:rsidR="00DA6A26" w:rsidRPr="00CF6EE7" w:rsidRDefault="003A0EC8" w:rsidP="00544D89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CF6EE7" w:rsidRPr="00CF6EE7" w14:paraId="771CB9CF" w14:textId="77777777" w:rsidTr="00EC0E03">
        <w:tc>
          <w:tcPr>
            <w:tcW w:w="0" w:type="auto"/>
          </w:tcPr>
          <w:p w14:paraId="51103A77" w14:textId="77777777" w:rsidR="008C3C67" w:rsidRPr="00CF6EE7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769FBBAC" w14:textId="00FDD143" w:rsidR="008C3C67" w:rsidRPr="00CF6EE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C623B4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F6EE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8BF3D3F" w14:textId="7CC6376B" w:rsidR="008056BB" w:rsidRPr="00CF6EE7" w:rsidRDefault="008056BB" w:rsidP="008056B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 xml:space="preserve">Acuerdo Gubernativo No. </w:t>
            </w:r>
            <w:r w:rsidR="00CB4E42" w:rsidRPr="00CF6EE7">
              <w:rPr>
                <w:rFonts w:ascii="Arial" w:hAnsi="Arial" w:cs="Arial"/>
                <w:color w:val="404040" w:themeColor="text1" w:themeTint="BF"/>
              </w:rPr>
              <w:t>87</w:t>
            </w:r>
            <w:r w:rsidRPr="00CF6EE7">
              <w:rPr>
                <w:rFonts w:ascii="Arial" w:hAnsi="Arial" w:cs="Arial"/>
                <w:color w:val="404040" w:themeColor="text1" w:themeTint="BF"/>
              </w:rPr>
              <w:t>-201</w:t>
            </w:r>
            <w:r w:rsidR="00CB4E42" w:rsidRPr="00CF6EE7">
              <w:rPr>
                <w:rFonts w:ascii="Arial" w:hAnsi="Arial" w:cs="Arial"/>
                <w:color w:val="404040" w:themeColor="text1" w:themeTint="BF"/>
              </w:rPr>
              <w:t>1</w:t>
            </w:r>
            <w:r w:rsidRPr="00CF6EE7">
              <w:rPr>
                <w:rFonts w:ascii="Arial" w:hAnsi="Arial" w:cs="Arial"/>
                <w:color w:val="404040" w:themeColor="text1" w:themeTint="BF"/>
              </w:rPr>
              <w:t xml:space="preserve"> Reglamento para el</w:t>
            </w:r>
            <w:r w:rsidRPr="00CF6EE7">
              <w:rPr>
                <w:rFonts w:ascii="Arial" w:hAnsi="Arial" w:cs="Arial"/>
                <w:bCs/>
                <w:color w:val="404040" w:themeColor="text1" w:themeTint="BF"/>
              </w:rPr>
              <w:t xml:space="preserve"> Registro, Renovación, Endoso (autorización de uso) y Cesión de </w:t>
            </w:r>
            <w:r w:rsidR="00CB4E42" w:rsidRPr="00CF6EE7">
              <w:rPr>
                <w:rFonts w:ascii="Arial" w:hAnsi="Arial" w:cs="Arial"/>
                <w:bCs/>
                <w:color w:val="404040" w:themeColor="text1" w:themeTint="BF"/>
              </w:rPr>
              <w:t xml:space="preserve">sustancias afines a </w:t>
            </w:r>
            <w:r w:rsidRPr="00CF6EE7">
              <w:rPr>
                <w:rFonts w:ascii="Arial" w:hAnsi="Arial" w:cs="Arial"/>
                <w:bCs/>
                <w:color w:val="404040" w:themeColor="text1" w:themeTint="BF"/>
              </w:rPr>
              <w:t>Plaguicidas</w:t>
            </w:r>
            <w:r w:rsidR="00F17428" w:rsidRPr="00CF6EE7">
              <w:rPr>
                <w:rFonts w:ascii="Arial" w:hAnsi="Arial" w:cs="Arial"/>
                <w:bCs/>
                <w:color w:val="404040" w:themeColor="text1" w:themeTint="BF"/>
              </w:rPr>
              <w:t xml:space="preserve">; Plaguicidas microbianos; Plaguicidas bioquímicos; Artrópodos, Predadores, Parásitos, Parasitoides; los requisitos para su importación, exportación y retorno; así como el registro de personas individuales y jurídicas relacionadas a estos insumos, ante el </w:t>
            </w:r>
            <w:r w:rsidRPr="00CF6EE7">
              <w:rPr>
                <w:rFonts w:ascii="Arial" w:hAnsi="Arial" w:cs="Arial"/>
                <w:bCs/>
                <w:color w:val="404040" w:themeColor="text1" w:themeTint="BF"/>
              </w:rPr>
              <w:t>Ministerio de Agricultura, Ganadería y Alimentación.</w:t>
            </w:r>
          </w:p>
          <w:p w14:paraId="6E4CFF47" w14:textId="73638FEE" w:rsidR="00A1233B" w:rsidRPr="00CF6EE7" w:rsidRDefault="00A1233B" w:rsidP="008056B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Reglamento Técnico Centro Americano 65.05.6</w:t>
            </w:r>
            <w:r w:rsidR="008056BB" w:rsidRPr="00CF6EE7">
              <w:rPr>
                <w:rFonts w:ascii="Arial" w:hAnsi="Arial" w:cs="Arial"/>
                <w:color w:val="404040" w:themeColor="text1" w:themeTint="BF"/>
              </w:rPr>
              <w:t>7:</w:t>
            </w:r>
            <w:r w:rsidRPr="00CF6EE7">
              <w:rPr>
                <w:rFonts w:ascii="Arial" w:hAnsi="Arial" w:cs="Arial"/>
                <w:color w:val="404040" w:themeColor="text1" w:themeTint="BF"/>
              </w:rPr>
              <w:t>1</w:t>
            </w:r>
            <w:r w:rsidR="008056BB" w:rsidRPr="00CF6EE7">
              <w:rPr>
                <w:rFonts w:ascii="Arial" w:hAnsi="Arial" w:cs="Arial"/>
                <w:color w:val="404040" w:themeColor="text1" w:themeTint="BF"/>
              </w:rPr>
              <w:t>8. Actualizado 10/08/</w:t>
            </w:r>
            <w:r w:rsidR="00F17428" w:rsidRPr="00CF6EE7">
              <w:rPr>
                <w:rFonts w:ascii="Arial" w:hAnsi="Arial" w:cs="Arial"/>
                <w:color w:val="404040" w:themeColor="text1" w:themeTint="BF"/>
              </w:rPr>
              <w:t>2021 Etiquetado</w:t>
            </w:r>
            <w:r w:rsidR="008056BB" w:rsidRPr="00CF6EE7">
              <w:rPr>
                <w:rFonts w:ascii="Arial" w:hAnsi="Arial" w:cs="Arial"/>
                <w:color w:val="404040" w:themeColor="text1" w:themeTint="BF"/>
              </w:rPr>
              <w:t xml:space="preserve"> de </w:t>
            </w:r>
            <w:r w:rsidRPr="00CF6EE7">
              <w:rPr>
                <w:rFonts w:ascii="Arial" w:hAnsi="Arial" w:cs="Arial"/>
                <w:color w:val="404040" w:themeColor="text1" w:themeTint="BF"/>
              </w:rPr>
              <w:t>Plaguicidas</w:t>
            </w:r>
            <w:r w:rsidR="008056BB" w:rsidRPr="00CF6EE7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42FE4529" w14:textId="77777777" w:rsidR="00544D89" w:rsidRPr="00CF6EE7" w:rsidRDefault="00544D89" w:rsidP="008056BB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19FF6D9C" w14:textId="77777777" w:rsidR="00024FF3" w:rsidRPr="00CF6EE7" w:rsidRDefault="00024FF3" w:rsidP="00024F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F6EE7" w:rsidRPr="00CF6EE7" w14:paraId="6D2AB27D" w14:textId="77777777" w:rsidTr="00EC0E03">
        <w:tc>
          <w:tcPr>
            <w:tcW w:w="0" w:type="auto"/>
          </w:tcPr>
          <w:p w14:paraId="70E9C63A" w14:textId="33504125" w:rsidR="008C3C67" w:rsidRPr="00CF6EE7" w:rsidRDefault="00CF6EE7" w:rsidP="00CF6EE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36694A2" w14:textId="77777777" w:rsidR="008C3C67" w:rsidRPr="00CF6EE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F6EE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F6EE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EC8491F" w14:textId="77777777" w:rsidR="00544D89" w:rsidRPr="00CF6EE7" w:rsidRDefault="00544D89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CF6EE7" w:rsidRPr="00CF6EE7" w14:paraId="31E2B039" w14:textId="77777777" w:rsidTr="00795D47">
              <w:tc>
                <w:tcPr>
                  <w:tcW w:w="4070" w:type="dxa"/>
                </w:tcPr>
                <w:p w14:paraId="6CDE4A71" w14:textId="77777777" w:rsidR="00544D89" w:rsidRPr="00CF6EE7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6DAC5CA" w14:textId="77777777" w:rsidR="00544D89" w:rsidRPr="00CF6EE7" w:rsidRDefault="00544D89" w:rsidP="00544D8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CF6EE7" w:rsidRPr="00CF6EE7" w14:paraId="4560F5C6" w14:textId="77777777" w:rsidTr="00795D47">
              <w:tc>
                <w:tcPr>
                  <w:tcW w:w="4070" w:type="dxa"/>
                </w:tcPr>
                <w:p w14:paraId="608F4C61" w14:textId="62872406" w:rsidR="00544D89" w:rsidRPr="00CF6EE7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8056BB"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de </w:t>
                  </w:r>
                  <w:r w:rsidR="008056BB" w:rsidRPr="00CF6EE7">
                    <w:rPr>
                      <w:rFonts w:ascii="Arial" w:hAnsi="Arial" w:cs="Arial"/>
                      <w:color w:val="404040" w:themeColor="text1" w:themeTint="BF"/>
                    </w:rPr>
                    <w:t>Solicitud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7471FEA0" w14:textId="77777777" w:rsidR="00544D89" w:rsidRPr="00CF6EE7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4234B6" w14:textId="77777777" w:rsidR="00544D89" w:rsidRPr="00CF6EE7" w:rsidRDefault="00544D89" w:rsidP="00544D89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AED1C3D" w14:textId="77777777" w:rsidR="00544D89" w:rsidRPr="00CF6EE7" w:rsidRDefault="00544D89" w:rsidP="00544D89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2464956C" w14:textId="77777777" w:rsidTr="00795D47">
              <w:tc>
                <w:tcPr>
                  <w:tcW w:w="4070" w:type="dxa"/>
                </w:tcPr>
                <w:p w14:paraId="321EC605" w14:textId="77777777" w:rsidR="006B3713" w:rsidRPr="00CF6EE7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2. Certificado de Registro emitido de la ANC; o declaración extendida por el fabricando cuando no exista registro en el país de origen. Certificado de libre venta, cuando aplique.</w:t>
                  </w:r>
                </w:p>
                <w:p w14:paraId="2C2DF528" w14:textId="2D18F940" w:rsidR="006B3713" w:rsidRPr="00CF6EE7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889EF30" w14:textId="436CF4AC" w:rsidR="006B3713" w:rsidRPr="00CF6EE7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1. Certificado de Registro emitido de la ANC; o declaración extendida por el fabricando cuando no exista registro en el país de origen. Certificado de libre venta, cuando aplique.</w:t>
                  </w:r>
                </w:p>
                <w:p w14:paraId="7A22CECD" w14:textId="77777777" w:rsidR="006B3713" w:rsidRPr="00CF6EE7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08BBBFB7" w14:textId="77777777" w:rsidTr="00795D47">
              <w:tc>
                <w:tcPr>
                  <w:tcW w:w="4070" w:type="dxa"/>
                </w:tcPr>
                <w:p w14:paraId="73D6ED9B" w14:textId="502B360C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3. Certificado de composición cualitativa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>-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cuantitativa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 (cuando corresponda)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,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en el que se declare el contenido del ingrediente activo, los componentes o aditivos de formulación expresados en 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m/m o m/v,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>de acuerdo al estado físico del producto y en original, emitido por el fabricante y/o formulador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AF0F697" w14:textId="77777777" w:rsidR="006B3713" w:rsidRPr="00CF6EE7" w:rsidRDefault="006B3713" w:rsidP="006B3713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E67293C" w14:textId="77777777" w:rsidR="006501B8" w:rsidRPr="00CF6EE7" w:rsidRDefault="006B3713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 (cuando corresponda), en el que se declare el contenido del ingrediente activo, los componentes o aditivos de formulación expresados en m/m o m/v, de acuerdo al estado físico del producto y en original, emitido por el fabricante y/o formulador.</w:t>
                  </w:r>
                </w:p>
                <w:p w14:paraId="0B5CF8A6" w14:textId="36A5C507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5E0BFC19" w14:textId="77777777" w:rsidTr="00795D47">
              <w:tc>
                <w:tcPr>
                  <w:tcW w:w="4070" w:type="dxa"/>
                </w:tcPr>
                <w:p w14:paraId="6A22D1F9" w14:textId="1183DC0B" w:rsidR="006501B8" w:rsidRPr="00CF6EE7" w:rsidRDefault="006B3713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>Hoja de datos de seguridad del insumo a renovar (cuando corresponda).</w:t>
                  </w:r>
                </w:p>
                <w:p w14:paraId="4E3C06AE" w14:textId="54DE37BD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CDB2A48" w14:textId="38B3366F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105A13D" w14:textId="77777777" w:rsidR="006501B8" w:rsidRPr="00CF6EE7" w:rsidRDefault="006B3713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>Hoja de datos de seguridad del insumo a renovar (cuando corresponda).</w:t>
                  </w:r>
                </w:p>
                <w:p w14:paraId="3EF1D1D7" w14:textId="40076A37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5B451A2E" w14:textId="77777777" w:rsidTr="00795D47">
              <w:tc>
                <w:tcPr>
                  <w:tcW w:w="4070" w:type="dxa"/>
                </w:tcPr>
                <w:p w14:paraId="6CA47541" w14:textId="7EC87212" w:rsidR="006501B8" w:rsidRPr="00CF6EE7" w:rsidRDefault="006B3713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5.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2 juegos del arte de la etiqueta y el panfleto del insumo (cuando corresponda) de conformidad con la normativa sobre la materia. </w:t>
                  </w:r>
                </w:p>
                <w:p w14:paraId="38FEC49A" w14:textId="7C3326E9" w:rsidR="006B3713" w:rsidRPr="00CF6EE7" w:rsidRDefault="006B3713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20BD195" w14:textId="450AAD3E" w:rsidR="006501B8" w:rsidRPr="00CF6EE7" w:rsidRDefault="006B3713" w:rsidP="006501B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6501B8"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Juegos del arte de la etiqueta y el panfleto del insumo (cuando corresponda) de conformidad con la normativa sobre la materia. </w:t>
                  </w:r>
                </w:p>
                <w:p w14:paraId="20C90803" w14:textId="3A7416EC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23857BAC" w14:textId="77777777" w:rsidTr="007301EA">
              <w:tc>
                <w:tcPr>
                  <w:tcW w:w="4070" w:type="dxa"/>
                </w:tcPr>
                <w:p w14:paraId="48BF6C41" w14:textId="77777777" w:rsidR="002D4CC5" w:rsidRPr="00CF6EE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2A8D71F" w14:textId="77777777" w:rsidR="002D4CC5" w:rsidRPr="00CF6EE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251B47A" w14:textId="77777777" w:rsidR="002D4CC5" w:rsidRPr="00CF6EE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F6EE7" w:rsidRPr="00CF6EE7" w14:paraId="0AA80604" w14:textId="77777777" w:rsidTr="007301EA">
              <w:tc>
                <w:tcPr>
                  <w:tcW w:w="4070" w:type="dxa"/>
                </w:tcPr>
                <w:p w14:paraId="52E636AC" w14:textId="77777777" w:rsidR="006B3713" w:rsidRPr="00CF6EE7" w:rsidRDefault="006B3713" w:rsidP="006B3713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Ingresa a la base general de Datos por la Asistente de Jefatura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4CC3F5F" w14:textId="25AC3F4C" w:rsidR="006B3713" w:rsidRPr="00CF6EE7" w:rsidRDefault="0096392B" w:rsidP="0096392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6B3713" w:rsidRPr="00CF6EE7">
                    <w:rPr>
                      <w:rFonts w:ascii="Arial" w:hAnsi="Arial" w:cs="Arial"/>
                      <w:color w:val="404040" w:themeColor="text1" w:themeTint="BF"/>
                    </w:rPr>
                    <w:t>Usuario completa formulario en el sistema informático y carga documentos requeridos.</w:t>
                  </w:r>
                </w:p>
              </w:tc>
            </w:tr>
            <w:tr w:rsidR="00CF6EE7" w:rsidRPr="00CF6EE7" w14:paraId="30D25CC7" w14:textId="77777777" w:rsidTr="007301EA">
              <w:tc>
                <w:tcPr>
                  <w:tcW w:w="4070" w:type="dxa"/>
                </w:tcPr>
                <w:p w14:paraId="6AFB8D82" w14:textId="2784DF1B" w:rsidR="006B3713" w:rsidRPr="00CF6EE7" w:rsidRDefault="006B3713" w:rsidP="006B3713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7F0230C2" w14:textId="77777777" w:rsidR="006B3713" w:rsidRPr="00CF6EE7" w:rsidRDefault="006B3713" w:rsidP="006B3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12158A79" w14:textId="2D4C19E1" w:rsidR="006B3713" w:rsidRPr="00CF6EE7" w:rsidRDefault="006B3713" w:rsidP="0096392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4F70AE0F" w14:textId="73DF73E2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CF6EE7" w:rsidRPr="00CF6EE7" w14:paraId="6E0C543A" w14:textId="77777777" w:rsidTr="007301EA">
              <w:tc>
                <w:tcPr>
                  <w:tcW w:w="4070" w:type="dxa"/>
                </w:tcPr>
                <w:p w14:paraId="113E0447" w14:textId="744D032A" w:rsidR="006B3713" w:rsidRPr="00CF6EE7" w:rsidRDefault="006B3713" w:rsidP="006B3713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Asigna y traslada expediente al Profesional Analista de </w:t>
                  </w:r>
                  <w:r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del Registro de Plaguicidas Botánicos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0E33A34C" w14:textId="2161B7FB" w:rsidR="006B3713" w:rsidRPr="00CF6EE7" w:rsidRDefault="006B3713" w:rsidP="000375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certificado de registro 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CF6EE7" w:rsidRPr="00CF6EE7" w14:paraId="0BFFA2A9" w14:textId="77777777" w:rsidTr="007301EA">
              <w:tc>
                <w:tcPr>
                  <w:tcW w:w="4070" w:type="dxa"/>
                </w:tcPr>
                <w:p w14:paraId="6A08290F" w14:textId="111E2CB6" w:rsidR="006B3713" w:rsidRPr="00CF6EE7" w:rsidRDefault="006B3713" w:rsidP="006B3713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Analiza expediente de Renovación del Registro de Plaguicidas </w:t>
                  </w:r>
                  <w:proofErr w:type="spellStart"/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Botanicos</w:t>
                  </w:r>
                  <w:proofErr w:type="spellEnd"/>
                  <w:r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</w:tc>
              <w:tc>
                <w:tcPr>
                  <w:tcW w:w="3882" w:type="dxa"/>
                </w:tcPr>
                <w:p w14:paraId="57ADBDBA" w14:textId="77777777" w:rsidR="006B3713" w:rsidRPr="00CF6EE7" w:rsidRDefault="006B3713" w:rsidP="006B3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4. El Jefe del Departamento recibe en bandeja certificado de registro y revisa.</w:t>
                  </w:r>
                </w:p>
                <w:p w14:paraId="3F547E35" w14:textId="77777777" w:rsidR="006B3713" w:rsidRPr="00CF6EE7" w:rsidRDefault="006B3713" w:rsidP="0096392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561C052E" w14:textId="49FD77B3" w:rsidR="006B3713" w:rsidRPr="00CF6EE7" w:rsidRDefault="006B3713" w:rsidP="006B3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CF6EE7" w:rsidRPr="00CF6EE7" w14:paraId="708C150F" w14:textId="77777777" w:rsidTr="007301EA">
              <w:tc>
                <w:tcPr>
                  <w:tcW w:w="4070" w:type="dxa"/>
                </w:tcPr>
                <w:p w14:paraId="690FE4EA" w14:textId="77777777" w:rsidR="006B3713" w:rsidRPr="00CF6EE7" w:rsidRDefault="006B3713" w:rsidP="006B3713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Emite Dictamen Técnico</w:t>
                  </w:r>
                </w:p>
              </w:tc>
              <w:tc>
                <w:tcPr>
                  <w:tcW w:w="3882" w:type="dxa"/>
                </w:tcPr>
                <w:p w14:paraId="21CDD5B4" w14:textId="4FD86AE0" w:rsidR="006B3713" w:rsidRPr="00CF6EE7" w:rsidRDefault="006B3713" w:rsidP="0003756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CF6EE7" w:rsidRPr="00CF6EE7" w14:paraId="065CC426" w14:textId="77777777" w:rsidTr="007301EA">
              <w:tc>
                <w:tcPr>
                  <w:tcW w:w="4070" w:type="dxa"/>
                </w:tcPr>
                <w:p w14:paraId="4910C2E8" w14:textId="77777777" w:rsidR="006B3713" w:rsidRPr="00CF6EE7" w:rsidRDefault="006B3713" w:rsidP="006B3713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3882" w:type="dxa"/>
                </w:tcPr>
                <w:p w14:paraId="23120BD6" w14:textId="3C869A6D" w:rsidR="006B3713" w:rsidRPr="00CF6EE7" w:rsidRDefault="006B3713" w:rsidP="006B3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4624807E" w14:textId="77777777" w:rsidTr="007301EA">
              <w:tc>
                <w:tcPr>
                  <w:tcW w:w="4070" w:type="dxa"/>
                </w:tcPr>
                <w:p w14:paraId="2FDD8A25" w14:textId="77777777" w:rsidR="00D16BB6" w:rsidRPr="00CF6EE7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61098AF3" w14:textId="77777777" w:rsidR="00D16BB6" w:rsidRPr="00CF6EE7" w:rsidRDefault="00D16BB6" w:rsidP="00D16BB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4052F190" w14:textId="77777777" w:rsidTr="007301EA">
              <w:tc>
                <w:tcPr>
                  <w:tcW w:w="4070" w:type="dxa"/>
                </w:tcPr>
                <w:p w14:paraId="0162310D" w14:textId="38A1104A" w:rsidR="00D16BB6" w:rsidRPr="00CF6EE7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analiza, emite Visto Bueno del Certificado de Registro y traslada al Profesional Analista de </w:t>
                  </w:r>
                  <w:r w:rsidR="00D94FBF"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de Plaguicidas </w:t>
                  </w:r>
                  <w:proofErr w:type="spellStart"/>
                  <w:r w:rsidR="00C70792"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Botanicos</w:t>
                  </w:r>
                  <w:proofErr w:type="spellEnd"/>
                  <w:r w:rsidRPr="00CF6EE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del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F0079F1" w14:textId="77777777" w:rsidR="00D16BB6" w:rsidRPr="00CF6EE7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69B185B2" w14:textId="77777777" w:rsidTr="007301EA">
              <w:tc>
                <w:tcPr>
                  <w:tcW w:w="4070" w:type="dxa"/>
                </w:tcPr>
                <w:p w14:paraId="4909EC94" w14:textId="77777777" w:rsidR="00D16BB6" w:rsidRPr="00CF6EE7" w:rsidRDefault="00D16BB6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1CC5C209" w14:textId="77777777" w:rsidR="00D16BB6" w:rsidRPr="00CF6EE7" w:rsidRDefault="00D16BB6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F6EE7" w:rsidRPr="00CF6EE7" w14:paraId="49E4D837" w14:textId="77777777" w:rsidTr="007301EA">
              <w:tc>
                <w:tcPr>
                  <w:tcW w:w="4070" w:type="dxa"/>
                </w:tcPr>
                <w:p w14:paraId="54B64E8C" w14:textId="72E4C4BE" w:rsidR="00544D89" w:rsidRPr="00CF6EE7" w:rsidRDefault="00544D89" w:rsidP="00EE225E">
                  <w:pPr>
                    <w:pStyle w:val="Prrafodelista"/>
                    <w:numPr>
                      <w:ilvl w:val="0"/>
                      <w:numId w:val="36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F6EE7">
                    <w:rPr>
                      <w:rFonts w:ascii="Arial" w:hAnsi="Arial" w:cs="Arial"/>
                      <w:color w:val="404040" w:themeColor="text1" w:themeTint="BF"/>
                    </w:rPr>
                    <w:t>Archiva expediente.</w:t>
                  </w:r>
                </w:p>
              </w:tc>
              <w:tc>
                <w:tcPr>
                  <w:tcW w:w="3882" w:type="dxa"/>
                </w:tcPr>
                <w:p w14:paraId="70F03316" w14:textId="77777777" w:rsidR="00544D89" w:rsidRPr="00CF6EE7" w:rsidRDefault="00544D89" w:rsidP="00D16BB6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A62E0DE" w14:textId="77777777" w:rsidR="002D4CC5" w:rsidRPr="00CF6EE7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5FCED97" w14:textId="498FB180" w:rsidR="00544D89" w:rsidRPr="00CF6EE7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lastRenderedPageBreak/>
              <w:t>Tiempo: Actual: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037565"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10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    </w:t>
            </w: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037565"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8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meses </w:t>
            </w:r>
          </w:p>
          <w:p w14:paraId="0333B45E" w14:textId="77777777" w:rsidR="00544D89" w:rsidRPr="00CF6EE7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719B2D06" w14:textId="77777777" w:rsidR="00544D89" w:rsidRPr="00CF6EE7" w:rsidRDefault="00544D89" w:rsidP="00544D8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91B25D5" w14:textId="77777777" w:rsidR="00544D89" w:rsidRPr="00CF6EE7" w:rsidRDefault="00544D89" w:rsidP="00544D8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CF6EE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CF6EE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E59915F" w14:textId="6638879C" w:rsidR="00544D89" w:rsidRPr="00CF6EE7" w:rsidRDefault="00544D8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1BCBBD60" w14:textId="45A4EFA7" w:rsidR="00037565" w:rsidRPr="00CF6EE7" w:rsidRDefault="00037565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38AA21F" w14:textId="587A71E7" w:rsidR="006501B8" w:rsidRPr="00CF6EE7" w:rsidRDefault="006501B8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C70814F" w14:textId="331D9E19" w:rsidR="006501B8" w:rsidRPr="00CF6EE7" w:rsidRDefault="006501B8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1246FC3A" w14:textId="4846FA10" w:rsidR="006501B8" w:rsidRPr="00CF6EE7" w:rsidRDefault="006501B8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5F40C1B" w14:textId="77777777" w:rsidR="006501B8" w:rsidRPr="00CF6EE7" w:rsidRDefault="006501B8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0897A7DC" w14:textId="77777777" w:rsidR="00FC015E" w:rsidRPr="00CF6EE7" w:rsidRDefault="00FC015E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D0F543A" w14:textId="500D2DB0" w:rsidR="008C3C67" w:rsidRPr="00CF6EE7" w:rsidRDefault="00312A72">
      <w:pPr>
        <w:rPr>
          <w:rFonts w:ascii="Arial" w:hAnsi="Arial" w:cs="Arial"/>
          <w:b/>
          <w:color w:val="404040" w:themeColor="text1" w:themeTint="BF"/>
        </w:rPr>
      </w:pPr>
      <w:r w:rsidRPr="00CF6EE7">
        <w:rPr>
          <w:rFonts w:ascii="Arial" w:hAnsi="Arial" w:cs="Arial"/>
          <w:b/>
          <w:color w:val="404040" w:themeColor="text1" w:themeTint="BF"/>
        </w:rPr>
        <w:t>ANEXO 1</w:t>
      </w:r>
      <w:r w:rsidR="007F2D55" w:rsidRPr="00CF6EE7">
        <w:rPr>
          <w:rFonts w:ascii="Arial" w:hAnsi="Arial" w:cs="Arial"/>
          <w:b/>
          <w:color w:val="404040" w:themeColor="text1" w:themeTint="BF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CF6EE7" w:rsidRPr="00CF6EE7" w14:paraId="13C0452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101EFC7B" w14:textId="77777777" w:rsidR="003D5209" w:rsidRPr="00CF6EE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FC8B222" w14:textId="77777777" w:rsidR="003D5209" w:rsidRPr="00CF6EE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16685B7" w14:textId="77777777" w:rsidR="003D5209" w:rsidRPr="00CF6EE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5247C44" w14:textId="77777777" w:rsidR="003D5209" w:rsidRPr="00CF6EE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F6EE7" w:rsidRPr="00CF6EE7" w14:paraId="43504EDD" w14:textId="77777777" w:rsidTr="003B6166">
        <w:tc>
          <w:tcPr>
            <w:tcW w:w="2547" w:type="dxa"/>
          </w:tcPr>
          <w:p w14:paraId="522993CD" w14:textId="77777777" w:rsidR="00A51D93" w:rsidRPr="00CF6EE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F6EE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01806E0" w14:textId="0C6B4BD3" w:rsidR="00A51D93" w:rsidRPr="00CF6EE7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54CC8C53" w14:textId="6BA02DB6" w:rsidR="00A51D93" w:rsidRPr="00CF6EE7" w:rsidRDefault="000375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46303AE5" w14:textId="44778870" w:rsidR="00A51D93" w:rsidRPr="00CF6EE7" w:rsidRDefault="000375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CF6EE7" w:rsidRPr="00CF6EE7" w14:paraId="5C3EF308" w14:textId="77777777" w:rsidTr="003B6166">
        <w:tc>
          <w:tcPr>
            <w:tcW w:w="2547" w:type="dxa"/>
          </w:tcPr>
          <w:p w14:paraId="7AEE4ECC" w14:textId="77777777" w:rsidR="00A51D93" w:rsidRPr="00CF6EE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F6EE7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2351D223" w14:textId="0F527ED2" w:rsidR="00A51D93" w:rsidRPr="00CF6EE7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14F73D18" w14:textId="54103044" w:rsidR="00A51D93" w:rsidRPr="00CF6EE7" w:rsidRDefault="00037565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BEF73EB" w14:textId="23BA25CE" w:rsidR="00A51D93" w:rsidRPr="00CF6EE7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A51D93" w:rsidRPr="00EC4700" w14:paraId="5AA82EDF" w14:textId="77777777" w:rsidTr="003B6166">
        <w:tc>
          <w:tcPr>
            <w:tcW w:w="2547" w:type="dxa"/>
          </w:tcPr>
          <w:p w14:paraId="75FE7310" w14:textId="77777777" w:rsidR="00A51D93" w:rsidRPr="00CF6EE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F6EE7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D912200" w14:textId="77777777" w:rsidR="00A51D93" w:rsidRPr="00CF6EE7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03D23724" w14:textId="77777777" w:rsidR="00A51D93" w:rsidRPr="00CF6EE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29A0B17" w14:textId="77777777" w:rsidR="00A51D93" w:rsidRPr="00CF6EE7" w:rsidRDefault="0097493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A51D93" w:rsidRPr="00EC4700" w14:paraId="4B188DD2" w14:textId="77777777" w:rsidTr="003B6166">
        <w:tc>
          <w:tcPr>
            <w:tcW w:w="2547" w:type="dxa"/>
          </w:tcPr>
          <w:p w14:paraId="011AFFBA" w14:textId="77777777" w:rsidR="00A51D93" w:rsidRPr="00CF6EE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3D12677" w14:textId="0B49B51D" w:rsidR="00A51D93" w:rsidRPr="00CF6EE7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1</w:t>
            </w:r>
            <w:r w:rsidR="00037565" w:rsidRPr="00CF6EE7">
              <w:rPr>
                <w:rFonts w:ascii="Arial" w:hAnsi="Arial" w:cs="Arial"/>
                <w:color w:val="404040" w:themeColor="text1" w:themeTint="BF"/>
              </w:rPr>
              <w:t>0</w:t>
            </w:r>
            <w:r w:rsidR="001A72B9" w:rsidRPr="00CF6EE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D30D8" w:rsidRPr="00CF6EE7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410" w:type="dxa"/>
          </w:tcPr>
          <w:p w14:paraId="09BD56F0" w14:textId="1FE6FFB3" w:rsidR="00A51D93" w:rsidRPr="00CF6EE7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8</w:t>
            </w:r>
            <w:r w:rsidR="00EE225E" w:rsidRPr="00CF6EE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A51D93" w:rsidRPr="00CF6EE7">
              <w:rPr>
                <w:rFonts w:ascii="Arial" w:hAnsi="Arial" w:cs="Arial"/>
                <w:color w:val="404040" w:themeColor="text1" w:themeTint="BF"/>
              </w:rPr>
              <w:t>meses</w:t>
            </w:r>
          </w:p>
        </w:tc>
        <w:tc>
          <w:tcPr>
            <w:tcW w:w="2693" w:type="dxa"/>
          </w:tcPr>
          <w:p w14:paraId="3FBCDA89" w14:textId="2F6E1B1D" w:rsidR="00A51D93" w:rsidRPr="00CF6EE7" w:rsidRDefault="0003756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A51D93" w:rsidRPr="00EC4700" w14:paraId="0857B1D3" w14:textId="77777777" w:rsidTr="003B6166">
        <w:tc>
          <w:tcPr>
            <w:tcW w:w="2547" w:type="dxa"/>
          </w:tcPr>
          <w:p w14:paraId="08058B5B" w14:textId="77777777" w:rsidR="00A51D93" w:rsidRPr="00CF6EE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F6EE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7BFE245" w14:textId="21E9323D" w:rsidR="00A51D93" w:rsidRPr="00CF6EE7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77586474" w14:textId="0BA7A25A" w:rsidR="00A51D93" w:rsidRPr="00CF6EE7" w:rsidRDefault="00EE225E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1512ABDB" w14:textId="3DEDAE04" w:rsidR="00A51D93" w:rsidRPr="00CF6EE7" w:rsidRDefault="00EE22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EE225E" w:rsidRPr="00EC4700" w14:paraId="43938432" w14:textId="77777777" w:rsidTr="003B6166">
        <w:tc>
          <w:tcPr>
            <w:tcW w:w="2547" w:type="dxa"/>
          </w:tcPr>
          <w:p w14:paraId="274DA726" w14:textId="77777777" w:rsidR="00EE225E" w:rsidRPr="00CF6EE7" w:rsidRDefault="00EE225E" w:rsidP="00EE225E">
            <w:pPr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691218D2" w14:textId="68CF3382" w:rsidR="00EE225E" w:rsidRPr="00CF6EE7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764F1D15" w14:textId="6FF80460" w:rsidR="00EE225E" w:rsidRPr="00CF6EE7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Q. 0.00, Según tarifario vigente.</w:t>
            </w:r>
          </w:p>
        </w:tc>
        <w:tc>
          <w:tcPr>
            <w:tcW w:w="2693" w:type="dxa"/>
          </w:tcPr>
          <w:p w14:paraId="541BA4F1" w14:textId="18CCC446" w:rsidR="00EE225E" w:rsidRPr="00CF6EE7" w:rsidRDefault="00EE225E" w:rsidP="00EE225E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A51D93" w:rsidRPr="00EC4700" w14:paraId="42F05991" w14:textId="77777777" w:rsidTr="003B6166">
        <w:tc>
          <w:tcPr>
            <w:tcW w:w="2547" w:type="dxa"/>
          </w:tcPr>
          <w:p w14:paraId="0D43596B" w14:textId="77777777" w:rsidR="00A51D93" w:rsidRPr="00CF6EE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BCA1CE2" w14:textId="77777777" w:rsidR="00A51D93" w:rsidRPr="00CF6EE7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3C30116" w14:textId="77777777" w:rsidR="00A51D93" w:rsidRPr="00CF6EE7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B0D93EB" w14:textId="77777777" w:rsidR="00A51D93" w:rsidRPr="00CF6EE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EC4700" w14:paraId="2D98E222" w14:textId="77777777" w:rsidTr="003B6166">
        <w:tc>
          <w:tcPr>
            <w:tcW w:w="2547" w:type="dxa"/>
          </w:tcPr>
          <w:p w14:paraId="19A8D630" w14:textId="77777777" w:rsidR="00A51D93" w:rsidRPr="00CF6EE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D2D9FFD" w14:textId="77777777" w:rsidR="00A51D93" w:rsidRPr="00CF6EE7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5A5FA1B9" w14:textId="77777777" w:rsidR="00A51D93" w:rsidRPr="00CF6EE7" w:rsidRDefault="00FC015E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21CC16F1" w14:textId="77777777" w:rsidR="00A51D93" w:rsidRPr="00CF6EE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EC4700" w14:paraId="677B67A0" w14:textId="77777777" w:rsidTr="003B6166">
        <w:tc>
          <w:tcPr>
            <w:tcW w:w="2547" w:type="dxa"/>
          </w:tcPr>
          <w:p w14:paraId="5D28103C" w14:textId="77777777" w:rsidR="00A51D93" w:rsidRPr="00CF6EE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6503BE7D" w14:textId="77777777" w:rsidR="00A51D93" w:rsidRPr="00CF6EE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BAFA271" w14:textId="77777777" w:rsidR="00A51D93" w:rsidRPr="00CF6EE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F7AB81" w14:textId="77777777" w:rsidR="00A51D93" w:rsidRPr="00CF6EE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F6EE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4435765" w14:textId="51D97E89" w:rsidR="007F2D55" w:rsidRDefault="007F2D55" w:rsidP="000530F8">
      <w:pPr>
        <w:rPr>
          <w:rFonts w:ascii="Arial" w:hAnsi="Arial" w:cs="Arial"/>
          <w:b/>
        </w:rPr>
      </w:pPr>
    </w:p>
    <w:p w14:paraId="1FD8224A" w14:textId="70AB2A59" w:rsidR="00312A72" w:rsidRDefault="00312A72" w:rsidP="000530F8">
      <w:pPr>
        <w:rPr>
          <w:rFonts w:ascii="Arial" w:hAnsi="Arial" w:cs="Arial"/>
          <w:b/>
        </w:rPr>
      </w:pPr>
    </w:p>
    <w:p w14:paraId="71848A72" w14:textId="4C18A1EB" w:rsidR="00312A72" w:rsidRDefault="00312A72" w:rsidP="000530F8">
      <w:pPr>
        <w:rPr>
          <w:rFonts w:ascii="Arial" w:hAnsi="Arial" w:cs="Arial"/>
          <w:b/>
        </w:rPr>
      </w:pPr>
    </w:p>
    <w:p w14:paraId="68088644" w14:textId="6E5AFD29" w:rsidR="00312A72" w:rsidRDefault="00312A72" w:rsidP="000530F8">
      <w:pPr>
        <w:rPr>
          <w:rFonts w:ascii="Arial" w:hAnsi="Arial" w:cs="Arial"/>
          <w:b/>
        </w:rPr>
      </w:pPr>
    </w:p>
    <w:p w14:paraId="33AEF5AC" w14:textId="214F51E1" w:rsidR="00312A72" w:rsidRDefault="00312A72" w:rsidP="000530F8">
      <w:pPr>
        <w:rPr>
          <w:rFonts w:ascii="Arial" w:hAnsi="Arial" w:cs="Arial"/>
          <w:b/>
        </w:rPr>
      </w:pPr>
    </w:p>
    <w:p w14:paraId="7B04EE04" w14:textId="0F47778E" w:rsidR="00312A72" w:rsidRDefault="00312A72" w:rsidP="000530F8">
      <w:pPr>
        <w:rPr>
          <w:rFonts w:ascii="Arial" w:hAnsi="Arial" w:cs="Arial"/>
          <w:b/>
        </w:rPr>
      </w:pPr>
    </w:p>
    <w:p w14:paraId="43C22EDE" w14:textId="75C6B672" w:rsidR="00312A72" w:rsidRDefault="00312A72" w:rsidP="000530F8">
      <w:pPr>
        <w:rPr>
          <w:rFonts w:ascii="Arial" w:hAnsi="Arial" w:cs="Arial"/>
          <w:b/>
        </w:rPr>
      </w:pPr>
    </w:p>
    <w:p w14:paraId="63521E56" w14:textId="37F31DFE" w:rsidR="00312A72" w:rsidRDefault="00312A72" w:rsidP="000530F8">
      <w:pPr>
        <w:rPr>
          <w:rFonts w:ascii="Arial" w:hAnsi="Arial" w:cs="Arial"/>
          <w:b/>
        </w:rPr>
      </w:pPr>
    </w:p>
    <w:p w14:paraId="04D2681A" w14:textId="304D155C" w:rsidR="00312A72" w:rsidRDefault="00312A72" w:rsidP="000530F8">
      <w:pPr>
        <w:rPr>
          <w:rFonts w:ascii="Arial" w:hAnsi="Arial" w:cs="Arial"/>
          <w:b/>
        </w:rPr>
      </w:pPr>
    </w:p>
    <w:p w14:paraId="18394922" w14:textId="4A394617" w:rsidR="00312A72" w:rsidRDefault="00312A72" w:rsidP="000530F8">
      <w:pPr>
        <w:rPr>
          <w:rFonts w:ascii="Arial" w:hAnsi="Arial" w:cs="Arial"/>
          <w:b/>
        </w:rPr>
      </w:pPr>
    </w:p>
    <w:p w14:paraId="1242AD63" w14:textId="6E2E5BE7" w:rsidR="00312A72" w:rsidRDefault="00312A72" w:rsidP="000530F8">
      <w:pPr>
        <w:rPr>
          <w:rFonts w:ascii="Arial" w:hAnsi="Arial" w:cs="Arial"/>
          <w:b/>
        </w:rPr>
      </w:pPr>
    </w:p>
    <w:p w14:paraId="0F2D8F2B" w14:textId="3AE1A290" w:rsidR="00312A72" w:rsidRPr="00EC4700" w:rsidRDefault="000164F1" w:rsidP="000530F8">
      <w:pPr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5F77E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5pt;width:441.4pt;height:555.95pt;z-index:251659264;mso-position-horizontal:center;mso-position-horizontal-relative:text;mso-position-vertical:absolute;mso-position-vertical-relative:text" wrapcoords="660 117 660 21338 20940 21338 20940 117 660 117">
            <v:imagedata r:id="rId7" o:title=""/>
            <w10:wrap type="tight"/>
          </v:shape>
          <o:OLEObject Type="Embed" ProgID="Visio.Drawing.15" ShapeID="_x0000_s1026" DrawAspect="Content" ObjectID="_1741606557" r:id="rId8"/>
        </w:object>
      </w:r>
    </w:p>
    <w:sectPr w:rsidR="00312A72" w:rsidRPr="00EC470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49ACD" w14:textId="77777777" w:rsidR="000164F1" w:rsidRDefault="000164F1" w:rsidP="00F00C9B">
      <w:pPr>
        <w:spacing w:after="0" w:line="240" w:lineRule="auto"/>
      </w:pPr>
      <w:r>
        <w:separator/>
      </w:r>
    </w:p>
  </w:endnote>
  <w:endnote w:type="continuationSeparator" w:id="0">
    <w:p w14:paraId="2718C5E6" w14:textId="77777777" w:rsidR="000164F1" w:rsidRDefault="000164F1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6FAD" w14:textId="77777777" w:rsidR="000164F1" w:rsidRDefault="000164F1" w:rsidP="00F00C9B">
      <w:pPr>
        <w:spacing w:after="0" w:line="240" w:lineRule="auto"/>
      </w:pPr>
      <w:r>
        <w:separator/>
      </w:r>
    </w:p>
  </w:footnote>
  <w:footnote w:type="continuationSeparator" w:id="0">
    <w:p w14:paraId="2A4DF19B" w14:textId="77777777" w:rsidR="000164F1" w:rsidRDefault="000164F1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5843A8D" w14:textId="721409C8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F6EE7" w:rsidRPr="00CF6EE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F6EE7">
          <w:rPr>
            <w:b/>
          </w:rPr>
          <w:t>4</w:t>
        </w:r>
      </w:p>
    </w:sdtContent>
  </w:sdt>
  <w:p w14:paraId="0CC7012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689"/>
    <w:multiLevelType w:val="hybridMultilevel"/>
    <w:tmpl w:val="1C066F88"/>
    <w:lvl w:ilvl="0" w:tplc="60E82322">
      <w:start w:val="1"/>
      <w:numFmt w:val="decimal"/>
      <w:lvlText w:val="%1."/>
      <w:lvlJc w:val="left"/>
      <w:pPr>
        <w:ind w:left="2345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3065" w:hanging="360"/>
      </w:pPr>
    </w:lvl>
    <w:lvl w:ilvl="2" w:tplc="100A001B" w:tentative="1">
      <w:start w:val="1"/>
      <w:numFmt w:val="lowerRoman"/>
      <w:lvlText w:val="%3."/>
      <w:lvlJc w:val="right"/>
      <w:pPr>
        <w:ind w:left="3785" w:hanging="180"/>
      </w:pPr>
    </w:lvl>
    <w:lvl w:ilvl="3" w:tplc="100A000F" w:tentative="1">
      <w:start w:val="1"/>
      <w:numFmt w:val="decimal"/>
      <w:lvlText w:val="%4."/>
      <w:lvlJc w:val="left"/>
      <w:pPr>
        <w:ind w:left="4505" w:hanging="360"/>
      </w:pPr>
    </w:lvl>
    <w:lvl w:ilvl="4" w:tplc="100A0019" w:tentative="1">
      <w:start w:val="1"/>
      <w:numFmt w:val="lowerLetter"/>
      <w:lvlText w:val="%5."/>
      <w:lvlJc w:val="left"/>
      <w:pPr>
        <w:ind w:left="5225" w:hanging="360"/>
      </w:pPr>
    </w:lvl>
    <w:lvl w:ilvl="5" w:tplc="100A001B" w:tentative="1">
      <w:start w:val="1"/>
      <w:numFmt w:val="lowerRoman"/>
      <w:lvlText w:val="%6."/>
      <w:lvlJc w:val="right"/>
      <w:pPr>
        <w:ind w:left="5945" w:hanging="180"/>
      </w:pPr>
    </w:lvl>
    <w:lvl w:ilvl="6" w:tplc="100A000F" w:tentative="1">
      <w:start w:val="1"/>
      <w:numFmt w:val="decimal"/>
      <w:lvlText w:val="%7."/>
      <w:lvlJc w:val="left"/>
      <w:pPr>
        <w:ind w:left="6665" w:hanging="360"/>
      </w:pPr>
    </w:lvl>
    <w:lvl w:ilvl="7" w:tplc="100A0019" w:tentative="1">
      <w:start w:val="1"/>
      <w:numFmt w:val="lowerLetter"/>
      <w:lvlText w:val="%8."/>
      <w:lvlJc w:val="left"/>
      <w:pPr>
        <w:ind w:left="7385" w:hanging="360"/>
      </w:pPr>
    </w:lvl>
    <w:lvl w:ilvl="8" w:tplc="10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10CB"/>
    <w:multiLevelType w:val="hybridMultilevel"/>
    <w:tmpl w:val="B326538C"/>
    <w:lvl w:ilvl="0" w:tplc="7EA86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0B11"/>
    <w:multiLevelType w:val="hybridMultilevel"/>
    <w:tmpl w:val="6C5C9A9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539CA"/>
    <w:multiLevelType w:val="hybridMultilevel"/>
    <w:tmpl w:val="8BCEEB12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128F7"/>
    <w:multiLevelType w:val="hybridMultilevel"/>
    <w:tmpl w:val="19B248D8"/>
    <w:lvl w:ilvl="0" w:tplc="3CECB1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4559"/>
    <w:multiLevelType w:val="hybridMultilevel"/>
    <w:tmpl w:val="693A67FE"/>
    <w:lvl w:ilvl="0" w:tplc="2BB29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D77B7"/>
    <w:multiLevelType w:val="hybridMultilevel"/>
    <w:tmpl w:val="5658EF6E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C6564"/>
    <w:multiLevelType w:val="hybridMultilevel"/>
    <w:tmpl w:val="22568C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A17D7F"/>
    <w:multiLevelType w:val="hybridMultilevel"/>
    <w:tmpl w:val="EEBE763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45C1A"/>
    <w:multiLevelType w:val="hybridMultilevel"/>
    <w:tmpl w:val="4ACAB9D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24074"/>
    <w:multiLevelType w:val="hybridMultilevel"/>
    <w:tmpl w:val="E626F9AE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930483"/>
    <w:multiLevelType w:val="hybridMultilevel"/>
    <w:tmpl w:val="AA50527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809BE"/>
    <w:multiLevelType w:val="hybridMultilevel"/>
    <w:tmpl w:val="B210B274"/>
    <w:lvl w:ilvl="0" w:tplc="9FAE5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23"/>
  </w:num>
  <w:num w:numId="5">
    <w:abstractNumId w:val="11"/>
  </w:num>
  <w:num w:numId="6">
    <w:abstractNumId w:val="28"/>
  </w:num>
  <w:num w:numId="7">
    <w:abstractNumId w:val="19"/>
  </w:num>
  <w:num w:numId="8">
    <w:abstractNumId w:val="22"/>
  </w:num>
  <w:num w:numId="9">
    <w:abstractNumId w:val="17"/>
  </w:num>
  <w:num w:numId="10">
    <w:abstractNumId w:val="37"/>
  </w:num>
  <w:num w:numId="11">
    <w:abstractNumId w:val="33"/>
  </w:num>
  <w:num w:numId="12">
    <w:abstractNumId w:val="32"/>
  </w:num>
  <w:num w:numId="13">
    <w:abstractNumId w:val="6"/>
  </w:num>
  <w:num w:numId="14">
    <w:abstractNumId w:val="3"/>
  </w:num>
  <w:num w:numId="15">
    <w:abstractNumId w:val="18"/>
  </w:num>
  <w:num w:numId="16">
    <w:abstractNumId w:val="8"/>
  </w:num>
  <w:num w:numId="17">
    <w:abstractNumId w:val="36"/>
  </w:num>
  <w:num w:numId="18">
    <w:abstractNumId w:val="31"/>
  </w:num>
  <w:num w:numId="19">
    <w:abstractNumId w:val="27"/>
  </w:num>
  <w:num w:numId="20">
    <w:abstractNumId w:val="34"/>
  </w:num>
  <w:num w:numId="21">
    <w:abstractNumId w:val="9"/>
  </w:num>
  <w:num w:numId="22">
    <w:abstractNumId w:val="15"/>
  </w:num>
  <w:num w:numId="23">
    <w:abstractNumId w:val="24"/>
  </w:num>
  <w:num w:numId="24">
    <w:abstractNumId w:val="21"/>
  </w:num>
  <w:num w:numId="25">
    <w:abstractNumId w:val="5"/>
  </w:num>
  <w:num w:numId="26">
    <w:abstractNumId w:val="26"/>
  </w:num>
  <w:num w:numId="27">
    <w:abstractNumId w:val="35"/>
  </w:num>
  <w:num w:numId="28">
    <w:abstractNumId w:val="30"/>
  </w:num>
  <w:num w:numId="29">
    <w:abstractNumId w:val="7"/>
  </w:num>
  <w:num w:numId="30">
    <w:abstractNumId w:val="29"/>
  </w:num>
  <w:num w:numId="31">
    <w:abstractNumId w:val="14"/>
  </w:num>
  <w:num w:numId="32">
    <w:abstractNumId w:val="4"/>
  </w:num>
  <w:num w:numId="33">
    <w:abstractNumId w:val="13"/>
  </w:num>
  <w:num w:numId="34">
    <w:abstractNumId w:val="1"/>
  </w:num>
  <w:num w:numId="35">
    <w:abstractNumId w:val="16"/>
  </w:num>
  <w:num w:numId="36">
    <w:abstractNumId w:val="25"/>
  </w:num>
  <w:num w:numId="37">
    <w:abstractNumId w:val="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64F1"/>
    <w:rsid w:val="00024FF3"/>
    <w:rsid w:val="00031F0D"/>
    <w:rsid w:val="00037565"/>
    <w:rsid w:val="000530F8"/>
    <w:rsid w:val="00071A94"/>
    <w:rsid w:val="00094339"/>
    <w:rsid w:val="000F5B8F"/>
    <w:rsid w:val="000F69BE"/>
    <w:rsid w:val="0010192D"/>
    <w:rsid w:val="00105400"/>
    <w:rsid w:val="001109B9"/>
    <w:rsid w:val="001163B6"/>
    <w:rsid w:val="00136120"/>
    <w:rsid w:val="0015302E"/>
    <w:rsid w:val="00176E0E"/>
    <w:rsid w:val="001773D2"/>
    <w:rsid w:val="00177666"/>
    <w:rsid w:val="001A72B9"/>
    <w:rsid w:val="001C55D3"/>
    <w:rsid w:val="001E71D3"/>
    <w:rsid w:val="001F1C2F"/>
    <w:rsid w:val="00216DC4"/>
    <w:rsid w:val="00264C67"/>
    <w:rsid w:val="0026776C"/>
    <w:rsid w:val="00295502"/>
    <w:rsid w:val="002C6BE0"/>
    <w:rsid w:val="002D4CC5"/>
    <w:rsid w:val="002E43EC"/>
    <w:rsid w:val="002F356F"/>
    <w:rsid w:val="00305467"/>
    <w:rsid w:val="00312A72"/>
    <w:rsid w:val="00321C9A"/>
    <w:rsid w:val="0037615D"/>
    <w:rsid w:val="00382F03"/>
    <w:rsid w:val="00386142"/>
    <w:rsid w:val="0039353B"/>
    <w:rsid w:val="003A0A45"/>
    <w:rsid w:val="003A0EC8"/>
    <w:rsid w:val="003A3867"/>
    <w:rsid w:val="003D5209"/>
    <w:rsid w:val="003E12AF"/>
    <w:rsid w:val="003E4020"/>
    <w:rsid w:val="003E4DD1"/>
    <w:rsid w:val="003F3009"/>
    <w:rsid w:val="00402065"/>
    <w:rsid w:val="00426EC6"/>
    <w:rsid w:val="00427E70"/>
    <w:rsid w:val="00430746"/>
    <w:rsid w:val="00482F8F"/>
    <w:rsid w:val="00485F50"/>
    <w:rsid w:val="00490BD9"/>
    <w:rsid w:val="004A7E2E"/>
    <w:rsid w:val="004B5B1D"/>
    <w:rsid w:val="004B7E79"/>
    <w:rsid w:val="004C15F7"/>
    <w:rsid w:val="004C6B0C"/>
    <w:rsid w:val="004D51BA"/>
    <w:rsid w:val="004D51DC"/>
    <w:rsid w:val="004F0099"/>
    <w:rsid w:val="004F75C2"/>
    <w:rsid w:val="005353B9"/>
    <w:rsid w:val="0054267C"/>
    <w:rsid w:val="00543A98"/>
    <w:rsid w:val="00543C42"/>
    <w:rsid w:val="00544D20"/>
    <w:rsid w:val="00544D89"/>
    <w:rsid w:val="0054573F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5EEA"/>
    <w:rsid w:val="00631AB8"/>
    <w:rsid w:val="006501B8"/>
    <w:rsid w:val="0066162E"/>
    <w:rsid w:val="00684D57"/>
    <w:rsid w:val="006937A3"/>
    <w:rsid w:val="006A4B50"/>
    <w:rsid w:val="006B3713"/>
    <w:rsid w:val="006E0CB7"/>
    <w:rsid w:val="006F0D62"/>
    <w:rsid w:val="007301EA"/>
    <w:rsid w:val="00752093"/>
    <w:rsid w:val="007563B5"/>
    <w:rsid w:val="00762541"/>
    <w:rsid w:val="00766B47"/>
    <w:rsid w:val="007706F2"/>
    <w:rsid w:val="007774DC"/>
    <w:rsid w:val="007828F6"/>
    <w:rsid w:val="007A343B"/>
    <w:rsid w:val="007B1618"/>
    <w:rsid w:val="007C159A"/>
    <w:rsid w:val="007E47BC"/>
    <w:rsid w:val="007E6261"/>
    <w:rsid w:val="007F2D55"/>
    <w:rsid w:val="008056BB"/>
    <w:rsid w:val="00861577"/>
    <w:rsid w:val="00883913"/>
    <w:rsid w:val="00892B08"/>
    <w:rsid w:val="008C3C67"/>
    <w:rsid w:val="008C6717"/>
    <w:rsid w:val="008D7036"/>
    <w:rsid w:val="008E755A"/>
    <w:rsid w:val="008F0AB6"/>
    <w:rsid w:val="008F550F"/>
    <w:rsid w:val="009043C5"/>
    <w:rsid w:val="009227B5"/>
    <w:rsid w:val="009345E9"/>
    <w:rsid w:val="0093460B"/>
    <w:rsid w:val="00946685"/>
    <w:rsid w:val="00954CE5"/>
    <w:rsid w:val="0096389B"/>
    <w:rsid w:val="0096392B"/>
    <w:rsid w:val="009718AF"/>
    <w:rsid w:val="0097493F"/>
    <w:rsid w:val="009830EC"/>
    <w:rsid w:val="009A0404"/>
    <w:rsid w:val="009A0F1F"/>
    <w:rsid w:val="009B13E9"/>
    <w:rsid w:val="009B4551"/>
    <w:rsid w:val="009C1CF1"/>
    <w:rsid w:val="009E5A00"/>
    <w:rsid w:val="009F408A"/>
    <w:rsid w:val="00A024CD"/>
    <w:rsid w:val="00A05717"/>
    <w:rsid w:val="00A1233B"/>
    <w:rsid w:val="00A306AB"/>
    <w:rsid w:val="00A33907"/>
    <w:rsid w:val="00A46785"/>
    <w:rsid w:val="00A51D93"/>
    <w:rsid w:val="00A65F93"/>
    <w:rsid w:val="00A73083"/>
    <w:rsid w:val="00A77FA7"/>
    <w:rsid w:val="00AC2E63"/>
    <w:rsid w:val="00AC5FCA"/>
    <w:rsid w:val="00AD30D8"/>
    <w:rsid w:val="00AD5CE3"/>
    <w:rsid w:val="00B11D9F"/>
    <w:rsid w:val="00B12323"/>
    <w:rsid w:val="00B22EBF"/>
    <w:rsid w:val="00B24866"/>
    <w:rsid w:val="00B25378"/>
    <w:rsid w:val="00B451A5"/>
    <w:rsid w:val="00B47D90"/>
    <w:rsid w:val="00B70A19"/>
    <w:rsid w:val="00B8491A"/>
    <w:rsid w:val="00B90796"/>
    <w:rsid w:val="00BA1836"/>
    <w:rsid w:val="00BF0D87"/>
    <w:rsid w:val="00BF216B"/>
    <w:rsid w:val="00C025D1"/>
    <w:rsid w:val="00C12717"/>
    <w:rsid w:val="00C2594A"/>
    <w:rsid w:val="00C37313"/>
    <w:rsid w:val="00C623B4"/>
    <w:rsid w:val="00C662C6"/>
    <w:rsid w:val="00C70792"/>
    <w:rsid w:val="00C70AE0"/>
    <w:rsid w:val="00CB4E42"/>
    <w:rsid w:val="00CF311F"/>
    <w:rsid w:val="00CF5109"/>
    <w:rsid w:val="00CF6EE7"/>
    <w:rsid w:val="00D0781A"/>
    <w:rsid w:val="00D16BB6"/>
    <w:rsid w:val="00D53AA2"/>
    <w:rsid w:val="00D7216D"/>
    <w:rsid w:val="00D94FBF"/>
    <w:rsid w:val="00DA6A26"/>
    <w:rsid w:val="00DB6691"/>
    <w:rsid w:val="00DC3980"/>
    <w:rsid w:val="00E1341A"/>
    <w:rsid w:val="00E13654"/>
    <w:rsid w:val="00E34445"/>
    <w:rsid w:val="00E56130"/>
    <w:rsid w:val="00E57946"/>
    <w:rsid w:val="00E93CDB"/>
    <w:rsid w:val="00EA3D57"/>
    <w:rsid w:val="00EB1FB5"/>
    <w:rsid w:val="00EC46A2"/>
    <w:rsid w:val="00EC4700"/>
    <w:rsid w:val="00EC4809"/>
    <w:rsid w:val="00ED7E00"/>
    <w:rsid w:val="00EE225E"/>
    <w:rsid w:val="00F00C9B"/>
    <w:rsid w:val="00F102DF"/>
    <w:rsid w:val="00F17428"/>
    <w:rsid w:val="00F20EB6"/>
    <w:rsid w:val="00F41BB2"/>
    <w:rsid w:val="00F8619D"/>
    <w:rsid w:val="00F8771F"/>
    <w:rsid w:val="00F97482"/>
    <w:rsid w:val="00FA469D"/>
    <w:rsid w:val="00FC015E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4498E6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11</cp:revision>
  <cp:lastPrinted>2022-04-19T14:29:00Z</cp:lastPrinted>
  <dcterms:created xsi:type="dcterms:W3CDTF">2023-02-23T16:14:00Z</dcterms:created>
  <dcterms:modified xsi:type="dcterms:W3CDTF">2023-03-29T20:50:00Z</dcterms:modified>
</cp:coreProperties>
</file>