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8C52DA" w:rsidRPr="008C52DA" w14:paraId="092AB572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A1C9" w14:textId="77777777" w:rsidR="007C159A" w:rsidRPr="008C52D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8C52D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94A8" w14:textId="77777777" w:rsidR="007C159A" w:rsidRPr="008C52D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C52D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8C52DA" w:rsidRPr="008C52DA" w14:paraId="6D0CCFF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83AC" w14:textId="77777777" w:rsidR="007C159A" w:rsidRPr="008C52D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C52D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2C3C" w14:textId="24D0926A" w:rsidR="007C159A" w:rsidRPr="008C52DA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C52D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</w:t>
            </w:r>
            <w:r w:rsidR="009B24FC" w:rsidRPr="008C52D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3</w:t>
            </w:r>
            <w:r w:rsidR="007C159A" w:rsidRPr="008C52D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="009B24FC" w:rsidRPr="008C52D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OCRET</w:t>
            </w:r>
          </w:p>
        </w:tc>
      </w:tr>
      <w:tr w:rsidR="008C3C67" w:rsidRPr="008C52DA" w14:paraId="6E853BB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0C3A" w14:textId="77777777" w:rsidR="008C3C67" w:rsidRPr="008C52DA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C52D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8C52D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8C52D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8CA49" w14:textId="77777777" w:rsidR="002D4CC5" w:rsidRPr="008C52DA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C52DA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1CE9D444" w14:textId="77777777" w:rsidR="00752071" w:rsidRPr="008C52DA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8275"/>
      </w:tblGrid>
      <w:tr w:rsidR="008C52DA" w:rsidRPr="008C52DA" w14:paraId="50C871DF" w14:textId="77777777" w:rsidTr="00EC0E03">
        <w:tc>
          <w:tcPr>
            <w:tcW w:w="0" w:type="auto"/>
          </w:tcPr>
          <w:p w14:paraId="5180F12B" w14:textId="77777777" w:rsidR="008C3C67" w:rsidRPr="008C52DA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C52DA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5AB0EEDD" w14:textId="77777777" w:rsidR="008C3C67" w:rsidRPr="008C52DA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C52DA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8C52DA" w:rsidRPr="008C52DA" w14:paraId="444AC850" w14:textId="77777777" w:rsidTr="00EC0E03">
        <w:tc>
          <w:tcPr>
            <w:tcW w:w="0" w:type="auto"/>
          </w:tcPr>
          <w:p w14:paraId="34C54CD5" w14:textId="77777777" w:rsidR="009C1CF1" w:rsidRPr="008C52DA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10215289" w14:textId="11FFFA32" w:rsidR="009C1CF1" w:rsidRPr="008C52DA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8C52D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B806D6" w:rsidRPr="008C52DA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8C52D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005C8F7B" w14:textId="77777777" w:rsidR="00E20FEC" w:rsidRPr="008C52DA" w:rsidRDefault="00E20FEC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69680C5C" w14:textId="10521A16" w:rsidR="00DC3980" w:rsidRPr="008C52DA" w:rsidRDefault="00350453" w:rsidP="000239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b/>
                <w:bCs/>
                <w:color w:val="404040" w:themeColor="text1" w:themeTint="BF"/>
              </w:rPr>
              <w:t>CESIÓN DE DERECHOS Y COMPRAVENTA DE MEJORAS</w:t>
            </w:r>
          </w:p>
          <w:p w14:paraId="57AF2745" w14:textId="77777777" w:rsidR="00DC3980" w:rsidRPr="008C52DA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2E2FFCA0" w14:textId="47C3B0C6" w:rsidR="00E20FEC" w:rsidRPr="008C52DA" w:rsidRDefault="00E20FEC" w:rsidP="00E20FE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bCs/>
                <w:color w:val="404040" w:themeColor="text1" w:themeTint="BF"/>
              </w:rPr>
              <w:t xml:space="preserve">No </w:t>
            </w:r>
            <w:r w:rsidR="0052208D" w:rsidRPr="008C52DA">
              <w:rPr>
                <w:rFonts w:ascii="Arial" w:hAnsi="Arial" w:cs="Arial"/>
                <w:bCs/>
                <w:color w:val="404040" w:themeColor="text1" w:themeTint="BF"/>
              </w:rPr>
              <w:t>está</w:t>
            </w:r>
            <w:r w:rsidRPr="008C52DA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2D6CDC43" w14:textId="77777777" w:rsidR="00DC3980" w:rsidRPr="008C52DA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8C52DA" w:rsidRPr="008C52DA" w14:paraId="33135418" w14:textId="77777777" w:rsidTr="00EC0E03">
        <w:tc>
          <w:tcPr>
            <w:tcW w:w="0" w:type="auto"/>
          </w:tcPr>
          <w:p w14:paraId="03F373F7" w14:textId="77777777" w:rsidR="008C3C67" w:rsidRPr="008C52DA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2DB48879" w14:textId="2927EAB3" w:rsidR="008C3C67" w:rsidRPr="008C52DA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B806D6" w:rsidRPr="008C52DA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8C52DA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8C52D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8C52DA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8C52D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43187AAF" w14:textId="4F3F00F9" w:rsidR="00820136" w:rsidRPr="008C52DA" w:rsidRDefault="00820136" w:rsidP="00E20FE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Art. 2</w:t>
            </w:r>
            <w:r w:rsidR="00350453" w:rsidRPr="008C52DA">
              <w:rPr>
                <w:rFonts w:ascii="Arial" w:hAnsi="Arial" w:cs="Arial"/>
                <w:color w:val="404040" w:themeColor="text1" w:themeTint="BF"/>
              </w:rPr>
              <w:t>6</w:t>
            </w:r>
            <w:r w:rsidRPr="008C52DA">
              <w:rPr>
                <w:rFonts w:ascii="Arial" w:hAnsi="Arial" w:cs="Arial"/>
                <w:color w:val="404040" w:themeColor="text1" w:themeTint="BF"/>
              </w:rPr>
              <w:t xml:space="preserve"> del Decreto 126-97 del Congreso de la República, que contiene la Ley Reguladora de las </w:t>
            </w:r>
            <w:r w:rsidR="005061A6" w:rsidRPr="008C52DA">
              <w:rPr>
                <w:rFonts w:ascii="Arial" w:hAnsi="Arial" w:cs="Arial"/>
                <w:color w:val="404040" w:themeColor="text1" w:themeTint="BF"/>
              </w:rPr>
              <w:t>Áreas</w:t>
            </w:r>
            <w:r w:rsidRPr="008C52DA">
              <w:rPr>
                <w:rFonts w:ascii="Arial" w:hAnsi="Arial" w:cs="Arial"/>
                <w:color w:val="404040" w:themeColor="text1" w:themeTint="BF"/>
              </w:rPr>
              <w:t xml:space="preserve"> de Reservas Territoriales del Estado.</w:t>
            </w:r>
          </w:p>
          <w:p w14:paraId="0F7DFF6E" w14:textId="556EA9C6" w:rsidR="005061A6" w:rsidRPr="008C52DA" w:rsidRDefault="005061A6" w:rsidP="00E20FEC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Art. 2</w:t>
            </w:r>
            <w:r w:rsidR="00350453" w:rsidRPr="008C52DA">
              <w:rPr>
                <w:rFonts w:ascii="Arial" w:hAnsi="Arial" w:cs="Arial"/>
                <w:color w:val="404040" w:themeColor="text1" w:themeTint="BF"/>
              </w:rPr>
              <w:t>5</w:t>
            </w:r>
            <w:r w:rsidRPr="008C52DA">
              <w:rPr>
                <w:rFonts w:ascii="Arial" w:hAnsi="Arial" w:cs="Arial"/>
                <w:color w:val="404040" w:themeColor="text1" w:themeTint="BF"/>
              </w:rPr>
              <w:t xml:space="preserve"> del Acuerdo Gubernativo 432-2002 Reglamento de la Ley Reguladora de las Áreas de Reservas Territoriales del Estado.</w:t>
            </w:r>
          </w:p>
          <w:p w14:paraId="3955FE8E" w14:textId="77777777" w:rsidR="003A3867" w:rsidRPr="008C52DA" w:rsidRDefault="003A3867" w:rsidP="00CF311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C52DA" w:rsidRPr="008C52DA" w14:paraId="6D42EAF7" w14:textId="77777777" w:rsidTr="00EC0E03">
        <w:tc>
          <w:tcPr>
            <w:tcW w:w="0" w:type="auto"/>
          </w:tcPr>
          <w:p w14:paraId="52DFF2E8" w14:textId="36C860DD" w:rsidR="008C3C67" w:rsidRPr="008C52DA" w:rsidRDefault="006E75CC" w:rsidP="006E75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74769E85" w14:textId="77777777" w:rsidR="008C3C67" w:rsidRPr="008C52DA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C52D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8C52D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32CCADA0" w14:textId="3300223D" w:rsidR="007F2D55" w:rsidRPr="008C52DA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8C52DA" w:rsidRPr="008C52DA" w14:paraId="1866121E" w14:textId="77777777" w:rsidTr="00DA757F">
              <w:tc>
                <w:tcPr>
                  <w:tcW w:w="3847" w:type="dxa"/>
                </w:tcPr>
                <w:p w14:paraId="0E16BA48" w14:textId="603C8C3E" w:rsidR="00E20FEC" w:rsidRPr="008C52DA" w:rsidRDefault="00E20FEC" w:rsidP="00E20FE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753504" w:rsidRPr="008C52D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</w:t>
                  </w:r>
                  <w:r w:rsidRPr="008C52D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ctuales</w:t>
                  </w:r>
                </w:p>
                <w:p w14:paraId="40ADCD36" w14:textId="77777777" w:rsidR="00E20FEC" w:rsidRPr="008C52DA" w:rsidRDefault="00E20FEC" w:rsidP="00E20FE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66A66463" w14:textId="4C7F98AF" w:rsidR="00E20FEC" w:rsidRPr="008C52DA" w:rsidRDefault="00E20FEC" w:rsidP="00753504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Requisitos </w:t>
                  </w:r>
                  <w:r w:rsidR="00753504" w:rsidRPr="008C52D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</w:t>
                  </w:r>
                  <w:r w:rsidRPr="008C52DA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ropuestos</w:t>
                  </w:r>
                </w:p>
              </w:tc>
            </w:tr>
            <w:tr w:rsidR="008C52DA" w:rsidRPr="008C52DA" w14:paraId="39E5FB6E" w14:textId="77777777" w:rsidTr="00DA757F">
              <w:tc>
                <w:tcPr>
                  <w:tcW w:w="3847" w:type="dxa"/>
                </w:tcPr>
                <w:p w14:paraId="6673A9C3" w14:textId="77777777" w:rsidR="002D4CC5" w:rsidRPr="008C52DA" w:rsidRDefault="00F26EF9" w:rsidP="002D4CC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/>
                      <w:color w:val="404040" w:themeColor="text1" w:themeTint="BF"/>
                    </w:rPr>
                    <w:t>PERSONAS INDIVIDUALES</w:t>
                  </w: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:</w:t>
                  </w:r>
                </w:p>
                <w:p w14:paraId="241A7B1A" w14:textId="1538B8C4" w:rsidR="00F26EF9" w:rsidRPr="008C52DA" w:rsidRDefault="00F26EF9" w:rsidP="00F26EF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1.Se recibe formulario, se analiza y si llena los requisitos contemplados en la ley y el reglamento de OCRET, se forma el expediente e ingresa a base de datos general</w:t>
                  </w:r>
                  <w:r w:rsidR="004C0D4C"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  <w:p w14:paraId="1177F960" w14:textId="77777777" w:rsidR="00F26EF9" w:rsidRPr="008C52DA" w:rsidRDefault="00F26EF9" w:rsidP="002D4CC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1F7A0BB" w14:textId="26F14886" w:rsidR="00F26EF9" w:rsidRPr="008C52DA" w:rsidRDefault="00F26EF9" w:rsidP="002D4CC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43DE155A" w14:textId="4F871AF6" w:rsidR="002D4CC5" w:rsidRPr="008C52DA" w:rsidRDefault="002D4CC5" w:rsidP="00C35EE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8C52DA" w:rsidRPr="008C52DA" w14:paraId="51F743BC" w14:textId="77777777" w:rsidTr="00DA757F">
              <w:tc>
                <w:tcPr>
                  <w:tcW w:w="3847" w:type="dxa"/>
                </w:tcPr>
                <w:p w14:paraId="55A88EC1" w14:textId="5754D241" w:rsidR="002D4CC5" w:rsidRPr="008C52DA" w:rsidRDefault="004C0D4C" w:rsidP="0093206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 w:rsidR="0093206F"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5811F5"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Original y copia del plano de ubicación del Inmueble.</w:t>
                  </w:r>
                </w:p>
              </w:tc>
              <w:tc>
                <w:tcPr>
                  <w:tcW w:w="4105" w:type="dxa"/>
                </w:tcPr>
                <w:p w14:paraId="3E7963D2" w14:textId="5989500D" w:rsidR="0093206F" w:rsidRPr="008C52DA" w:rsidRDefault="00C35EEC" w:rsidP="00C35EE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1. Presentar en original los planos.</w:t>
                  </w:r>
                </w:p>
              </w:tc>
            </w:tr>
            <w:tr w:rsidR="008C52DA" w:rsidRPr="008C52DA" w14:paraId="7906B712" w14:textId="77777777" w:rsidTr="00DA757F">
              <w:tc>
                <w:tcPr>
                  <w:tcW w:w="3847" w:type="dxa"/>
                </w:tcPr>
                <w:p w14:paraId="15EE51F9" w14:textId="46878061" w:rsidR="002D4CC5" w:rsidRPr="008C52DA" w:rsidRDefault="0093206F" w:rsidP="0093206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="005811F5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del Primer testimonio de la Escritura Pública de Cesión de Derechos y Compraventa de Mejoras, y fotocopia del formulario en donde conste el pago del Impuesto al Valor Agregado -IVA-. </w:t>
                  </w:r>
                </w:p>
                <w:p w14:paraId="72CB8CA7" w14:textId="77777777" w:rsidR="002D4CC5" w:rsidRPr="008C52DA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5550E37E" w14:textId="026695EE" w:rsidR="00C35EEC" w:rsidRPr="008C52DA" w:rsidRDefault="00C35EEC" w:rsidP="00C35EEC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2. Fotocopia del Primer testimonio de la Escritura Pública de Cesión de Derechos y Compraventa de Mejoras, y fotocopia del formulario en donde conste el pago del Impuesto al Valor Agregado –IVA-</w:t>
                  </w:r>
                </w:p>
                <w:p w14:paraId="05DFE2A6" w14:textId="6DC97FC4" w:rsidR="0093206F" w:rsidRPr="008C52DA" w:rsidRDefault="0093206F" w:rsidP="0093206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C52DA" w:rsidRPr="008C52DA" w14:paraId="0E28CC85" w14:textId="77777777" w:rsidTr="00DA757F">
              <w:tc>
                <w:tcPr>
                  <w:tcW w:w="3847" w:type="dxa"/>
                </w:tcPr>
                <w:p w14:paraId="11AA134B" w14:textId="285E58F5" w:rsidR="00C35EEC" w:rsidRPr="008C52DA" w:rsidRDefault="00C35EEC" w:rsidP="00C35EE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 Original y copia del aviso notarial de la cesión de derechos y compra venta de mejoras.</w:t>
                  </w:r>
                </w:p>
                <w:p w14:paraId="44B2F17F" w14:textId="77777777" w:rsidR="00C35EEC" w:rsidRPr="008C52DA" w:rsidRDefault="00C35EEC" w:rsidP="00C35EE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01C90ABA" w14:textId="29FAB79C" w:rsidR="00C35EEC" w:rsidRPr="008C52DA" w:rsidRDefault="00C35EEC" w:rsidP="00C35EE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 Original y copia del aviso notarial de la cesión de derechos y compra venta de mejoras.</w:t>
                  </w:r>
                </w:p>
                <w:p w14:paraId="1FE77965" w14:textId="56A7E355" w:rsidR="00C35EEC" w:rsidRPr="008C52DA" w:rsidRDefault="00C35EEC" w:rsidP="00C35EE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8C52DA" w:rsidRPr="008C52DA" w14:paraId="138F9E73" w14:textId="77777777" w:rsidTr="00DA757F">
              <w:tc>
                <w:tcPr>
                  <w:tcW w:w="3847" w:type="dxa"/>
                </w:tcPr>
                <w:p w14:paraId="4E3ABFF7" w14:textId="24E8FE1F" w:rsidR="00C35EEC" w:rsidRPr="008C52DA" w:rsidRDefault="00C35EEC" w:rsidP="00C35EE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 Fotocopia del testimonio del contrato de arrendamiento.</w:t>
                  </w:r>
                </w:p>
                <w:p w14:paraId="3EE342AB" w14:textId="77777777" w:rsidR="00C35EEC" w:rsidRPr="008C52DA" w:rsidRDefault="00C35EEC" w:rsidP="00C35EE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45189EB8" w14:textId="51059DB5" w:rsidR="00C35EEC" w:rsidRPr="008C52DA" w:rsidRDefault="00C35EEC" w:rsidP="00C35EE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 Fotocopia del testimonio del contrato de arrendamiento.</w:t>
                  </w:r>
                </w:p>
                <w:p w14:paraId="2F816F17" w14:textId="18AD22B1" w:rsidR="00C35EEC" w:rsidRPr="008C52DA" w:rsidRDefault="00C35EEC" w:rsidP="00C35EEC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8C52DA" w:rsidRPr="008C52DA" w14:paraId="4E99FAD4" w14:textId="77777777" w:rsidTr="00DA757F">
              <w:tc>
                <w:tcPr>
                  <w:tcW w:w="3847" w:type="dxa"/>
                </w:tcPr>
                <w:p w14:paraId="07BE5422" w14:textId="2DA562B0" w:rsidR="00C35EEC" w:rsidRPr="008C52DA" w:rsidRDefault="00C35EEC" w:rsidP="00C35EEC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6. Fotocopia del recibo del último pago de la renta.</w:t>
                  </w:r>
                </w:p>
                <w:p w14:paraId="2BAE523A" w14:textId="77777777" w:rsidR="00C35EEC" w:rsidRPr="008C52DA" w:rsidRDefault="00C35EEC" w:rsidP="00C35EE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474E5B74" w14:textId="3B871C64" w:rsidR="00C35EEC" w:rsidRPr="008C52DA" w:rsidRDefault="00C35EEC" w:rsidP="00C35EEC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5. Fotocopia del recibo del último pago de la renta.</w:t>
                  </w:r>
                </w:p>
                <w:p w14:paraId="5995458C" w14:textId="5C8DCF16" w:rsidR="00C35EEC" w:rsidRPr="008C52DA" w:rsidRDefault="00C35EEC" w:rsidP="00C35EE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696250D7" w14:textId="748969E3" w:rsidR="00D6361A" w:rsidRPr="008C52DA" w:rsidRDefault="00D6361A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38"/>
              <w:gridCol w:w="3971"/>
            </w:tblGrid>
            <w:tr w:rsidR="008C52DA" w:rsidRPr="008C52DA" w14:paraId="0F733295" w14:textId="77777777" w:rsidTr="00A44CC0">
              <w:tc>
                <w:tcPr>
                  <w:tcW w:w="3938" w:type="dxa"/>
                </w:tcPr>
                <w:p w14:paraId="6E86FF4D" w14:textId="4A3148DD" w:rsidR="00A44CC0" w:rsidRPr="006E75CC" w:rsidRDefault="0058413F" w:rsidP="00A44CC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</w:t>
                  </w:r>
                  <w:r w:rsidR="00A44CC0" w:rsidRPr="006E75CC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</w:t>
                  </w:r>
                </w:p>
                <w:p w14:paraId="4BFD2289" w14:textId="5B41143E" w:rsidR="00A44CC0" w:rsidRPr="006E75CC" w:rsidRDefault="00A44CC0" w:rsidP="00A44CC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71" w:type="dxa"/>
                </w:tcPr>
                <w:p w14:paraId="4922BB75" w14:textId="3FAACDEA" w:rsidR="00A44CC0" w:rsidRPr="006E75CC" w:rsidRDefault="0058413F" w:rsidP="00A44CC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  <w:p w14:paraId="547E619A" w14:textId="01DA77A5" w:rsidR="00A44CC0" w:rsidRPr="006E75CC" w:rsidRDefault="00A44CC0" w:rsidP="00A44CC0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8C52DA" w:rsidRPr="008C52DA" w14:paraId="27B095F1" w14:textId="77777777" w:rsidTr="00A44CC0">
              <w:tc>
                <w:tcPr>
                  <w:tcW w:w="3938" w:type="dxa"/>
                </w:tcPr>
                <w:p w14:paraId="5168253E" w14:textId="77777777" w:rsidR="00A44CC0" w:rsidRPr="008C52DA" w:rsidRDefault="00A44CC0" w:rsidP="00A44CC0">
                  <w:pPr>
                    <w:pStyle w:val="Prrafodelista"/>
                    <w:numPr>
                      <w:ilvl w:val="0"/>
                      <w:numId w:val="8"/>
                    </w:numPr>
                    <w:ind w:left="284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en Servicios Administrativos de Secretaría recibe y revisa formulario de Cesión de Derechos y documentos requeridos.</w:t>
                  </w:r>
                </w:p>
                <w:p w14:paraId="23698E52" w14:textId="77777777" w:rsidR="00A44CC0" w:rsidRPr="008C52DA" w:rsidRDefault="00A44CC0" w:rsidP="00A44CC0">
                  <w:pPr>
                    <w:ind w:left="142" w:firstLine="142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2.</w:t>
                  </w:r>
                </w:p>
                <w:p w14:paraId="2385AE9E" w14:textId="77777777" w:rsidR="00A44CC0" w:rsidRPr="008C52DA" w:rsidRDefault="00A44CC0" w:rsidP="00A44CC0">
                  <w:pPr>
                    <w:ind w:left="142" w:firstLine="142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correcciones.</w:t>
                  </w:r>
                </w:p>
              </w:tc>
              <w:tc>
                <w:tcPr>
                  <w:tcW w:w="3971" w:type="dxa"/>
                </w:tcPr>
                <w:p w14:paraId="458F5B5B" w14:textId="1B30DE4D" w:rsidR="00A44CC0" w:rsidRPr="008C52DA" w:rsidRDefault="00A44CC0" w:rsidP="005841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1. El usuario completa formulario </w:t>
                  </w:r>
                  <w:r w:rsidR="0058413F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en el sistema informático 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y carga documentos requeridos</w:t>
                  </w:r>
                  <w:r w:rsidR="00DF70C8"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8C52DA" w:rsidRPr="008C52DA" w14:paraId="246B2624" w14:textId="77777777" w:rsidTr="00A44CC0">
              <w:tc>
                <w:tcPr>
                  <w:tcW w:w="3938" w:type="dxa"/>
                </w:tcPr>
                <w:p w14:paraId="3C74F6E6" w14:textId="77777777" w:rsidR="00A44CC0" w:rsidRPr="008C52DA" w:rsidRDefault="00A44CC0" w:rsidP="00A44CC0">
                  <w:pPr>
                    <w:pStyle w:val="Prrafodelista"/>
                    <w:numPr>
                      <w:ilvl w:val="0"/>
                      <w:numId w:val="8"/>
                    </w:numPr>
                    <w:ind w:left="284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en Servicios Administrativos de Secretaría asigna número de expediente e ingresa a base de datos.</w:t>
                  </w:r>
                </w:p>
              </w:tc>
              <w:tc>
                <w:tcPr>
                  <w:tcW w:w="3971" w:type="dxa"/>
                </w:tcPr>
                <w:p w14:paraId="6E309FCE" w14:textId="4B1E2D4C" w:rsidR="00A44CC0" w:rsidRPr="008C52DA" w:rsidRDefault="00A44CC0" w:rsidP="00A44CC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2. El Técnico en Servicios Administrativos de Secretaría </w:t>
                  </w:r>
                  <w:r w:rsidR="00DF70C8" w:rsidRPr="008C52DA">
                    <w:rPr>
                      <w:rFonts w:ascii="Arial" w:hAnsi="Arial" w:cs="Arial"/>
                      <w:color w:val="404040" w:themeColor="text1" w:themeTint="BF"/>
                    </w:rPr>
                    <w:t>recibe expediente en bandeja y revisa.</w:t>
                  </w:r>
                </w:p>
                <w:p w14:paraId="5A6FA243" w14:textId="73255D82" w:rsidR="00A44CC0" w:rsidRPr="008C52DA" w:rsidRDefault="00A44CC0" w:rsidP="00A44CC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Si:  Sigue paso 3</w:t>
                  </w:r>
                  <w:r w:rsidR="00DF70C8"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07B0CB12" w14:textId="77777777" w:rsidR="00A44CC0" w:rsidRPr="008C52DA" w:rsidRDefault="00A44CC0" w:rsidP="00A44CC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1.</w:t>
                  </w:r>
                </w:p>
              </w:tc>
            </w:tr>
            <w:tr w:rsidR="008C52DA" w:rsidRPr="008C52DA" w14:paraId="24F4C7B9" w14:textId="77777777" w:rsidTr="00A44CC0">
              <w:tc>
                <w:tcPr>
                  <w:tcW w:w="3938" w:type="dxa"/>
                </w:tcPr>
                <w:p w14:paraId="3DA2FA2F" w14:textId="77777777" w:rsidR="00A44CC0" w:rsidRPr="008C52DA" w:rsidRDefault="00A44CC0" w:rsidP="00A44CC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 El Técnico en Servicios Administrativos de Secretaría solicita expediente del arrendatario actual al Técnico en Servicios de Archivo del Departamento de Recaudación y de Control de Pagos.</w:t>
                  </w:r>
                </w:p>
              </w:tc>
              <w:tc>
                <w:tcPr>
                  <w:tcW w:w="3971" w:type="dxa"/>
                </w:tcPr>
                <w:p w14:paraId="3064C560" w14:textId="3BF3F049" w:rsidR="00A44CC0" w:rsidRPr="008C52DA" w:rsidRDefault="00A44CC0" w:rsidP="0082759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3. El Técnico en Servicios Administrativos del Departamento de Recaudación y de Control de Pagos genera informe de verificación de pago de arrendamiento </w:t>
                  </w:r>
                  <w:r w:rsidR="00DF70C8" w:rsidRPr="008C52DA">
                    <w:rPr>
                      <w:rFonts w:ascii="Arial" w:hAnsi="Arial" w:cs="Arial"/>
                      <w:color w:val="404040" w:themeColor="text1" w:themeTint="BF"/>
                    </w:rPr>
                    <w:t>en el sistema informático.</w:t>
                  </w:r>
                  <w:r w:rsidR="00712C81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8C52DA" w:rsidRPr="008C52DA" w14:paraId="047DE2E9" w14:textId="77777777" w:rsidTr="00A44CC0">
              <w:tc>
                <w:tcPr>
                  <w:tcW w:w="3938" w:type="dxa"/>
                </w:tcPr>
                <w:p w14:paraId="5D9EC17F" w14:textId="77777777" w:rsidR="00A44CC0" w:rsidRPr="008C52DA" w:rsidRDefault="00A44CC0" w:rsidP="00A44CC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 El Técnico en Servicios de Archivo del Departamento de Recaudación y de Control de Pagos recibe solicitud y entrega expediente del arrendatario actual al Técnico en Servicios Administrativos de Secretaría.</w:t>
                  </w:r>
                </w:p>
              </w:tc>
              <w:tc>
                <w:tcPr>
                  <w:tcW w:w="3971" w:type="dxa"/>
                </w:tcPr>
                <w:p w14:paraId="73119494" w14:textId="1ECFAF89" w:rsidR="00A44CC0" w:rsidRPr="008C52DA" w:rsidRDefault="006E3350" w:rsidP="00EE6F21">
                  <w:pPr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4. </w:t>
                  </w:r>
                  <w:r w:rsidR="005D74A7" w:rsidRPr="008C52DA">
                    <w:rPr>
                      <w:rFonts w:ascii="Arial" w:hAnsi="Arial" w:cs="Arial"/>
                      <w:color w:val="404040" w:themeColor="text1" w:themeTint="BF"/>
                    </w:rPr>
                    <w:t>El usuario realiza el pago de inspección y carga boleta al sistema informático cuando hay cambio de fines, medidas o superficie.</w:t>
                  </w:r>
                </w:p>
              </w:tc>
            </w:tr>
            <w:tr w:rsidR="008C52DA" w:rsidRPr="008C52DA" w14:paraId="26B6909F" w14:textId="77777777" w:rsidTr="00A44CC0">
              <w:tc>
                <w:tcPr>
                  <w:tcW w:w="3938" w:type="dxa"/>
                </w:tcPr>
                <w:p w14:paraId="6C76C2E8" w14:textId="77777777" w:rsidR="00A44CC0" w:rsidRPr="008C52DA" w:rsidRDefault="00A44CC0" w:rsidP="00A44CC0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en Servicios Administrativos de Secretaría recibe expediente del arrendatario actual, adjunta expediente de solicitud del cesionario y traslada al Asistente de Secretaría.</w:t>
                  </w:r>
                </w:p>
              </w:tc>
              <w:tc>
                <w:tcPr>
                  <w:tcW w:w="3971" w:type="dxa"/>
                </w:tcPr>
                <w:p w14:paraId="23203C50" w14:textId="3DDB388E" w:rsidR="00A44CC0" w:rsidRPr="008C52DA" w:rsidRDefault="001655BD" w:rsidP="001655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="00A44CC0" w:rsidRPr="008C52DA">
                    <w:rPr>
                      <w:rFonts w:ascii="Arial" w:hAnsi="Arial" w:cs="Arial"/>
                      <w:color w:val="404040" w:themeColor="text1" w:themeTint="BF"/>
                    </w:rPr>
                    <w:t>.  El Secretario General</w:t>
                  </w:r>
                  <w:r w:rsidR="00F54573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genera providencia en el sistema informático y valida con firma electrónica, </w:t>
                  </w:r>
                  <w:r w:rsidR="00E06A00" w:rsidRPr="008C52DA">
                    <w:rPr>
                      <w:rFonts w:ascii="Arial" w:hAnsi="Arial" w:cs="Arial"/>
                      <w:color w:val="404040" w:themeColor="text1" w:themeTint="BF"/>
                    </w:rPr>
                    <w:t>posterior al pago de inspección realizado por el usuario</w:t>
                  </w:r>
                  <w:r w:rsidR="00F54573"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8C52DA" w:rsidRPr="008C52DA" w14:paraId="329CA3B1" w14:textId="77777777" w:rsidTr="00A44CC0">
              <w:tc>
                <w:tcPr>
                  <w:tcW w:w="3938" w:type="dxa"/>
                </w:tcPr>
                <w:p w14:paraId="44D6E925" w14:textId="77777777" w:rsidR="00A44CC0" w:rsidRPr="008C52DA" w:rsidRDefault="00A44CC0" w:rsidP="00A44CC0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Asistente de Secretaría recibe y revisa expediente. </w:t>
                  </w:r>
                </w:p>
                <w:p w14:paraId="03BB11ED" w14:textId="24FE70A8" w:rsidR="00A44CC0" w:rsidRPr="008C52DA" w:rsidRDefault="00EB5A76" w:rsidP="00A44CC0">
                  <w:pPr>
                    <w:ind w:left="284" w:firstLine="29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A44CC0"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7.</w:t>
                  </w:r>
                </w:p>
                <w:p w14:paraId="3AAB70A3" w14:textId="77777777" w:rsidR="00A44CC0" w:rsidRPr="008C52DA" w:rsidRDefault="00A44CC0" w:rsidP="00A44CC0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correcciones.</w:t>
                  </w:r>
                </w:p>
              </w:tc>
              <w:tc>
                <w:tcPr>
                  <w:tcW w:w="3971" w:type="dxa"/>
                </w:tcPr>
                <w:p w14:paraId="5E0CF840" w14:textId="0FC9730A" w:rsidR="0078652E" w:rsidRPr="008C52DA" w:rsidRDefault="001655BD" w:rsidP="001655BD">
                  <w:pPr>
                    <w:tabs>
                      <w:tab w:val="left" w:pos="1181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6</w:t>
                  </w:r>
                  <w:r w:rsidR="00A44CC0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El Técnico en Servicios Administrativos del Departamento Técnico recibe </w:t>
                  </w:r>
                  <w:r w:rsidR="00712C81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expediente </w:t>
                  </w:r>
                  <w:r w:rsidR="00A44CC0" w:rsidRPr="008C52DA">
                    <w:rPr>
                      <w:rFonts w:ascii="Arial" w:hAnsi="Arial" w:cs="Arial"/>
                      <w:color w:val="404040" w:themeColor="text1" w:themeTint="BF"/>
                    </w:rPr>
                    <w:t>en bandeja</w:t>
                  </w:r>
                  <w:r w:rsidR="00712C81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y designa al Profesional o Técnico de Campo por medio del sistema informático</w:t>
                  </w:r>
                  <w:r w:rsidR="001461F3"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8C52DA" w:rsidRPr="008C52DA" w14:paraId="431E1908" w14:textId="77777777" w:rsidTr="00A44CC0">
              <w:tc>
                <w:tcPr>
                  <w:tcW w:w="3938" w:type="dxa"/>
                </w:tcPr>
                <w:p w14:paraId="3E407B1E" w14:textId="77777777" w:rsidR="00A44CC0" w:rsidRPr="008C52DA" w:rsidRDefault="00A44CC0" w:rsidP="00A44CC0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Asistente de Secretaría, registra en control de ingreso,  elabora providencia y traslada al Secretario General.</w:t>
                  </w:r>
                </w:p>
              </w:tc>
              <w:tc>
                <w:tcPr>
                  <w:tcW w:w="3971" w:type="dxa"/>
                </w:tcPr>
                <w:p w14:paraId="4AC0021E" w14:textId="632DC7DC" w:rsidR="00A44CC0" w:rsidRPr="008C52DA" w:rsidRDefault="001655BD" w:rsidP="001655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7</w:t>
                  </w:r>
                  <w:r w:rsidR="00A44CC0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El Profesional o Técnico de Campo recibe </w:t>
                  </w:r>
                  <w:r w:rsidR="00712C81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expediente </w:t>
                  </w:r>
                  <w:r w:rsidR="00A44CC0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en bandeja, </w:t>
                  </w:r>
                  <w:r w:rsidR="00EF3893" w:rsidRPr="008C52DA">
                    <w:rPr>
                      <w:rFonts w:ascii="Arial" w:hAnsi="Arial" w:cs="Arial"/>
                      <w:color w:val="404040" w:themeColor="text1" w:themeTint="BF"/>
                    </w:rPr>
                    <w:t>coordina</w:t>
                  </w:r>
                  <w:r w:rsidR="00712C81" w:rsidRPr="008C52DA">
                    <w:rPr>
                      <w:rFonts w:ascii="Arial" w:hAnsi="Arial" w:cs="Arial"/>
                      <w:color w:val="404040" w:themeColor="text1" w:themeTint="BF"/>
                    </w:rPr>
                    <w:t>,</w:t>
                  </w:r>
                  <w:r w:rsidR="00A44CC0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realiza inspección y elabora cédula de notificación de inspección ocular de campo.</w:t>
                  </w:r>
                </w:p>
              </w:tc>
            </w:tr>
            <w:tr w:rsidR="008C52DA" w:rsidRPr="008C52DA" w14:paraId="6748C9E1" w14:textId="77777777" w:rsidTr="00A44CC0"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74B32377" w14:textId="77777777" w:rsidR="00A44CC0" w:rsidRPr="008C52DA" w:rsidRDefault="00A44CC0" w:rsidP="00A44CC0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Secretario General recibe providencia y revisa expediente.</w:t>
                  </w:r>
                </w:p>
                <w:p w14:paraId="17648B16" w14:textId="77777777" w:rsidR="00A44CC0" w:rsidRPr="008C52DA" w:rsidRDefault="00A44CC0" w:rsidP="00A44CC0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9.</w:t>
                  </w:r>
                </w:p>
                <w:p w14:paraId="07389267" w14:textId="77777777" w:rsidR="00A44CC0" w:rsidRPr="008C52DA" w:rsidRDefault="00A44CC0" w:rsidP="00A44CC0">
                  <w:pPr>
                    <w:ind w:left="284" w:firstLine="29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correcciones.</w:t>
                  </w:r>
                </w:p>
              </w:tc>
              <w:tc>
                <w:tcPr>
                  <w:tcW w:w="3971" w:type="dxa"/>
                  <w:tcBorders>
                    <w:bottom w:val="single" w:sz="4" w:space="0" w:color="000000"/>
                  </w:tcBorders>
                </w:tcPr>
                <w:p w14:paraId="205530DE" w14:textId="6E673277" w:rsidR="00A44CC0" w:rsidRPr="008C52DA" w:rsidRDefault="001655BD" w:rsidP="00A44CC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8</w:t>
                  </w:r>
                  <w:r w:rsidR="00A44CC0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El Profesional o </w:t>
                  </w:r>
                  <w:r w:rsidR="00712C81" w:rsidRPr="008C52DA">
                    <w:rPr>
                      <w:rFonts w:ascii="Arial" w:hAnsi="Arial" w:cs="Arial"/>
                      <w:color w:val="404040" w:themeColor="text1" w:themeTint="BF"/>
                    </w:rPr>
                    <w:t>T</w:t>
                  </w:r>
                  <w:r w:rsidR="00A44CC0" w:rsidRPr="008C52DA">
                    <w:rPr>
                      <w:rFonts w:ascii="Arial" w:hAnsi="Arial" w:cs="Arial"/>
                      <w:color w:val="404040" w:themeColor="text1" w:themeTint="BF"/>
                    </w:rPr>
                    <w:t>écnico de Campo verifica la información obtenida en campo</w:t>
                  </w:r>
                  <w:r w:rsidR="006E3350" w:rsidRPr="008C52DA">
                    <w:rPr>
                      <w:rFonts w:ascii="Arial" w:hAnsi="Arial" w:cs="Arial"/>
                      <w:color w:val="404040" w:themeColor="text1" w:themeTint="BF"/>
                    </w:rPr>
                    <w:t>,</w:t>
                  </w:r>
                  <w:r w:rsidR="005878C7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A82C25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digitaliza, </w:t>
                  </w:r>
                  <w:r w:rsidR="00A44CC0" w:rsidRPr="008C52DA">
                    <w:rPr>
                      <w:rFonts w:ascii="Arial" w:hAnsi="Arial" w:cs="Arial"/>
                      <w:color w:val="404040" w:themeColor="text1" w:themeTint="BF"/>
                    </w:rPr>
                    <w:t>carga la cédula de notificación</w:t>
                  </w:r>
                  <w:r w:rsidR="006E3350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y emite dictamen técnico</w:t>
                  </w:r>
                  <w:r w:rsidR="00712C81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6E3350" w:rsidRPr="008C52DA">
                    <w:rPr>
                      <w:rFonts w:ascii="Arial" w:hAnsi="Arial" w:cs="Arial"/>
                      <w:color w:val="404040" w:themeColor="text1" w:themeTint="BF"/>
                    </w:rPr>
                    <w:t>en e</w:t>
                  </w:r>
                  <w:r w:rsidR="00712C81" w:rsidRPr="008C52DA">
                    <w:rPr>
                      <w:rFonts w:ascii="Arial" w:hAnsi="Arial" w:cs="Arial"/>
                      <w:color w:val="404040" w:themeColor="text1" w:themeTint="BF"/>
                    </w:rPr>
                    <w:t>l sistema informático</w:t>
                  </w:r>
                  <w:r w:rsidR="005878C7"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575CC889" w14:textId="0F787C74" w:rsidR="00A44CC0" w:rsidRPr="008C52DA" w:rsidRDefault="005878C7" w:rsidP="00A44CC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</w:t>
                  </w:r>
                  <w:r w:rsidR="001E13EB"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igue paso </w:t>
                  </w:r>
                  <w:r w:rsidR="001655BD"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10</w:t>
                  </w:r>
                  <w:r w:rsidR="00C3201D"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7F407801" w14:textId="51EEBAD3" w:rsidR="00C3201D" w:rsidRPr="008C52DA" w:rsidRDefault="00C3201D" w:rsidP="001655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No: S</w:t>
                  </w:r>
                  <w:r w:rsidR="001E13EB"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olicit</w:t>
                  </w:r>
                  <w:r w:rsidR="00F54573"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 </w:t>
                  </w:r>
                  <w:r w:rsidR="001655BD"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correcciones técnicas </w:t>
                  </w:r>
                  <w:r w:rsidR="00F54573"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al usuario</w:t>
                  </w:r>
                  <w:r w:rsidR="001655BD"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="00A90444"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8C52DA" w:rsidRPr="008C52DA" w14:paraId="0322C321" w14:textId="77777777" w:rsidTr="00A44CC0"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36A463F7" w14:textId="1D33E094" w:rsidR="001E13EB" w:rsidRPr="008C52DA" w:rsidRDefault="00A10759" w:rsidP="00A44CC0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El Secretario General firma providencia y traslada al Asistente de Secretaría</w:t>
                  </w:r>
                </w:p>
              </w:tc>
              <w:tc>
                <w:tcPr>
                  <w:tcW w:w="3971" w:type="dxa"/>
                  <w:tcBorders>
                    <w:bottom w:val="single" w:sz="4" w:space="0" w:color="000000"/>
                  </w:tcBorders>
                </w:tcPr>
                <w:p w14:paraId="5B9BCD60" w14:textId="0BF64205" w:rsidR="001E13EB" w:rsidRPr="008C52DA" w:rsidRDefault="001655BD" w:rsidP="001655B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9</w:t>
                  </w:r>
                  <w:r w:rsidR="006E3350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1E13EB" w:rsidRPr="008C52DA">
                    <w:rPr>
                      <w:rFonts w:ascii="Arial" w:hAnsi="Arial" w:cs="Arial"/>
                      <w:color w:val="404040" w:themeColor="text1" w:themeTint="BF"/>
                    </w:rPr>
                    <w:t>El usuario carga correcci</w:t>
                  </w:r>
                  <w:r w:rsidR="00F54573" w:rsidRPr="008C52DA">
                    <w:rPr>
                      <w:rFonts w:ascii="Arial" w:hAnsi="Arial" w:cs="Arial"/>
                      <w:color w:val="404040" w:themeColor="text1" w:themeTint="BF"/>
                    </w:rPr>
                    <w:t>ones</w:t>
                  </w:r>
                  <w:r w:rsidR="001E13EB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técnica</w:t>
                  </w:r>
                  <w:r w:rsidR="00F54573" w:rsidRPr="008C52DA">
                    <w:rPr>
                      <w:rFonts w:ascii="Arial" w:hAnsi="Arial" w:cs="Arial"/>
                      <w:color w:val="404040" w:themeColor="text1" w:themeTint="BF"/>
                    </w:rPr>
                    <w:t>s</w:t>
                  </w:r>
                  <w:r w:rsidR="001E13EB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en el sistema infor</w:t>
                  </w:r>
                  <w:r w:rsidR="006E3350" w:rsidRPr="008C52DA">
                    <w:rPr>
                      <w:rFonts w:ascii="Arial" w:hAnsi="Arial" w:cs="Arial"/>
                      <w:color w:val="404040" w:themeColor="text1" w:themeTint="BF"/>
                    </w:rPr>
                    <w:t>mático, según plazo establecido; de lo contrario, se archiva expediente.</w:t>
                  </w:r>
                </w:p>
              </w:tc>
            </w:tr>
            <w:tr w:rsidR="008C52DA" w:rsidRPr="008C52DA" w14:paraId="1ABAF1F3" w14:textId="77777777" w:rsidTr="00A44CC0"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6E759EF7" w14:textId="0875D83F" w:rsidR="00A44CC0" w:rsidRPr="008C52DA" w:rsidRDefault="00D51077" w:rsidP="00D5107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10. El Asistente de Secretaría recibe expediente y traslada al Técnico en Servicios Administrativos del Departamento Técnico. </w:t>
                  </w:r>
                </w:p>
              </w:tc>
              <w:tc>
                <w:tcPr>
                  <w:tcW w:w="3971" w:type="dxa"/>
                  <w:tcBorders>
                    <w:bottom w:val="single" w:sz="4" w:space="0" w:color="000000"/>
                  </w:tcBorders>
                </w:tcPr>
                <w:p w14:paraId="31606EF4" w14:textId="47477695" w:rsidR="00A44CC0" w:rsidRPr="008C52DA" w:rsidRDefault="001655BD" w:rsidP="00A44CC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10</w:t>
                  </w:r>
                  <w:r w:rsidR="00A44CC0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El Profesional del Departamento Técnico </w:t>
                  </w:r>
                  <w:r w:rsidR="00EF3893" w:rsidRPr="008C52DA">
                    <w:rPr>
                      <w:rFonts w:ascii="Arial" w:hAnsi="Arial" w:cs="Arial"/>
                      <w:color w:val="404040" w:themeColor="text1" w:themeTint="BF"/>
                    </w:rPr>
                    <w:t>recibe expediente en bandeja, revisa dictamen técnico y correcciones cargadas por el usuario</w:t>
                  </w:r>
                  <w:r w:rsidR="00A44CC0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5981A2F1" w14:textId="770B8AAF" w:rsidR="00A44CC0" w:rsidRPr="008C52DA" w:rsidRDefault="00A44CC0" w:rsidP="00A44CC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Si:  Sigue paso </w:t>
                  </w:r>
                  <w:r w:rsidR="006E3350" w:rsidRPr="008C52DA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5D54D6A2" w14:textId="515B5D60" w:rsidR="00A44CC0" w:rsidRPr="008C52DA" w:rsidRDefault="00A44CC0" w:rsidP="00DD27F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</w:t>
                  </w:r>
                  <w:r w:rsidR="00F54573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a donde corresponda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8C52DA" w:rsidRPr="008C52DA" w14:paraId="43F2E646" w14:textId="77777777" w:rsidTr="00A44CC0"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10E0BCBD" w14:textId="2BF59BC4" w:rsidR="00A44CC0" w:rsidRPr="008C52DA" w:rsidRDefault="00D51077" w:rsidP="00A44CC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11. El Técnico en servicios Administrativos del Departamento Técnico recibe expediente, registra en la base de datos, clasifica y asigna a sede que corresponda. </w:t>
                  </w:r>
                </w:p>
              </w:tc>
              <w:tc>
                <w:tcPr>
                  <w:tcW w:w="3971" w:type="dxa"/>
                  <w:tcBorders>
                    <w:bottom w:val="single" w:sz="4" w:space="0" w:color="000000"/>
                  </w:tcBorders>
                </w:tcPr>
                <w:p w14:paraId="7FE412B4" w14:textId="6C8A5ACA" w:rsidR="00DD27FF" w:rsidRPr="008C52DA" w:rsidRDefault="006E3350" w:rsidP="00DD27F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A44CC0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El Técnico en Servicios Administrativos del Departamento Técnico recibe expediente en bandeja y gestiona a donde corresponda, según dictamen técnico.  </w:t>
                  </w:r>
                </w:p>
                <w:p w14:paraId="6BAE8085" w14:textId="4399EFA4" w:rsidR="00DD27FF" w:rsidRPr="008C52DA" w:rsidRDefault="006E3350" w:rsidP="00DD27F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a.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>En caso de requerir opinión institucional externa sigue paso 1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6ACC8ABA" w14:textId="23F0A2BD" w:rsidR="00A44CC0" w:rsidRPr="008C52DA" w:rsidRDefault="006E3350" w:rsidP="001655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b.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552012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En caso de que no aplique opinión institucional externa </w:t>
                  </w:r>
                  <w:r w:rsidR="00E057CF" w:rsidRPr="008C52DA">
                    <w:rPr>
                      <w:rFonts w:ascii="Arial" w:hAnsi="Arial" w:cs="Arial"/>
                      <w:color w:val="404040" w:themeColor="text1" w:themeTint="BF"/>
                    </w:rPr>
                    <w:t>sigue</w:t>
                  </w:r>
                  <w:r w:rsidR="00552012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paso 1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552012"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8C52DA" w:rsidRPr="008C52DA" w14:paraId="0719FA0E" w14:textId="77777777" w:rsidTr="00A44CC0"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5878EA10" w14:textId="29A71963" w:rsidR="00DD27FF" w:rsidRPr="008C52DA" w:rsidRDefault="00DD27FF" w:rsidP="00DD27F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12. El Técnico en Servicios Administrativos de la sede recibe copia de solicitud, planos y traslada al Técnico o Profesional de Campo. </w:t>
                  </w:r>
                </w:p>
              </w:tc>
              <w:tc>
                <w:tcPr>
                  <w:tcW w:w="3971" w:type="dxa"/>
                  <w:tcBorders>
                    <w:bottom w:val="single" w:sz="4" w:space="0" w:color="000000"/>
                  </w:tcBorders>
                </w:tcPr>
                <w:p w14:paraId="31B85176" w14:textId="5C8F2E6E" w:rsidR="00DD27FF" w:rsidRPr="008C52DA" w:rsidRDefault="00DD27FF" w:rsidP="001655BD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. El Técnico en Servicios Administrativos de Secretaría recibe expediente en bandeja</w:t>
                  </w:r>
                  <w:r w:rsidR="00BE284E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y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gestiona opinión institucional a donde corresponda</w:t>
                  </w:r>
                  <w:r w:rsidR="006E3350"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8C52DA">
                    <w:rPr>
                      <w:rFonts w:ascii="Arial" w:hAnsi="Arial" w:cs="Arial"/>
                      <w:strike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8C52DA" w:rsidRPr="008C52DA" w14:paraId="011D9BE6" w14:textId="77777777" w:rsidTr="00A44CC0"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0A9AAAEE" w14:textId="7A87110D" w:rsidR="00DD27FF" w:rsidRPr="008C52DA" w:rsidRDefault="00DD27FF" w:rsidP="002E7B0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13. El Técnico o Profesional </w:t>
                  </w:r>
                  <w:r w:rsidR="002E7B0F"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 Campo</w:t>
                  </w: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 la sede recibe copia de solicitud y planos, realiza inspección y completa Boleta de Campo y Cédula de Notificación de Inspección Ocular de Campo. </w:t>
                  </w:r>
                </w:p>
              </w:tc>
              <w:tc>
                <w:tcPr>
                  <w:tcW w:w="3971" w:type="dxa"/>
                  <w:tcBorders>
                    <w:bottom w:val="single" w:sz="4" w:space="0" w:color="000000"/>
                  </w:tcBorders>
                </w:tcPr>
                <w:p w14:paraId="6A9C16A5" w14:textId="38F01373" w:rsidR="00DD27FF" w:rsidRPr="008C52DA" w:rsidRDefault="00DD27FF" w:rsidP="001655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. El Técnico en Servicios Administrativos del Departamento Jurídico recibe expediente en bandeja y designa mediante el sistema informático al Profesional o Técnico Jurídico.</w:t>
                  </w:r>
                </w:p>
              </w:tc>
            </w:tr>
            <w:tr w:rsidR="008C52DA" w:rsidRPr="008C52DA" w14:paraId="08BEC2E4" w14:textId="77777777" w:rsidTr="002F7EC3">
              <w:trPr>
                <w:trHeight w:val="596"/>
              </w:trPr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67F285DE" w14:textId="1B31CA8A" w:rsidR="00DD27FF" w:rsidRPr="008C52DA" w:rsidRDefault="00DD27FF" w:rsidP="00DD27F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14. El Profesional o Técnico de Campo de la sede elabora y firma dictamen, y traslada al Técnico en Servicios Secretariales de la sede. </w:t>
                  </w:r>
                </w:p>
              </w:tc>
              <w:tc>
                <w:tcPr>
                  <w:tcW w:w="3971" w:type="dxa"/>
                  <w:tcBorders>
                    <w:bottom w:val="single" w:sz="4" w:space="0" w:color="000000"/>
                  </w:tcBorders>
                </w:tcPr>
                <w:p w14:paraId="59AEC2F5" w14:textId="7159132B" w:rsidR="00DD27FF" w:rsidRPr="008C52DA" w:rsidRDefault="00DD27FF" w:rsidP="00DD27F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4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El Profesional o Técnico Jurídico recibe </w:t>
                  </w:r>
                  <w:r w:rsidR="006D11FF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expediente y dictamen técnico 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en bandeja y revisa. </w:t>
                  </w:r>
                </w:p>
                <w:p w14:paraId="207A2512" w14:textId="7938E407" w:rsidR="00DD27FF" w:rsidRPr="008C52DA" w:rsidRDefault="00DD27FF" w:rsidP="0077714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Si:  Sigue paso </w:t>
                  </w:r>
                  <w:r w:rsidR="00153608" w:rsidRPr="008C52DA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6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4B9E08A7" w14:textId="0D8E60F7" w:rsidR="00DD27FF" w:rsidRPr="008C52DA" w:rsidRDefault="00DD27FF" w:rsidP="0077714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highlight w:val="yellow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No: </w:t>
                  </w:r>
                  <w:r w:rsidR="0077714D" w:rsidRPr="008C52DA">
                    <w:rPr>
                      <w:rFonts w:ascii="Arial" w:hAnsi="Arial" w:cs="Arial"/>
                      <w:color w:val="404040" w:themeColor="text1" w:themeTint="BF"/>
                    </w:rPr>
                    <w:t>S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olicita ampliación, modificación o aclaración de información </w:t>
                  </w:r>
                  <w:r w:rsidR="0077714D" w:rsidRPr="008C52DA">
                    <w:rPr>
                      <w:rFonts w:ascii="Arial" w:hAnsi="Arial" w:cs="Arial"/>
                      <w:color w:val="404040" w:themeColor="text1" w:themeTint="BF"/>
                    </w:rPr>
                    <w:t>a donde corresponda.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8C52DA" w:rsidRPr="008C52DA" w14:paraId="50A56F63" w14:textId="77777777" w:rsidTr="00A44CC0"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2C2E9BD3" w14:textId="362984F9" w:rsidR="00DD27FF" w:rsidRPr="008C52DA" w:rsidRDefault="00DD27FF" w:rsidP="00DD27F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15.El Técnico en Servicios Secretariales de la sede recibe dictamen y traslada al Técnico en Servicios Administrativos del Departamento Técnico. </w:t>
                  </w:r>
                </w:p>
              </w:tc>
              <w:tc>
                <w:tcPr>
                  <w:tcW w:w="3971" w:type="dxa"/>
                  <w:tcBorders>
                    <w:bottom w:val="single" w:sz="4" w:space="0" w:color="000000"/>
                  </w:tcBorders>
                </w:tcPr>
                <w:p w14:paraId="553A8431" w14:textId="59EB7811" w:rsidR="00DD27FF" w:rsidRPr="008C52DA" w:rsidRDefault="006E3350" w:rsidP="00DD27F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>El usuario carga documentos requeridos en el sistema informático, según plazo establecido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; de lo contrario, se archiva expediente.</w:t>
                  </w:r>
                </w:p>
                <w:p w14:paraId="131CBDAE" w14:textId="20AC95FB" w:rsidR="00DD27FF" w:rsidRPr="008C52DA" w:rsidRDefault="00DD27FF" w:rsidP="00DD27F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  <w:highlight w:val="yellow"/>
                    </w:rPr>
                  </w:pPr>
                </w:p>
              </w:tc>
            </w:tr>
            <w:tr w:rsidR="008C52DA" w:rsidRPr="008C52DA" w14:paraId="725736EE" w14:textId="77777777" w:rsidTr="00A44CC0">
              <w:trPr>
                <w:trHeight w:val="1378"/>
              </w:trPr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19475E9A" w14:textId="12B248D0" w:rsidR="00DD27FF" w:rsidRPr="008C52DA" w:rsidRDefault="00DD27FF" w:rsidP="00DD27F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16. El Técnico en Servicios Administrativos del Departamento Técnico recibe dictamen y traslada al Profesional del Departamento Técnico.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204EF25" w14:textId="6FB4D519" w:rsidR="00DD27FF" w:rsidRPr="008C52DA" w:rsidRDefault="00DD27FF" w:rsidP="0040201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6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. El Profesional o Técnico Jurídico recibe en bandeja información cargada por el usuario, elabora dictamen jurídico y proyecto de resolución.</w:t>
                  </w:r>
                </w:p>
              </w:tc>
            </w:tr>
            <w:tr w:rsidR="008C52DA" w:rsidRPr="008C52DA" w14:paraId="2A048480" w14:textId="77777777" w:rsidTr="00A44CC0"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40770B3A" w14:textId="71C03DE1" w:rsidR="00DD27FF" w:rsidRPr="008C52DA" w:rsidRDefault="00DD27FF" w:rsidP="00DD27F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17. El Profesional del Departamento Técnico recibe y revisa dictamen. </w:t>
                  </w:r>
                </w:p>
                <w:p w14:paraId="31F67ED2" w14:textId="75464CD5" w:rsidR="00DD27FF" w:rsidRPr="008C52DA" w:rsidRDefault="00DD27FF" w:rsidP="00DD27FF">
                  <w:pPr>
                    <w:ind w:firstLine="313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Si: Sigue paso 18.</w:t>
                  </w:r>
                </w:p>
                <w:p w14:paraId="16E33629" w14:textId="4559A1FF" w:rsidR="00DD27FF" w:rsidRPr="008C52DA" w:rsidRDefault="00DD27FF" w:rsidP="00DD27F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Devuelve para correcciones. 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A3E0908" w14:textId="4D1EA6AB" w:rsidR="00DD27FF" w:rsidRPr="008C52DA" w:rsidRDefault="00DD27FF" w:rsidP="00DD27F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7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El Jefe del Departamento Jurídico recibe dictamen jurídico y proyecto de resolución en bandeja y revisa. </w:t>
                  </w:r>
                </w:p>
                <w:p w14:paraId="48ED5604" w14:textId="6F5E59CD" w:rsidR="00DD27FF" w:rsidRPr="008C52DA" w:rsidRDefault="00DD27FF" w:rsidP="00DD27F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Si:  Sigue paso 1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8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  <w:p w14:paraId="372F3B59" w14:textId="5409B6B0" w:rsidR="00DD27FF" w:rsidRPr="008C52DA" w:rsidRDefault="00DD27FF" w:rsidP="00DD27F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correcciones.</w:t>
                  </w:r>
                </w:p>
              </w:tc>
            </w:tr>
            <w:tr w:rsidR="008C52DA" w:rsidRPr="008C52DA" w14:paraId="6FC32F46" w14:textId="77777777" w:rsidTr="00A44CC0">
              <w:trPr>
                <w:trHeight w:val="1248"/>
              </w:trPr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0A5BDAB3" w14:textId="49B4FC69" w:rsidR="00DD27FF" w:rsidRPr="008C52DA" w:rsidRDefault="00DD27FF" w:rsidP="00DD27FF">
                  <w:pPr>
                    <w:pStyle w:val="Prrafodelista"/>
                    <w:tabs>
                      <w:tab w:val="left" w:pos="2627"/>
                    </w:tabs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18. El Profesional del Departamento Técnico firma y traslada dictamen al Técnico en Servicios Administrativos del Departamento Técnico. 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0E1C159" w14:textId="7BA35B3D" w:rsidR="00DD27FF" w:rsidRPr="008C52DA" w:rsidRDefault="00DD27FF" w:rsidP="001655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8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. El Jefe del Departamento Jurídico valida dictamen jurídico y proyecto de resolución</w:t>
                  </w:r>
                  <w:r w:rsidR="007C5304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en el sistema informático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8C52DA" w:rsidRPr="008C52DA" w14:paraId="0990FE80" w14:textId="77777777" w:rsidTr="00A44CC0">
              <w:trPr>
                <w:trHeight w:val="1394"/>
              </w:trPr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0F8B607A" w14:textId="47D8392E" w:rsidR="00DD27FF" w:rsidRPr="008C52DA" w:rsidRDefault="00DD27FF" w:rsidP="00DD27FF">
                  <w:pPr>
                    <w:pStyle w:val="Prrafodelista"/>
                    <w:tabs>
                      <w:tab w:val="left" w:pos="2627"/>
                    </w:tabs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19. El Técnico en Servicios Administrativos del Departamento Técnico recibe dictamen y traslada a:</w:t>
                  </w:r>
                </w:p>
                <w:p w14:paraId="02A48F45" w14:textId="77777777" w:rsidR="00DD27FF" w:rsidRPr="008C52DA" w:rsidRDefault="00DD27FF" w:rsidP="00DD27FF">
                  <w:pPr>
                    <w:pStyle w:val="Prrafodelista"/>
                    <w:numPr>
                      <w:ilvl w:val="0"/>
                      <w:numId w:val="9"/>
                    </w:numPr>
                    <w:ind w:left="596" w:hanging="283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Técnico en Servicios Administrativos de Secretaría recibe, elabora certificación y traslada a donde corresponda.</w:t>
                  </w:r>
                </w:p>
                <w:p w14:paraId="7100D49A" w14:textId="4D54C361" w:rsidR="00DD27FF" w:rsidRPr="008C52DA" w:rsidRDefault="00DD27FF" w:rsidP="00DD27FF">
                  <w:pPr>
                    <w:pStyle w:val="Prrafodelista"/>
                    <w:numPr>
                      <w:ilvl w:val="0"/>
                      <w:numId w:val="9"/>
                    </w:numPr>
                    <w:ind w:left="596" w:hanging="283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Técnico en Servicios Administrativos del Departamento Jurídico recibe, registra y distribuye   expediente del Departamento Técnico o Secretaría, al Técnico o Profesional Jurídico.   </w:t>
                  </w:r>
                </w:p>
                <w:p w14:paraId="2258A883" w14:textId="30222D16" w:rsidR="00DD27FF" w:rsidRPr="008C52DA" w:rsidRDefault="00DD27FF" w:rsidP="00DD27FF">
                  <w:pPr>
                    <w:pStyle w:val="Prrafodelista"/>
                    <w:tabs>
                      <w:tab w:val="left" w:pos="2627"/>
                    </w:tabs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71" w:type="dxa"/>
                  <w:tcBorders>
                    <w:top w:val="single" w:sz="4" w:space="0" w:color="000000"/>
                  </w:tcBorders>
                </w:tcPr>
                <w:p w14:paraId="3E457472" w14:textId="6CEEEEC0" w:rsidR="00DD27FF" w:rsidRPr="008C52DA" w:rsidRDefault="001655BD" w:rsidP="001655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19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El Profesional o Técnico de Secretaría recibe expediente en bandeja y elabora resolución. </w:t>
                  </w:r>
                </w:p>
              </w:tc>
            </w:tr>
            <w:tr w:rsidR="008C52DA" w:rsidRPr="008C52DA" w14:paraId="3951B50A" w14:textId="77777777" w:rsidTr="00A44CC0">
              <w:trPr>
                <w:trHeight w:val="1276"/>
              </w:trPr>
              <w:tc>
                <w:tcPr>
                  <w:tcW w:w="3938" w:type="dxa"/>
                </w:tcPr>
                <w:p w14:paraId="368BF259" w14:textId="04EBECF8" w:rsidR="00DD27FF" w:rsidRPr="008C52DA" w:rsidRDefault="00DD27FF" w:rsidP="00DD27F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20. El Profesional o Técnico Jurídico recibe y revisa expediente.</w:t>
                  </w:r>
                </w:p>
                <w:p w14:paraId="31DD01F8" w14:textId="69EEA482" w:rsidR="00DD27FF" w:rsidRPr="008C52DA" w:rsidRDefault="00DD27FF" w:rsidP="00DD27FF">
                  <w:pPr>
                    <w:ind w:firstLine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Si: Sigue paso 21.</w:t>
                  </w:r>
                </w:p>
                <w:p w14:paraId="1A803A1C" w14:textId="76BC04F8" w:rsidR="00DD27FF" w:rsidRPr="008C52DA" w:rsidRDefault="00DD27FF" w:rsidP="00DD27FF">
                  <w:pPr>
                    <w:tabs>
                      <w:tab w:val="left" w:pos="2627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 No: Devuelve para correcciones.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6AFCC7F" w14:textId="4A703F2C" w:rsidR="00DD27FF" w:rsidRPr="008C52DA" w:rsidRDefault="001655BD" w:rsidP="00DD27F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20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>. El Secretario General recibe resolución en bandeja y revisa.</w:t>
                  </w:r>
                </w:p>
                <w:p w14:paraId="3144FCB4" w14:textId="0923EF5F" w:rsidR="00DD27FF" w:rsidRPr="008C52DA" w:rsidRDefault="00DD27FF" w:rsidP="00DD27F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Si: Sigue paso </w:t>
                  </w:r>
                  <w:r w:rsidR="00F00DB1" w:rsidRPr="008C52DA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19F3CED0" w14:textId="752461F7" w:rsidR="00DD27FF" w:rsidRPr="008C52DA" w:rsidRDefault="00DD27FF" w:rsidP="00DD27F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No: Devuelve para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correcciones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</w:tc>
            </w:tr>
            <w:tr w:rsidR="008C52DA" w:rsidRPr="008C52DA" w14:paraId="05BFE757" w14:textId="77777777" w:rsidTr="00A44CC0">
              <w:trPr>
                <w:trHeight w:val="1266"/>
              </w:trPr>
              <w:tc>
                <w:tcPr>
                  <w:tcW w:w="3938" w:type="dxa"/>
                </w:tcPr>
                <w:p w14:paraId="0E9B124F" w14:textId="2AF868CB" w:rsidR="00DD27FF" w:rsidRPr="008C52DA" w:rsidRDefault="00DD27FF" w:rsidP="00DD27F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21. El Profesional o Técnico Jurídico elabora dictamen jurídico, proyecto de resolución y traslada al Jefe del Departamento Jurídico. </w:t>
                  </w:r>
                </w:p>
                <w:p w14:paraId="797394CB" w14:textId="1D8EB405" w:rsidR="00DD27FF" w:rsidRPr="008C52DA" w:rsidRDefault="00DD27FF" w:rsidP="00DD27FF">
                  <w:pPr>
                    <w:pStyle w:val="Prrafodelista"/>
                    <w:ind w:left="596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7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22021DC" w14:textId="6E86650C" w:rsidR="00DD27FF" w:rsidRPr="008C52DA" w:rsidRDefault="006E3350" w:rsidP="001655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>. El Secretario General valida resolución en el sistema informático.</w:t>
                  </w:r>
                </w:p>
              </w:tc>
            </w:tr>
            <w:tr w:rsidR="008C52DA" w:rsidRPr="008C52DA" w14:paraId="747E9687" w14:textId="77777777" w:rsidTr="00A44CC0">
              <w:trPr>
                <w:trHeight w:val="978"/>
              </w:trPr>
              <w:tc>
                <w:tcPr>
                  <w:tcW w:w="3938" w:type="dxa"/>
                </w:tcPr>
                <w:p w14:paraId="01058A4F" w14:textId="3518E363" w:rsidR="00DD27FF" w:rsidRPr="008C52DA" w:rsidRDefault="00DD27FF" w:rsidP="00DD27F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22. El Jefe del Departamento Jurídico recibe y revisa dictamen jurídico y proyecto de resolución.</w:t>
                  </w:r>
                </w:p>
                <w:p w14:paraId="4C9796F8" w14:textId="16D80E28" w:rsidR="00DD27FF" w:rsidRPr="008C52DA" w:rsidRDefault="00DD27FF" w:rsidP="00DD27FF">
                  <w:pPr>
                    <w:ind w:left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Si: Sigue paso 23. </w:t>
                  </w:r>
                </w:p>
                <w:p w14:paraId="14F45FEB" w14:textId="79A3C90E" w:rsidR="00DD27FF" w:rsidRPr="008C52DA" w:rsidRDefault="00DD27FF" w:rsidP="00DD27F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 No: Devuelve para correcciones. 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6FE0478A" w14:textId="64BF26FB" w:rsidR="00DD27FF" w:rsidRPr="008C52DA" w:rsidRDefault="006E3350" w:rsidP="00DD27F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>. El Director recibe expediente en bandeja y revisa resolución.</w:t>
                  </w:r>
                </w:p>
                <w:p w14:paraId="0A256F39" w14:textId="753528A8" w:rsidR="00DD27FF" w:rsidRPr="008C52DA" w:rsidRDefault="00CE7FCD" w:rsidP="00DD27F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Si: Sigue paso 2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D36A6A"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4C159EEC" w14:textId="5D35B211" w:rsidR="00DD27FF" w:rsidRPr="008C52DA" w:rsidRDefault="00DD27FF" w:rsidP="00D36A6A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No: Devuelve con observaciones</w:t>
                  </w:r>
                  <w:r w:rsidR="00D36A6A"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8C52DA" w:rsidRPr="008C52DA" w14:paraId="15E4B46A" w14:textId="77777777" w:rsidTr="00A44CC0">
              <w:trPr>
                <w:trHeight w:val="1252"/>
              </w:trPr>
              <w:tc>
                <w:tcPr>
                  <w:tcW w:w="3938" w:type="dxa"/>
                </w:tcPr>
                <w:p w14:paraId="3761AE3B" w14:textId="5B7FB29A" w:rsidR="00DD27FF" w:rsidRPr="008C52DA" w:rsidRDefault="00DD27FF" w:rsidP="00DD27F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23. El Jefe del Departamento Jurídico traslada dictamen jurídico y proyecto de resolución al Profesional o Técnico Jurídico. 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965EA92" w14:textId="70A4017E" w:rsidR="00DD27FF" w:rsidRPr="008C52DA" w:rsidRDefault="00CE7FCD" w:rsidP="001655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7F1C43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El Director autoriza </w:t>
                  </w:r>
                  <w:r w:rsidR="00324CFE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la resolución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con firma electrónica avanzada </w:t>
                  </w:r>
                  <w:r w:rsidR="00324CFE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en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>el sistema informático.</w:t>
                  </w:r>
                </w:p>
              </w:tc>
            </w:tr>
            <w:tr w:rsidR="008C52DA" w:rsidRPr="008C52DA" w14:paraId="2D10A12A" w14:textId="77777777" w:rsidTr="00A44CC0">
              <w:trPr>
                <w:trHeight w:val="1071"/>
              </w:trPr>
              <w:tc>
                <w:tcPr>
                  <w:tcW w:w="3938" w:type="dxa"/>
                </w:tcPr>
                <w:p w14:paraId="3BF84D16" w14:textId="2832D5CA" w:rsidR="00DD27FF" w:rsidRPr="008C52DA" w:rsidRDefault="00DD27FF" w:rsidP="00DD27FF">
                  <w:pPr>
                    <w:ind w:firstLine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24. El Profesional o Técnico Jurídico recibe dictamen jurídico y proyecto de resolución, imprime, </w:t>
                  </w: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firma, sella y traslada al Jefe del Departamento Jurídico. 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FB20FB0" w14:textId="747D7D0C" w:rsidR="00DD27FF" w:rsidRPr="008C52DA" w:rsidRDefault="007F1C43" w:rsidP="001655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2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4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>El Secretario General recibe resolución en bandeja y refrenda mediante firma electrónica avanzada en el sistema informático.</w:t>
                  </w:r>
                </w:p>
              </w:tc>
            </w:tr>
            <w:tr w:rsidR="008C52DA" w:rsidRPr="008C52DA" w14:paraId="4178C7B6" w14:textId="77777777" w:rsidTr="00A44CC0">
              <w:trPr>
                <w:trHeight w:val="1252"/>
              </w:trPr>
              <w:tc>
                <w:tcPr>
                  <w:tcW w:w="3938" w:type="dxa"/>
                </w:tcPr>
                <w:p w14:paraId="72039402" w14:textId="4556E690" w:rsidR="00DD27FF" w:rsidRPr="008C52DA" w:rsidRDefault="00DD27FF" w:rsidP="00DD27F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25. El Jefe del Departamento Jurídico recibe dictamen jurídico y proyecto de resolución, firma, sella y traslada al Técnico en Servicios Administrativos del Departamento Jurídico. 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B4C8434" w14:textId="5FCBCBEF" w:rsidR="00DD27FF" w:rsidRPr="008C52DA" w:rsidRDefault="006E3350" w:rsidP="001655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="007F1C43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El Técnico en Notificación de Secretaría recibe resolución en bandeja, notifica al usuario y carga documentos (minuta, resolución, plano y guía para el notario). </w:t>
                  </w:r>
                </w:p>
              </w:tc>
            </w:tr>
            <w:tr w:rsidR="008C52DA" w:rsidRPr="008C52DA" w14:paraId="515A17B7" w14:textId="77777777" w:rsidTr="00A44CC0">
              <w:trPr>
                <w:trHeight w:val="1252"/>
              </w:trPr>
              <w:tc>
                <w:tcPr>
                  <w:tcW w:w="3938" w:type="dxa"/>
                </w:tcPr>
                <w:p w14:paraId="350E7205" w14:textId="5DED55F3" w:rsidR="00DD27FF" w:rsidRPr="008C52DA" w:rsidRDefault="00DD27FF" w:rsidP="00DD27F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26. El Técnico en Servicios Administrativos del Departamento Jurídico recibe expediente y traslada al Asistente de Secretaría. 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638EFF4" w14:textId="3352EE26" w:rsidR="00DD27FF" w:rsidRPr="008C52DA" w:rsidRDefault="006E3350" w:rsidP="001655B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6</w:t>
                  </w:r>
                  <w:r w:rsidR="007F1C43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El usuario carga </w:t>
                  </w:r>
                  <w:r w:rsidR="007C5304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la minuta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>en el sistema informático, según plazo establecido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; de lo contrario, se archiva expediente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</w:p>
              </w:tc>
            </w:tr>
            <w:tr w:rsidR="008C52DA" w:rsidRPr="008C52DA" w14:paraId="6E53896A" w14:textId="77777777" w:rsidTr="00A44CC0">
              <w:trPr>
                <w:trHeight w:val="1252"/>
              </w:trPr>
              <w:tc>
                <w:tcPr>
                  <w:tcW w:w="3938" w:type="dxa"/>
                </w:tcPr>
                <w:p w14:paraId="5F1BA0CE" w14:textId="750731DA" w:rsidR="00DD27FF" w:rsidRPr="008C52DA" w:rsidRDefault="00DD27FF" w:rsidP="00DD27F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27. El Asistente de Secretaría recibe, registra, asigna y traslada expediente al Técnico o Profesional en Servicios Administrativos de Secretaría. 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E6E8F5E" w14:textId="3629551D" w:rsidR="00DD27FF" w:rsidRPr="008C52DA" w:rsidRDefault="007F1C43" w:rsidP="007F1C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7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El Profesional o Técnico Jurídico </w:t>
                  </w:r>
                  <w:r w:rsidR="00EE195B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recibe minuta en bandeja y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>revisa.</w:t>
                  </w:r>
                </w:p>
                <w:p w14:paraId="527EE1DD" w14:textId="0649659B" w:rsidR="00DD27FF" w:rsidRPr="008C52DA" w:rsidRDefault="00DD27FF" w:rsidP="007F1C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Si: Sigue paso 2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8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41F4FB25" w14:textId="50950F86" w:rsidR="00DD27FF" w:rsidRPr="008C52DA" w:rsidRDefault="00DD27FF" w:rsidP="00D36A6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No: Devuelve con observaciones</w:t>
                  </w:r>
                  <w:r w:rsidR="00D36A6A"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8C52DA" w:rsidRPr="008C52DA" w14:paraId="7F972AEE" w14:textId="77777777" w:rsidTr="00A44CC0">
              <w:trPr>
                <w:trHeight w:val="1252"/>
              </w:trPr>
              <w:tc>
                <w:tcPr>
                  <w:tcW w:w="3938" w:type="dxa"/>
                </w:tcPr>
                <w:p w14:paraId="51925EAB" w14:textId="69E0277F" w:rsidR="00DD27FF" w:rsidRPr="008C52DA" w:rsidRDefault="00DD27FF" w:rsidP="00DD27F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28. El Técnico o Profesional en Servicios Administrativos de Secretaría recibe expediente, elabora resolución y traslada al Secretario General.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CC152ED" w14:textId="10784BEE" w:rsidR="00DD27FF" w:rsidRPr="008C52DA" w:rsidRDefault="007F1C43" w:rsidP="001655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8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>El Profesional o Técnico Jurídico notifica al usuario por medio del sistema informático.</w:t>
                  </w:r>
                </w:p>
              </w:tc>
            </w:tr>
            <w:tr w:rsidR="008C52DA" w:rsidRPr="008C52DA" w14:paraId="29E90ED5" w14:textId="77777777" w:rsidTr="00A44CC0">
              <w:trPr>
                <w:trHeight w:val="946"/>
              </w:trPr>
              <w:tc>
                <w:tcPr>
                  <w:tcW w:w="3938" w:type="dxa"/>
                </w:tcPr>
                <w:p w14:paraId="4E1A2E44" w14:textId="77777777" w:rsidR="00DD27FF" w:rsidRPr="008C52DA" w:rsidRDefault="00DD27FF" w:rsidP="00DD27F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29. El Secretario General recibe y revisa resolución.</w:t>
                  </w:r>
                </w:p>
                <w:p w14:paraId="5D6DB993" w14:textId="77777777" w:rsidR="00DD27FF" w:rsidRPr="008C52DA" w:rsidRDefault="00DD27FF" w:rsidP="00DD27FF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30.</w:t>
                  </w:r>
                </w:p>
                <w:p w14:paraId="6556EEAF" w14:textId="55751232" w:rsidR="00DD27FF" w:rsidRPr="008C52DA" w:rsidRDefault="00DD27FF" w:rsidP="00DD27F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Devuelve para correcciones. 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A38A39A" w14:textId="1A611FED" w:rsidR="00DD27FF" w:rsidRPr="008C52DA" w:rsidRDefault="006E3350" w:rsidP="001655B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9</w:t>
                  </w:r>
                  <w:r w:rsidR="007F1C43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>El usuario presenta protocolo para firma y carga en el sistema informático la copia simple legalizada de la escritura que contiene el contrato de arrendam</w:t>
                  </w:r>
                  <w:r w:rsidR="00E21370" w:rsidRPr="008C52DA">
                    <w:rPr>
                      <w:rFonts w:ascii="Arial" w:hAnsi="Arial" w:cs="Arial"/>
                      <w:color w:val="404040" w:themeColor="text1" w:themeTint="BF"/>
                    </w:rPr>
                    <w:t>iento, según plazo establecido; de lo contrario se archiva expediente.</w:t>
                  </w:r>
                </w:p>
              </w:tc>
            </w:tr>
            <w:tr w:rsidR="008C52DA" w:rsidRPr="008C52DA" w14:paraId="6501B6AE" w14:textId="77777777" w:rsidTr="00A44CC0">
              <w:trPr>
                <w:trHeight w:val="946"/>
              </w:trPr>
              <w:tc>
                <w:tcPr>
                  <w:tcW w:w="3938" w:type="dxa"/>
                </w:tcPr>
                <w:p w14:paraId="6CEACA95" w14:textId="0747E12F" w:rsidR="00DD27FF" w:rsidRPr="008C52DA" w:rsidRDefault="00DD27FF" w:rsidP="00DD27F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30. El Secretario General firma y sella resolución y traslada al Técnico o Profesional en Servicios Administrativos de Secretaría. 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3CB301E" w14:textId="1F735BF2" w:rsidR="00DD27FF" w:rsidRPr="008C52DA" w:rsidRDefault="001655BD" w:rsidP="001655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30</w:t>
                  </w:r>
                  <w:r w:rsidR="007F1C43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El Técnico en Servicios Administrativos del Departamento de Recaudación y de Control de Pagos habilita el cobro de renta en el sistema informático y finaliza el trámite para el </w:t>
                  </w:r>
                  <w:r w:rsidR="007F1C43" w:rsidRPr="008C52DA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>suario.</w:t>
                  </w:r>
                </w:p>
              </w:tc>
            </w:tr>
            <w:tr w:rsidR="008C52DA" w:rsidRPr="008C52DA" w14:paraId="29C62D72" w14:textId="77777777" w:rsidTr="00A44CC0">
              <w:trPr>
                <w:trHeight w:val="708"/>
              </w:trPr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0DCA0B81" w14:textId="7949D540" w:rsidR="00DD27FF" w:rsidRPr="008C52DA" w:rsidRDefault="00DD27FF" w:rsidP="00DD27F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31. El Técnico o Profesional en Servicios Administrativos de Secretaría recibe, registra y traslada expediente al Asistente de Secretaría. 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</w:tcBorders>
                </w:tcPr>
                <w:p w14:paraId="7EE08691" w14:textId="02C34458" w:rsidR="00DD27FF" w:rsidRPr="008C52DA" w:rsidRDefault="006E3350" w:rsidP="007F1C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1</w:t>
                  </w:r>
                  <w:r w:rsidR="007F1C43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El Profesional o Técnico de Secretaría elabora </w:t>
                  </w:r>
                  <w:r w:rsidR="00EE195B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resolución que ordena archivar el expediente, por lo siguiente: </w:t>
                  </w:r>
                </w:p>
                <w:p w14:paraId="49FAC186" w14:textId="77777777" w:rsidR="00E865F2" w:rsidRPr="008C52DA" w:rsidRDefault="00E865F2" w:rsidP="007F1C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06976715" w14:textId="033BB37B" w:rsidR="00DD27FF" w:rsidRPr="008C52DA" w:rsidRDefault="00DD27FF" w:rsidP="00EE195B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a) Cuando el usuario no cumple con el plazo establecido de la presentación de la copia simple legalizada, dejando sin efecto la resolución anterior.</w:t>
                  </w:r>
                </w:p>
                <w:p w14:paraId="03C14D7C" w14:textId="795A5496" w:rsidR="00DD27FF" w:rsidRPr="008C52DA" w:rsidRDefault="00DD27FF" w:rsidP="00EE195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b) Cuando el usuario no cumple con el plazo establecido de la presentación de la documentación solicitada por 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ampliación, corrección o aclaración de información.</w:t>
                  </w:r>
                </w:p>
              </w:tc>
            </w:tr>
            <w:tr w:rsidR="008C52DA" w:rsidRPr="008C52DA" w14:paraId="12EB4035" w14:textId="77777777" w:rsidTr="00A44CC0">
              <w:trPr>
                <w:trHeight w:val="946"/>
              </w:trPr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32CA2603" w14:textId="20870006" w:rsidR="00DD27FF" w:rsidRPr="008C52DA" w:rsidRDefault="00DD27FF" w:rsidP="00DD27F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32. El Asistente de Secretaría recibe expediente, registra en base de datos y traslada a Técnico en Servicios Administrativos de Dirección. 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</w:tcBorders>
                </w:tcPr>
                <w:p w14:paraId="196BF508" w14:textId="5E75208D" w:rsidR="00DD27FF" w:rsidRPr="008C52DA" w:rsidRDefault="006E3350" w:rsidP="007F1C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7F1C43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>El Secretario General recibe resolución en bandeja y revisa.</w:t>
                  </w:r>
                </w:p>
                <w:p w14:paraId="5DA3F52B" w14:textId="0CEBA2FD" w:rsidR="00DD27FF" w:rsidRPr="008C52DA" w:rsidRDefault="00DD27FF" w:rsidP="007F1C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Si: Sigue paso </w:t>
                  </w:r>
                  <w:r w:rsidR="002E7B0F" w:rsidRPr="008C52DA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5FCB3CE0" w14:textId="60651C44" w:rsidR="00DD27FF" w:rsidRPr="008C52DA" w:rsidRDefault="001655BD" w:rsidP="00E2137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</w:t>
                  </w:r>
                  <w:r w:rsidR="00CE7FCD"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8C52DA" w:rsidRPr="008C52DA" w14:paraId="6DC67188" w14:textId="77777777" w:rsidTr="00A44CC0">
              <w:trPr>
                <w:trHeight w:val="946"/>
              </w:trPr>
              <w:tc>
                <w:tcPr>
                  <w:tcW w:w="3938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1A02E002" w14:textId="52009961" w:rsidR="00DD27FF" w:rsidRPr="008C52DA" w:rsidRDefault="00DD27FF" w:rsidP="00DD27F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33. El Técnico en Servicios Administrativos de Dirección, recibe expediente y traslada al Profesional Jurídico de Dirección.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</w:tcBorders>
                </w:tcPr>
                <w:p w14:paraId="17247C6F" w14:textId="30FF8E0D" w:rsidR="00DD27FF" w:rsidRPr="008C52DA" w:rsidRDefault="007F1C43" w:rsidP="001655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>El Secretario General valida resolución en el sistema informático.</w:t>
                  </w:r>
                </w:p>
              </w:tc>
            </w:tr>
            <w:tr w:rsidR="008C52DA" w:rsidRPr="008C52DA" w14:paraId="64061742" w14:textId="77777777" w:rsidTr="000663B7">
              <w:trPr>
                <w:trHeight w:val="1609"/>
              </w:trPr>
              <w:tc>
                <w:tcPr>
                  <w:tcW w:w="3938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7C08F29B" w14:textId="77777777" w:rsidR="00DD27FF" w:rsidRPr="008C52DA" w:rsidRDefault="00DD27FF" w:rsidP="00DD27FF">
                  <w:pPr>
                    <w:pStyle w:val="Prrafodelista"/>
                    <w:numPr>
                      <w:ilvl w:val="0"/>
                      <w:numId w:val="2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Jurídico de Dirección recibe y revisa expediente.</w:t>
                  </w:r>
                </w:p>
                <w:p w14:paraId="7E501260" w14:textId="77777777" w:rsidR="00DD27FF" w:rsidRPr="008C52DA" w:rsidRDefault="00DD27FF" w:rsidP="00DD27FF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Si: Sigue paso 35.</w:t>
                  </w:r>
                </w:p>
                <w:p w14:paraId="70FE6BFC" w14:textId="02B2E424" w:rsidR="00DD27FF" w:rsidRPr="008C52DA" w:rsidRDefault="00DD27FF" w:rsidP="00DD27F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No: Devuelve con observaciones.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</w:tcBorders>
                </w:tcPr>
                <w:p w14:paraId="0A67A369" w14:textId="4D31B499" w:rsidR="00DD27FF" w:rsidRPr="008C52DA" w:rsidRDefault="006E3350" w:rsidP="007F1C4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4</w:t>
                  </w:r>
                  <w:r w:rsidR="007F1C43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>El Director recibe expediente en bandeja y revisa resolución.</w:t>
                  </w:r>
                </w:p>
                <w:p w14:paraId="44F4AD70" w14:textId="51C529E4" w:rsidR="00DD27FF" w:rsidRPr="008C52DA" w:rsidRDefault="00DD27FF" w:rsidP="002E7B0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S</w:t>
                  </w:r>
                  <w:r w:rsidR="007F1C43" w:rsidRPr="008C52DA">
                    <w:rPr>
                      <w:rFonts w:ascii="Arial" w:hAnsi="Arial" w:cs="Arial"/>
                      <w:color w:val="404040" w:themeColor="text1" w:themeTint="BF"/>
                    </w:rPr>
                    <w:t>i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: Sigue paso 3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79AE87A9" w14:textId="3E507F6A" w:rsidR="00DD27FF" w:rsidRPr="008C52DA" w:rsidRDefault="00DD27FF" w:rsidP="002E7B0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No: Devuelve con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 observaciones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6B818CDE" w14:textId="161A4F79" w:rsidR="00DD27FF" w:rsidRPr="008C52DA" w:rsidRDefault="00DD27FF" w:rsidP="00DD27FF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C52DA" w:rsidRPr="008C52DA" w14:paraId="27C27FCC" w14:textId="77777777" w:rsidTr="00A44CC0">
              <w:trPr>
                <w:trHeight w:val="946"/>
              </w:trPr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58B72D7F" w14:textId="4EFA1024" w:rsidR="00DD27FF" w:rsidRPr="008C52DA" w:rsidRDefault="00DD27FF" w:rsidP="00DD27F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35. El Profesional Jurídico de Dirección traslada expediente al Técnico en Servicios Administrativos de Dirección.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</w:tcBorders>
                </w:tcPr>
                <w:p w14:paraId="065937E8" w14:textId="15FC7A9D" w:rsidR="00DD27FF" w:rsidRPr="008C52DA" w:rsidRDefault="006E3350" w:rsidP="001655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="007F1C43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>El Director autoriza la resolución con firma electrónica avanzada en el sistema informático.</w:t>
                  </w:r>
                </w:p>
              </w:tc>
            </w:tr>
            <w:tr w:rsidR="008C52DA" w:rsidRPr="008C52DA" w14:paraId="19EBC779" w14:textId="77777777" w:rsidTr="00A44CC0">
              <w:trPr>
                <w:trHeight w:val="946"/>
              </w:trPr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678A628D" w14:textId="17828267" w:rsidR="00DD27FF" w:rsidRPr="008C52DA" w:rsidRDefault="00DD27FF" w:rsidP="00DD27FF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36. El Técnico en Servicios Administrativos de Dirección recibe expediente, elabora providencia y traslada al Director.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</w:tcBorders>
                </w:tcPr>
                <w:p w14:paraId="42F3B176" w14:textId="632B053B" w:rsidR="00DD27FF" w:rsidRPr="008C52DA" w:rsidRDefault="007F1C43" w:rsidP="001655BD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1655BD" w:rsidRPr="008C52DA">
                    <w:rPr>
                      <w:rFonts w:ascii="Arial" w:hAnsi="Arial" w:cs="Arial"/>
                      <w:color w:val="404040" w:themeColor="text1" w:themeTint="BF"/>
                    </w:rPr>
                    <w:t>6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DD27FF" w:rsidRPr="008C52DA">
                    <w:rPr>
                      <w:rFonts w:ascii="Arial" w:hAnsi="Arial" w:cs="Arial"/>
                      <w:color w:val="404040" w:themeColor="text1" w:themeTint="BF"/>
                    </w:rPr>
                    <w:t xml:space="preserve">El Secretario General recibe resolución en bandeja, refrenda mediante firma electrónica avanzada y notifica al usuario por medio del sistema informático. </w:t>
                  </w:r>
                </w:p>
              </w:tc>
            </w:tr>
            <w:tr w:rsidR="008C52DA" w:rsidRPr="008C52DA" w14:paraId="4449499C" w14:textId="77777777" w:rsidTr="00A44CC0">
              <w:trPr>
                <w:trHeight w:val="946"/>
              </w:trPr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7E2C2210" w14:textId="69119CE1" w:rsidR="00216EBB" w:rsidRPr="006E75CC" w:rsidRDefault="00216EBB" w:rsidP="00216EB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Director recibe y revisa expediente.</w:t>
                  </w:r>
                </w:p>
                <w:p w14:paraId="7E23B419" w14:textId="77777777" w:rsidR="00216EBB" w:rsidRPr="006E75CC" w:rsidRDefault="00216EBB" w:rsidP="00216EBB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 Si: Sigue paso 38.</w:t>
                  </w:r>
                </w:p>
                <w:p w14:paraId="05502B00" w14:textId="3AC11FB0" w:rsidR="00216EBB" w:rsidRPr="006E75CC" w:rsidRDefault="00216EBB" w:rsidP="00216EBB">
                  <w:pPr>
                    <w:pStyle w:val="Prrafodelista"/>
                    <w:ind w:left="643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 No: Devuelve con observaciones.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</w:tcBorders>
                </w:tcPr>
                <w:p w14:paraId="6F8E61C2" w14:textId="77777777" w:rsidR="00216EBB" w:rsidRPr="008C52DA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8C52DA" w:rsidRPr="008C52DA" w14:paraId="17AD2D5C" w14:textId="77777777" w:rsidTr="00A44CC0">
              <w:trPr>
                <w:trHeight w:val="946"/>
              </w:trPr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4A99C282" w14:textId="6110B85D" w:rsidR="00216EBB" w:rsidRPr="006E75CC" w:rsidRDefault="00216EBB" w:rsidP="00216EB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Director firma y sella resolución, providencia y traslada al Técnico en Servicios Administrativos de Dirección.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</w:tcBorders>
                </w:tcPr>
                <w:p w14:paraId="07C7D118" w14:textId="77777777" w:rsidR="00216EBB" w:rsidRPr="008C52DA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8C52DA" w:rsidRPr="008C52DA" w14:paraId="61995513" w14:textId="77777777" w:rsidTr="00A44CC0">
              <w:trPr>
                <w:trHeight w:val="946"/>
              </w:trPr>
              <w:tc>
                <w:tcPr>
                  <w:tcW w:w="3938" w:type="dxa"/>
                  <w:tcBorders>
                    <w:bottom w:val="single" w:sz="4" w:space="0" w:color="000000"/>
                  </w:tcBorders>
                </w:tcPr>
                <w:p w14:paraId="145AE98B" w14:textId="384489EF" w:rsidR="00216EBB" w:rsidRPr="006E75CC" w:rsidRDefault="00216EBB" w:rsidP="00216EB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en Servicios Administrativos de Dirección recibe expediente y traslada al Técnico en Notificación de Secretaría.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</w:tcBorders>
                </w:tcPr>
                <w:p w14:paraId="7EBE3237" w14:textId="77777777" w:rsidR="00216EBB" w:rsidRPr="008C52DA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8C52DA" w:rsidRPr="008C52DA" w14:paraId="4DC42065" w14:textId="77777777" w:rsidTr="00A44CC0">
              <w:trPr>
                <w:trHeight w:val="567"/>
              </w:trPr>
              <w:tc>
                <w:tcPr>
                  <w:tcW w:w="393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C91DABF" w14:textId="77777777" w:rsidR="00216EBB" w:rsidRPr="006E75CC" w:rsidRDefault="00216EBB" w:rsidP="00216EB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en Notificación de Secretaría recibe expediente y notifica al solicitante.</w:t>
                  </w:r>
                </w:p>
                <w:p w14:paraId="52818C6E" w14:textId="77777777" w:rsidR="00216EBB" w:rsidRPr="006E75CC" w:rsidRDefault="00216EBB" w:rsidP="00216EBB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es favorable emite cédula de notificación, adjunta copia de resolución y proporciona minuta de contrato y plano.</w:t>
                  </w:r>
                </w:p>
                <w:p w14:paraId="4EF536E5" w14:textId="77777777" w:rsidR="00216EBB" w:rsidRPr="006E75CC" w:rsidRDefault="00216EBB" w:rsidP="00216EBB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No favorable emite cédula de notificación y entrega copia de resolución.</w:t>
                  </w:r>
                </w:p>
              </w:tc>
              <w:tc>
                <w:tcPr>
                  <w:tcW w:w="3971" w:type="dxa"/>
                  <w:tcBorders>
                    <w:top w:val="single" w:sz="4" w:space="0" w:color="000000"/>
                  </w:tcBorders>
                </w:tcPr>
                <w:p w14:paraId="3047CE5A" w14:textId="77777777" w:rsidR="00216EBB" w:rsidRPr="008C52DA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8C52DA" w:rsidRPr="008C52DA" w14:paraId="185BDEE3" w14:textId="77777777" w:rsidTr="00A44CC0">
              <w:trPr>
                <w:trHeight w:val="946"/>
              </w:trPr>
              <w:tc>
                <w:tcPr>
                  <w:tcW w:w="393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81BAA64" w14:textId="77777777" w:rsidR="00216EBB" w:rsidRPr="006E75CC" w:rsidRDefault="00216EBB" w:rsidP="00216EB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El Técnico en Notificación de Secretaría revisa resolución.</w:t>
                  </w:r>
                </w:p>
                <w:p w14:paraId="5864A727" w14:textId="77777777" w:rsidR="00216EBB" w:rsidRPr="006E75CC" w:rsidRDefault="00216EBB" w:rsidP="00216EBB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es favorable sigue paso 42.</w:t>
                  </w:r>
                </w:p>
                <w:p w14:paraId="286D6181" w14:textId="77777777" w:rsidR="00216EBB" w:rsidRPr="006E75CC" w:rsidRDefault="00216EBB" w:rsidP="00216EBB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 favorable traslada al Técnico en Servicios Administrativos de Archivo del Departamento de Recaudación y de Control de Pagos.</w:t>
                  </w:r>
                </w:p>
              </w:tc>
              <w:tc>
                <w:tcPr>
                  <w:tcW w:w="3971" w:type="dxa"/>
                </w:tcPr>
                <w:p w14:paraId="07425FA5" w14:textId="77777777" w:rsidR="00216EBB" w:rsidRPr="008C52DA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8C52DA" w:rsidRPr="008C52DA" w14:paraId="4C3C363E" w14:textId="77777777" w:rsidTr="00A44CC0">
              <w:trPr>
                <w:trHeight w:val="946"/>
              </w:trPr>
              <w:tc>
                <w:tcPr>
                  <w:tcW w:w="393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78268CF" w14:textId="77777777" w:rsidR="00216EBB" w:rsidRPr="006E75CC" w:rsidRDefault="00216EBB" w:rsidP="00216EB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en Notificación de Secretaría traslada expediente al Profesional Jurídico.</w:t>
                  </w:r>
                </w:p>
              </w:tc>
              <w:tc>
                <w:tcPr>
                  <w:tcW w:w="3971" w:type="dxa"/>
                </w:tcPr>
                <w:p w14:paraId="00FB8579" w14:textId="77777777" w:rsidR="00216EBB" w:rsidRPr="008C52DA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8C52DA" w:rsidRPr="008C52DA" w14:paraId="109C2220" w14:textId="77777777" w:rsidTr="00A44CC0">
              <w:tc>
                <w:tcPr>
                  <w:tcW w:w="393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CF9C6B6" w14:textId="77777777" w:rsidR="00216EBB" w:rsidRPr="006E75CC" w:rsidRDefault="00216EBB" w:rsidP="00216EB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Jurídico recibe y revisa minuta del arrendatario y revisa.</w:t>
                  </w:r>
                </w:p>
                <w:p w14:paraId="5548FF6B" w14:textId="77777777" w:rsidR="00216EBB" w:rsidRPr="006E75CC" w:rsidRDefault="00216EBB" w:rsidP="00216EBB">
                  <w:pPr>
                    <w:ind w:left="142" w:hanging="284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  Si: Sigue paso 44.</w:t>
                  </w:r>
                </w:p>
                <w:p w14:paraId="6C7B9AC3" w14:textId="77777777" w:rsidR="00216EBB" w:rsidRPr="006E75CC" w:rsidRDefault="00216EBB" w:rsidP="00216EBB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   No: Devuelve para correcciones.</w:t>
                  </w:r>
                </w:p>
              </w:tc>
              <w:tc>
                <w:tcPr>
                  <w:tcW w:w="3971" w:type="dxa"/>
                </w:tcPr>
                <w:p w14:paraId="5CED2472" w14:textId="77777777" w:rsidR="00216EBB" w:rsidRPr="008C52DA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8C52DA" w:rsidRPr="008C52DA" w14:paraId="1528276A" w14:textId="77777777" w:rsidTr="00A44CC0">
              <w:tc>
                <w:tcPr>
                  <w:tcW w:w="393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0D5F101" w14:textId="77777777" w:rsidR="00216EBB" w:rsidRPr="006E75CC" w:rsidRDefault="00216EBB" w:rsidP="00216EB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Jurídico aprueba minuta y entrega al solicitante para impresión por el notario en papel protocolo.</w:t>
                  </w:r>
                </w:p>
              </w:tc>
              <w:tc>
                <w:tcPr>
                  <w:tcW w:w="3971" w:type="dxa"/>
                </w:tcPr>
                <w:p w14:paraId="3A8B82DD" w14:textId="77777777" w:rsidR="00216EBB" w:rsidRPr="008C52DA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8C52DA" w:rsidRPr="008C52DA" w14:paraId="3277CD0F" w14:textId="77777777" w:rsidTr="00A44CC0">
              <w:tc>
                <w:tcPr>
                  <w:tcW w:w="393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07CB9CA" w14:textId="77777777" w:rsidR="00216EBB" w:rsidRPr="006E75CC" w:rsidRDefault="00216EBB" w:rsidP="00216EB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Jurídico recibe del solicitante la escritura pública, confronta, gestiona firma y sello del Director.</w:t>
                  </w:r>
                </w:p>
              </w:tc>
              <w:tc>
                <w:tcPr>
                  <w:tcW w:w="3971" w:type="dxa"/>
                </w:tcPr>
                <w:p w14:paraId="0BF061A3" w14:textId="77777777" w:rsidR="00216EBB" w:rsidRPr="008C52DA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  <w:p w14:paraId="1FDE693B" w14:textId="77777777" w:rsidR="00216EBB" w:rsidRPr="008C52DA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8C52DA" w:rsidRPr="008C52DA" w14:paraId="3FF29207" w14:textId="77777777" w:rsidTr="00A44CC0">
              <w:tc>
                <w:tcPr>
                  <w:tcW w:w="393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9027D02" w14:textId="77777777" w:rsidR="00216EBB" w:rsidRPr="006E75CC" w:rsidRDefault="00216EBB" w:rsidP="00BB156C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Jurídico entrega escritura pública al notario o arrendatario.</w:t>
                  </w:r>
                </w:p>
              </w:tc>
              <w:tc>
                <w:tcPr>
                  <w:tcW w:w="3971" w:type="dxa"/>
                </w:tcPr>
                <w:p w14:paraId="2F829749" w14:textId="77777777" w:rsidR="00216EBB" w:rsidRPr="008C52DA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8C52DA" w:rsidRPr="008C52DA" w14:paraId="6F058215" w14:textId="77777777" w:rsidTr="00A44CC0">
              <w:trPr>
                <w:trHeight w:val="917"/>
              </w:trPr>
              <w:tc>
                <w:tcPr>
                  <w:tcW w:w="393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7D8ED75" w14:textId="77777777" w:rsidR="00216EBB" w:rsidRPr="006E75CC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47. El Técnico en Servicios Administrativos de Secretaría recibe, del arrendatario copia simple legalizada de la escritura pública, registra y traslada al Técnico en Servicios Administrativos de Dirección. </w:t>
                  </w:r>
                </w:p>
              </w:tc>
              <w:tc>
                <w:tcPr>
                  <w:tcW w:w="3971" w:type="dxa"/>
                </w:tcPr>
                <w:p w14:paraId="381A9651" w14:textId="77777777" w:rsidR="00216EBB" w:rsidRPr="008C52DA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8C52DA" w:rsidRPr="008C52DA" w14:paraId="3EC52640" w14:textId="77777777" w:rsidTr="00A44CC0">
              <w:tc>
                <w:tcPr>
                  <w:tcW w:w="393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15C459B" w14:textId="77777777" w:rsidR="00216EBB" w:rsidRPr="006E75CC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48. El Técnico en Servicios Administrativos de Dirección recibe, registra y traslada al Profesional o Técnico Jurídico.</w:t>
                  </w:r>
                </w:p>
              </w:tc>
              <w:tc>
                <w:tcPr>
                  <w:tcW w:w="3971" w:type="dxa"/>
                </w:tcPr>
                <w:p w14:paraId="0BE72D65" w14:textId="77777777" w:rsidR="00216EBB" w:rsidRPr="008C52DA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8C52DA" w:rsidRPr="008C52DA" w14:paraId="78D8774F" w14:textId="77777777" w:rsidTr="00A44CC0">
              <w:tc>
                <w:tcPr>
                  <w:tcW w:w="393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C5945AF" w14:textId="77777777" w:rsidR="00216EBB" w:rsidRPr="006E75CC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49. El Profesional o Técnico Jurídico recibe, registra, incorpora y traslada expediente al Técnico en Servicios de Archivo del Departamento de Recaudación y de Control de Pagos. </w:t>
                  </w:r>
                </w:p>
              </w:tc>
              <w:tc>
                <w:tcPr>
                  <w:tcW w:w="3971" w:type="dxa"/>
                </w:tcPr>
                <w:p w14:paraId="77D31BA5" w14:textId="77777777" w:rsidR="00216EBB" w:rsidRPr="008C52DA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8C52DA" w:rsidRPr="008C52DA" w14:paraId="00628AD4" w14:textId="77777777" w:rsidTr="00A44CC0">
              <w:trPr>
                <w:trHeight w:val="1201"/>
              </w:trPr>
              <w:tc>
                <w:tcPr>
                  <w:tcW w:w="393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36600F8" w14:textId="7BA32E98" w:rsidR="00216EBB" w:rsidRPr="006E75CC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6E75C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50. El Técnico en Servicios de Archivo del Departamento de Recaudación y de Control de Pagos recibe, registra en base de datos para elaboración de nueva tarjeta de cobros y archiva. </w:t>
                  </w:r>
                </w:p>
              </w:tc>
              <w:tc>
                <w:tcPr>
                  <w:tcW w:w="3971" w:type="dxa"/>
                </w:tcPr>
                <w:p w14:paraId="1B3FF9E5" w14:textId="77777777" w:rsidR="00216EBB" w:rsidRPr="008C52DA" w:rsidRDefault="00216EBB" w:rsidP="00216EB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</w:tbl>
          <w:p w14:paraId="6B087121" w14:textId="77777777" w:rsidR="000663B7" w:rsidRPr="008C52DA" w:rsidRDefault="000663B7" w:rsidP="00E20FE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1E19D965" w14:textId="66F1F31C" w:rsidR="00E20FEC" w:rsidRPr="008C52DA" w:rsidRDefault="00E20FEC" w:rsidP="00E20FEC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C52D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8C52DA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8C52DA" w:rsidRPr="008C52DA" w14:paraId="33F0283E" w14:textId="77777777" w:rsidTr="00BB0D81">
              <w:tc>
                <w:tcPr>
                  <w:tcW w:w="8031" w:type="dxa"/>
                  <w:gridSpan w:val="2"/>
                </w:tcPr>
                <w:p w14:paraId="60B5A7B8" w14:textId="77777777" w:rsidR="00E20FEC" w:rsidRPr="008C52DA" w:rsidRDefault="00E20FEC" w:rsidP="00E20FE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Según </w:t>
                  </w:r>
                  <w:r w:rsidRPr="008C52DA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Ley corresponden a 60 días a partir de recepción de la solicitud.</w:t>
                  </w:r>
                </w:p>
              </w:tc>
            </w:tr>
            <w:tr w:rsidR="008C52DA" w:rsidRPr="008C52DA" w14:paraId="7E7CA6D3" w14:textId="77777777" w:rsidTr="00BB0D81">
              <w:tc>
                <w:tcPr>
                  <w:tcW w:w="4004" w:type="dxa"/>
                </w:tcPr>
                <w:p w14:paraId="1F44A9AB" w14:textId="77777777" w:rsidR="00E20FEC" w:rsidRPr="008C52DA" w:rsidRDefault="00E20FEC" w:rsidP="00E20FE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8C52DA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282DC21D" w14:textId="2A11C81F" w:rsidR="00E20FEC" w:rsidRPr="008C52DA" w:rsidRDefault="00A53E3B" w:rsidP="00A53E3B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Propuest</w:t>
                  </w:r>
                  <w:r w:rsidR="00E20FEC" w:rsidRPr="008C52DA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o:</w:t>
                  </w:r>
                </w:p>
              </w:tc>
            </w:tr>
            <w:tr w:rsidR="008C52DA" w:rsidRPr="008C52DA" w14:paraId="54586A78" w14:textId="77777777" w:rsidTr="00BB0D81">
              <w:tc>
                <w:tcPr>
                  <w:tcW w:w="4004" w:type="dxa"/>
                </w:tcPr>
                <w:p w14:paraId="0F18FA1F" w14:textId="77777777" w:rsidR="00E20FEC" w:rsidRPr="008C52DA" w:rsidRDefault="00E20FEC" w:rsidP="00E20FE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60 días</w:t>
                  </w:r>
                </w:p>
              </w:tc>
              <w:tc>
                <w:tcPr>
                  <w:tcW w:w="4027" w:type="dxa"/>
                </w:tcPr>
                <w:p w14:paraId="4C402857" w14:textId="77777777" w:rsidR="00E20FEC" w:rsidRPr="008C52DA" w:rsidRDefault="00E20FEC" w:rsidP="00E20FE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60 días</w:t>
                  </w:r>
                </w:p>
              </w:tc>
            </w:tr>
          </w:tbl>
          <w:p w14:paraId="5EF967C4" w14:textId="21984DE2" w:rsidR="00E20FEC" w:rsidRPr="008C52DA" w:rsidRDefault="00E20FEC" w:rsidP="00E20FE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6AF0A33A" w14:textId="77777777" w:rsidR="000663B7" w:rsidRPr="008C52DA" w:rsidRDefault="000663B7" w:rsidP="00E20FE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210EB2CE" w14:textId="77777777" w:rsidR="00E20FEC" w:rsidRPr="008C52DA" w:rsidRDefault="00E20FEC" w:rsidP="00E20FE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C52D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8C52DA" w:rsidRPr="008C52DA" w14:paraId="159C6791" w14:textId="77777777" w:rsidTr="00BB0D81">
              <w:tc>
                <w:tcPr>
                  <w:tcW w:w="4004" w:type="dxa"/>
                </w:tcPr>
                <w:p w14:paraId="4BEE5231" w14:textId="77777777" w:rsidR="00E20FEC" w:rsidRPr="008C52DA" w:rsidRDefault="00E20FEC" w:rsidP="00E20FEC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8C52D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Actual:</w:t>
                  </w:r>
                </w:p>
                <w:p w14:paraId="10D3F4F9" w14:textId="4F19B9C7" w:rsidR="00E20FEC" w:rsidRPr="008C52DA" w:rsidRDefault="00E20FEC" w:rsidP="00E20FE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- Cobro fijo según Arancel Q. 5.00 + Q. 0.50 + Q. 5.00</w:t>
                  </w:r>
                  <w:r w:rsidR="002D3AB7"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+ Q. 100.00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= Q. </w:t>
                  </w:r>
                  <w:r w:rsidR="002D3AB7"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10.50</w:t>
                  </w:r>
                </w:p>
                <w:p w14:paraId="2E69BFC3" w14:textId="77777777" w:rsidR="00E20FEC" w:rsidRPr="008C52DA" w:rsidRDefault="00E20FEC" w:rsidP="00E20FE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29EE645F" w14:textId="77777777" w:rsidR="00E20FEC" w:rsidRPr="008C52DA" w:rsidRDefault="00E20FEC" w:rsidP="00E20FE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- Monto de Inspecciones Oculares (Arancel) = Variable según Departamento.</w:t>
                  </w:r>
                </w:p>
                <w:p w14:paraId="20531929" w14:textId="77777777" w:rsidR="00E20FEC" w:rsidRPr="008C52DA" w:rsidRDefault="00E20FEC" w:rsidP="00E20FEC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      </w:t>
                  </w:r>
                </w:p>
              </w:tc>
              <w:tc>
                <w:tcPr>
                  <w:tcW w:w="4027" w:type="dxa"/>
                </w:tcPr>
                <w:p w14:paraId="2EF90D84" w14:textId="77777777" w:rsidR="00E20FEC" w:rsidRPr="008C52DA" w:rsidRDefault="00E20FEC" w:rsidP="00E20FE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C52D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</w:t>
                  </w:r>
                </w:p>
                <w:p w14:paraId="23885E17" w14:textId="47349D00" w:rsidR="00E20FEC" w:rsidRPr="008C52DA" w:rsidRDefault="00E20FEC" w:rsidP="00E20FE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- Cobro fijo según Arancel Q. 5.00 + Q. 0.50 + Q. 5.00 </w:t>
                  </w:r>
                  <w:r w:rsidR="002D3AB7"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+ Q. 100.00 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= Q. </w:t>
                  </w:r>
                  <w:r w:rsidR="002D3AB7"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10.50</w:t>
                  </w:r>
                </w:p>
                <w:p w14:paraId="418E69BA" w14:textId="77777777" w:rsidR="00E20FEC" w:rsidRPr="008C52DA" w:rsidRDefault="00E20FEC" w:rsidP="00E20FE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0F7AE874" w14:textId="77777777" w:rsidR="00E20FEC" w:rsidRPr="008C52DA" w:rsidRDefault="00E20FEC" w:rsidP="00E20FE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- Monto de Inspecciones Oculares (Arancel) = Variable según Departamento.</w:t>
                  </w:r>
                </w:p>
                <w:p w14:paraId="17D296E6" w14:textId="77777777" w:rsidR="00E20FEC" w:rsidRPr="008C52DA" w:rsidRDefault="00E20FEC" w:rsidP="00E20FE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04F3BCBE" w14:textId="77777777" w:rsidR="00E20FEC" w:rsidRPr="008C52DA" w:rsidRDefault="00E20FEC" w:rsidP="00E20FE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2C3DF567" w14:textId="77777777" w:rsidR="00E20FEC" w:rsidRPr="008C52DA" w:rsidRDefault="00E20FEC" w:rsidP="00E20FEC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FFC2E15" w14:textId="77777777" w:rsidR="00E20FEC" w:rsidRPr="008C52DA" w:rsidRDefault="00E20FEC" w:rsidP="00E20FE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C52DA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8C52DA" w:rsidRPr="008C52DA" w14:paraId="0886A7BD" w14:textId="77777777" w:rsidTr="00BB0D81">
              <w:tc>
                <w:tcPr>
                  <w:tcW w:w="8446" w:type="dxa"/>
                </w:tcPr>
                <w:p w14:paraId="6880C846" w14:textId="77777777" w:rsidR="00E20FEC" w:rsidRPr="008C52DA" w:rsidRDefault="00E20FEC" w:rsidP="00E20FEC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Ministerio de Ambiente y Recursos Naturales</w:t>
                  </w:r>
                </w:p>
                <w:p w14:paraId="2F900DCE" w14:textId="77777777" w:rsidR="00E20FEC" w:rsidRPr="008C52DA" w:rsidRDefault="00E20FEC" w:rsidP="00E20FEC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Consejo Nacional de Áreas Protegidas</w:t>
                  </w:r>
                </w:p>
                <w:p w14:paraId="446E72A6" w14:textId="77777777" w:rsidR="00E20FEC" w:rsidRPr="008C52DA" w:rsidRDefault="00E20FEC" w:rsidP="00E20FEC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Instituto Nacional de Bosques</w:t>
                  </w:r>
                </w:p>
                <w:p w14:paraId="5C3129D6" w14:textId="77777777" w:rsidR="00E20FEC" w:rsidRPr="008C52DA" w:rsidRDefault="00E20FEC" w:rsidP="00E20FEC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Instituto Guatemalteco de Turismo</w:t>
                  </w:r>
                </w:p>
                <w:p w14:paraId="651EE748" w14:textId="77777777" w:rsidR="00E20FEC" w:rsidRPr="008C52DA" w:rsidRDefault="00E20FEC" w:rsidP="00E20FEC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Municipalidades</w:t>
                  </w:r>
                </w:p>
                <w:p w14:paraId="6D9BAE9D" w14:textId="77777777" w:rsidR="00E20FEC" w:rsidRPr="008C52DA" w:rsidRDefault="00E20FEC" w:rsidP="00E20FEC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C52D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</w:tc>
            </w:tr>
          </w:tbl>
          <w:p w14:paraId="447C3D27" w14:textId="3DA73060" w:rsidR="00F26EF9" w:rsidRPr="008C52DA" w:rsidRDefault="00F26EF9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CBAF603" w14:textId="3FBE0B7D" w:rsidR="00752071" w:rsidRPr="008C52DA" w:rsidRDefault="00752071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8CBA302" w14:textId="4A43B3D8" w:rsidR="00C00676" w:rsidRPr="008C52DA" w:rsidRDefault="00C00676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2575497" w14:textId="050B3B5B" w:rsidR="00C00676" w:rsidRPr="008C52DA" w:rsidRDefault="00C00676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AF0C7C9" w14:textId="276D4808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6712743" w14:textId="07D102AC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8604318" w14:textId="18642CD6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618C12E" w14:textId="4D66DB02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DECB20A" w14:textId="2730F9BC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CE973CC" w14:textId="7F4B83F0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F118720" w14:textId="7FA88C65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01EFDD9" w14:textId="75CA5EBC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FA13F8A" w14:textId="44C9351E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6078CD9" w14:textId="54389513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9BBDED5" w14:textId="2401320F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CEA2CA9" w14:textId="3EC838D3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238D4D7" w14:textId="76CA741C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FD55207" w14:textId="47F8C3BE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D7A3D45" w14:textId="5CFCB957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65F1585" w14:textId="31445A9F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6555FD4" w14:textId="471D9B29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5D651DB" w14:textId="2CA58FF9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D778C58" w14:textId="0EF17602" w:rsidR="00D36A6A" w:rsidRPr="008C52DA" w:rsidRDefault="00D36A6A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65BE7B1" w14:textId="77777777" w:rsidR="008C3C67" w:rsidRPr="008C52DA" w:rsidRDefault="00610572" w:rsidP="00E20FEC">
      <w:pPr>
        <w:rPr>
          <w:rFonts w:ascii="Arial" w:hAnsi="Arial" w:cs="Arial"/>
          <w:b/>
          <w:color w:val="404040" w:themeColor="text1" w:themeTint="BF"/>
          <w:sz w:val="24"/>
        </w:rPr>
      </w:pPr>
      <w:r w:rsidRPr="008C52DA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8C52DA" w:rsidRPr="008C52DA" w14:paraId="277AB951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2E7F1657" w14:textId="77777777" w:rsidR="003D5209" w:rsidRPr="008C52DA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5C88E3D7" w14:textId="77777777" w:rsidR="003D5209" w:rsidRPr="008C52DA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0A999FF3" w14:textId="77777777" w:rsidR="003D5209" w:rsidRPr="008C52DA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4299F5E2" w14:textId="77777777" w:rsidR="003D5209" w:rsidRPr="008C52DA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8C52DA" w:rsidRPr="008C52DA" w14:paraId="589776A6" w14:textId="77777777" w:rsidTr="004955E3">
        <w:tc>
          <w:tcPr>
            <w:tcW w:w="3256" w:type="dxa"/>
            <w:vAlign w:val="center"/>
          </w:tcPr>
          <w:p w14:paraId="2A242694" w14:textId="77777777" w:rsidR="003D5209" w:rsidRPr="008C52DA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C52DA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8C52DA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8C52DA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8C52DA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47E8C08D" w14:textId="5377CF50" w:rsidR="003D5209" w:rsidRPr="008C52DA" w:rsidRDefault="003E728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50</w:t>
            </w:r>
          </w:p>
        </w:tc>
        <w:tc>
          <w:tcPr>
            <w:tcW w:w="1843" w:type="dxa"/>
          </w:tcPr>
          <w:p w14:paraId="466FFF0A" w14:textId="42F6D08B" w:rsidR="003D5209" w:rsidRPr="008C52DA" w:rsidRDefault="003E728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3</w:t>
            </w:r>
            <w:r w:rsidR="00FE4F01" w:rsidRPr="008C52DA">
              <w:rPr>
                <w:rFonts w:ascii="Arial" w:hAnsi="Arial" w:cs="Arial"/>
                <w:color w:val="404040" w:themeColor="text1" w:themeTint="BF"/>
              </w:rPr>
              <w:t>6</w:t>
            </w:r>
          </w:p>
          <w:p w14:paraId="472FB152" w14:textId="4AE4CBEC" w:rsidR="00CF0E53" w:rsidRPr="008C52DA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126" w:type="dxa"/>
          </w:tcPr>
          <w:p w14:paraId="0BB2774D" w14:textId="66B51C82" w:rsidR="003D5209" w:rsidRPr="008C52DA" w:rsidRDefault="00584516" w:rsidP="00FE4F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1</w:t>
            </w:r>
            <w:r w:rsidR="00FE4F01" w:rsidRPr="008C52DA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8C52DA" w:rsidRPr="008C52DA" w14:paraId="659EA5B7" w14:textId="77777777" w:rsidTr="004955E3">
        <w:trPr>
          <w:trHeight w:val="548"/>
        </w:trPr>
        <w:tc>
          <w:tcPr>
            <w:tcW w:w="3256" w:type="dxa"/>
            <w:vAlign w:val="center"/>
          </w:tcPr>
          <w:p w14:paraId="45AFA88E" w14:textId="77777777" w:rsidR="003D5209" w:rsidRPr="008C52DA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7EE218CA" w14:textId="42D84B62" w:rsidR="003D5209" w:rsidRPr="008C52DA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60</w:t>
            </w:r>
          </w:p>
        </w:tc>
        <w:tc>
          <w:tcPr>
            <w:tcW w:w="1843" w:type="dxa"/>
          </w:tcPr>
          <w:p w14:paraId="42DDE8FB" w14:textId="5536753C" w:rsidR="003D5209" w:rsidRPr="008C52DA" w:rsidRDefault="003E728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60</w:t>
            </w:r>
          </w:p>
        </w:tc>
        <w:tc>
          <w:tcPr>
            <w:tcW w:w="2126" w:type="dxa"/>
          </w:tcPr>
          <w:p w14:paraId="563FB8BA" w14:textId="2E3433CA" w:rsidR="003D5209" w:rsidRPr="008C52DA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C52DA" w:rsidRPr="008C52DA" w14:paraId="069362CE" w14:textId="77777777" w:rsidTr="004955E3">
        <w:trPr>
          <w:trHeight w:val="550"/>
        </w:trPr>
        <w:tc>
          <w:tcPr>
            <w:tcW w:w="3256" w:type="dxa"/>
            <w:vAlign w:val="center"/>
          </w:tcPr>
          <w:p w14:paraId="124837C6" w14:textId="77777777" w:rsidR="003D5209" w:rsidRPr="008C52DA" w:rsidRDefault="003D5209" w:rsidP="00D0592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C52DA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779055AF" w14:textId="593475F8" w:rsidR="003D5209" w:rsidRPr="008C52DA" w:rsidRDefault="00814A11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1843" w:type="dxa"/>
          </w:tcPr>
          <w:p w14:paraId="77340199" w14:textId="2E232B1D" w:rsidR="003D5209" w:rsidRPr="008C52DA" w:rsidRDefault="00814A11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126" w:type="dxa"/>
          </w:tcPr>
          <w:p w14:paraId="212E417F" w14:textId="23B38AF3" w:rsidR="003D5209" w:rsidRPr="008C52DA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C52DA" w:rsidRPr="008C52DA" w14:paraId="36E1D5A1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23FD88B4" w14:textId="77777777" w:rsidR="003D5209" w:rsidRPr="008C52DA" w:rsidRDefault="003D5209" w:rsidP="004955E3">
            <w:pPr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Costo</w:t>
            </w:r>
            <w:r w:rsidR="00FE042A" w:rsidRPr="008C52DA">
              <w:rPr>
                <w:rFonts w:ascii="Arial" w:hAnsi="Arial" w:cs="Arial"/>
                <w:color w:val="404040" w:themeColor="text1" w:themeTint="BF"/>
              </w:rPr>
              <w:t xml:space="preserve"> al </w:t>
            </w:r>
            <w:r w:rsidR="004955E3" w:rsidRPr="008C52DA">
              <w:rPr>
                <w:rFonts w:ascii="Arial" w:hAnsi="Arial" w:cs="Arial"/>
                <w:color w:val="404040" w:themeColor="text1" w:themeTint="BF"/>
              </w:rPr>
              <w:t>u</w:t>
            </w:r>
            <w:r w:rsidR="00FE042A" w:rsidRPr="008C52DA">
              <w:rPr>
                <w:rFonts w:ascii="Arial" w:hAnsi="Arial" w:cs="Arial"/>
                <w:color w:val="404040" w:themeColor="text1" w:themeTint="BF"/>
              </w:rPr>
              <w:t>suario</w:t>
            </w:r>
          </w:p>
          <w:p w14:paraId="3B2E8713" w14:textId="37E93E51" w:rsidR="003E7283" w:rsidRPr="008C52DA" w:rsidRDefault="003E7283" w:rsidP="004955E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 xml:space="preserve"> Cobro fijo según Arancel de OCRET</w:t>
            </w:r>
          </w:p>
          <w:p w14:paraId="0A087E8C" w14:textId="77777777" w:rsidR="003E7283" w:rsidRPr="008C52DA" w:rsidRDefault="003E7283" w:rsidP="003E7283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</w:p>
          <w:p w14:paraId="1FD4C228" w14:textId="77777777" w:rsidR="003E7283" w:rsidRPr="008C52DA" w:rsidRDefault="003E7283" w:rsidP="003E7283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 xml:space="preserve">Monto de Inspecciones Oculares </w:t>
            </w:r>
            <w:r w:rsidRPr="008C52DA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(Arancel de Ocret)</w:t>
            </w:r>
          </w:p>
          <w:p w14:paraId="40292F28" w14:textId="77777777" w:rsidR="003E7283" w:rsidRPr="008C52DA" w:rsidRDefault="003E7283" w:rsidP="003E7283">
            <w:pPr>
              <w:pStyle w:val="Prrafodelista"/>
              <w:rPr>
                <w:rFonts w:ascii="Arial" w:hAnsi="Arial" w:cs="Arial"/>
                <w:color w:val="404040" w:themeColor="text1" w:themeTint="BF"/>
              </w:rPr>
            </w:pPr>
          </w:p>
          <w:p w14:paraId="5F423F1E" w14:textId="2442F02F" w:rsidR="003E7283" w:rsidRPr="008C52DA" w:rsidRDefault="003E7283" w:rsidP="003E7283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984" w:type="dxa"/>
          </w:tcPr>
          <w:p w14:paraId="3308F559" w14:textId="77777777" w:rsidR="003E7283" w:rsidRPr="008C52DA" w:rsidRDefault="003E728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50F392E8" w14:textId="77777777" w:rsidR="003E7283" w:rsidRPr="008C52DA" w:rsidRDefault="003E728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7B8C1131" w14:textId="0D34E5C4" w:rsidR="003E7283" w:rsidRPr="008C52DA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Q.</w:t>
            </w:r>
            <w:r w:rsidR="003E7283" w:rsidRPr="008C52DA">
              <w:rPr>
                <w:rFonts w:ascii="Arial" w:hAnsi="Arial" w:cs="Arial"/>
                <w:color w:val="404040" w:themeColor="text1" w:themeTint="BF"/>
              </w:rPr>
              <w:t>1</w:t>
            </w:r>
            <w:r w:rsidR="00EA787C" w:rsidRPr="008C52DA">
              <w:rPr>
                <w:rFonts w:ascii="Arial" w:hAnsi="Arial" w:cs="Arial"/>
                <w:color w:val="404040" w:themeColor="text1" w:themeTint="BF"/>
              </w:rPr>
              <w:t>1</w:t>
            </w:r>
            <w:r w:rsidR="003E7283" w:rsidRPr="008C52DA">
              <w:rPr>
                <w:rFonts w:ascii="Arial" w:hAnsi="Arial" w:cs="Arial"/>
                <w:color w:val="404040" w:themeColor="text1" w:themeTint="BF"/>
              </w:rPr>
              <w:t>0.50</w:t>
            </w:r>
          </w:p>
          <w:p w14:paraId="0EFBC9A1" w14:textId="77777777" w:rsidR="003E7283" w:rsidRPr="008C52DA" w:rsidRDefault="003E728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0B7C4A47" w14:textId="6587DF81" w:rsidR="003D5209" w:rsidRPr="008C52DA" w:rsidRDefault="003E7283" w:rsidP="00CF0E5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C52DA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VARIABLE SEGÚN DEPARTAMENTO</w:t>
            </w:r>
            <w:r w:rsidR="00CF0E53" w:rsidRPr="008C52DA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66E69963" w14:textId="77777777" w:rsidR="003E7283" w:rsidRPr="008C52DA" w:rsidRDefault="003E728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429334DC" w14:textId="77777777" w:rsidR="003E7283" w:rsidRPr="008C52DA" w:rsidRDefault="003E728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288CCF11" w14:textId="415F4002" w:rsidR="003E7283" w:rsidRPr="008C52DA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Q.</w:t>
            </w:r>
            <w:r w:rsidR="003E7283" w:rsidRPr="008C52DA">
              <w:rPr>
                <w:rFonts w:ascii="Arial" w:hAnsi="Arial" w:cs="Arial"/>
                <w:color w:val="404040" w:themeColor="text1" w:themeTint="BF"/>
              </w:rPr>
              <w:t>1</w:t>
            </w:r>
            <w:r w:rsidR="00EA787C" w:rsidRPr="008C52DA">
              <w:rPr>
                <w:rFonts w:ascii="Arial" w:hAnsi="Arial" w:cs="Arial"/>
                <w:color w:val="404040" w:themeColor="text1" w:themeTint="BF"/>
              </w:rPr>
              <w:t>1</w:t>
            </w:r>
            <w:r w:rsidR="003E7283" w:rsidRPr="008C52DA">
              <w:rPr>
                <w:rFonts w:ascii="Arial" w:hAnsi="Arial" w:cs="Arial"/>
                <w:color w:val="404040" w:themeColor="text1" w:themeTint="BF"/>
              </w:rPr>
              <w:t>0.50</w:t>
            </w:r>
          </w:p>
          <w:p w14:paraId="74CC2464" w14:textId="77777777" w:rsidR="003E7283" w:rsidRPr="008C52DA" w:rsidRDefault="003E728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3A3A3A3E" w14:textId="4FD426EE" w:rsidR="003D5209" w:rsidRPr="008C52DA" w:rsidRDefault="003E7283" w:rsidP="00CF0E5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8C52DA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VARIABLE SEGÚN DEPARTAMENTO</w:t>
            </w:r>
            <w:r w:rsidR="00CF0E53" w:rsidRPr="008C52DA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14:paraId="67C17784" w14:textId="77777777" w:rsidR="003D5209" w:rsidRPr="008C52DA" w:rsidRDefault="003D5209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63931F12" w14:textId="77777777" w:rsidR="003E7283" w:rsidRPr="008C52DA" w:rsidRDefault="003E728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5B1591D4" w14:textId="6C72EFF7" w:rsidR="003E7283" w:rsidRPr="008C52DA" w:rsidRDefault="003E728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0</w:t>
            </w:r>
          </w:p>
          <w:p w14:paraId="106CC5B4" w14:textId="77777777" w:rsidR="003E7283" w:rsidRPr="008C52DA" w:rsidRDefault="003E728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66D93C0E" w14:textId="5CCDB7EB" w:rsidR="003E7283" w:rsidRPr="008C52DA" w:rsidRDefault="003E728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C52DA" w:rsidRPr="008C52DA" w14:paraId="4E8F9816" w14:textId="77777777" w:rsidTr="004955E3">
        <w:trPr>
          <w:trHeight w:val="476"/>
        </w:trPr>
        <w:tc>
          <w:tcPr>
            <w:tcW w:w="3256" w:type="dxa"/>
            <w:vAlign w:val="center"/>
          </w:tcPr>
          <w:p w14:paraId="0BA02C53" w14:textId="4D46077C" w:rsidR="00EE41BF" w:rsidRPr="008C52DA" w:rsidRDefault="00EE41BF" w:rsidP="004955E3">
            <w:pPr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Usuario Interno (Viáticos)</w:t>
            </w:r>
          </w:p>
        </w:tc>
        <w:tc>
          <w:tcPr>
            <w:tcW w:w="1984" w:type="dxa"/>
          </w:tcPr>
          <w:p w14:paraId="1AD133B6" w14:textId="71A44A78" w:rsidR="00EE41BF" w:rsidRPr="008C52DA" w:rsidRDefault="00EE41BF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Q.2,520.00</w:t>
            </w:r>
          </w:p>
        </w:tc>
        <w:tc>
          <w:tcPr>
            <w:tcW w:w="1843" w:type="dxa"/>
          </w:tcPr>
          <w:p w14:paraId="66B99280" w14:textId="2C2D44BB" w:rsidR="00EE41BF" w:rsidRPr="008C52DA" w:rsidRDefault="00EE41BF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Q. 2,520.00</w:t>
            </w:r>
          </w:p>
        </w:tc>
        <w:tc>
          <w:tcPr>
            <w:tcW w:w="2126" w:type="dxa"/>
          </w:tcPr>
          <w:p w14:paraId="783619FB" w14:textId="5FB277AC" w:rsidR="00EE41BF" w:rsidRPr="008C52DA" w:rsidRDefault="00EE41BF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C52DA" w:rsidRPr="008C52DA" w14:paraId="17AEF312" w14:textId="77777777" w:rsidTr="004955E3">
        <w:trPr>
          <w:trHeight w:val="508"/>
        </w:trPr>
        <w:tc>
          <w:tcPr>
            <w:tcW w:w="3256" w:type="dxa"/>
            <w:vAlign w:val="center"/>
          </w:tcPr>
          <w:p w14:paraId="10CD5496" w14:textId="77777777" w:rsidR="003D5209" w:rsidRPr="008C52DA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3032C2D4" w14:textId="29F43FF9" w:rsidR="003D5209" w:rsidRPr="008C52DA" w:rsidRDefault="00E5414A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1843" w:type="dxa"/>
          </w:tcPr>
          <w:p w14:paraId="26690BAB" w14:textId="32A7F05A" w:rsidR="003D5209" w:rsidRPr="008C52DA" w:rsidRDefault="00E5414A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</w:tcPr>
          <w:p w14:paraId="26F171FE" w14:textId="39E65974" w:rsidR="003D5209" w:rsidRPr="008C52DA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C52DA" w:rsidRPr="008C52DA" w14:paraId="54F3E9E7" w14:textId="77777777" w:rsidTr="004955E3">
        <w:trPr>
          <w:trHeight w:val="553"/>
        </w:trPr>
        <w:tc>
          <w:tcPr>
            <w:tcW w:w="3256" w:type="dxa"/>
            <w:vAlign w:val="center"/>
          </w:tcPr>
          <w:p w14:paraId="2DAFAC31" w14:textId="77777777" w:rsidR="003D5209" w:rsidRPr="008C52DA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476DA58C" w14:textId="154B17CB" w:rsidR="003D5209" w:rsidRPr="008C52DA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1843" w:type="dxa"/>
          </w:tcPr>
          <w:p w14:paraId="5474CC37" w14:textId="7CDC90EC" w:rsidR="003D5209" w:rsidRPr="008C52DA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126" w:type="dxa"/>
          </w:tcPr>
          <w:p w14:paraId="1FCB4A73" w14:textId="2C652E56" w:rsidR="003D5209" w:rsidRPr="008C52DA" w:rsidRDefault="00221A32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E20FEC" w:rsidRPr="008C52DA" w14:paraId="575A6666" w14:textId="77777777" w:rsidTr="004955E3">
        <w:trPr>
          <w:trHeight w:val="561"/>
        </w:trPr>
        <w:tc>
          <w:tcPr>
            <w:tcW w:w="3256" w:type="dxa"/>
            <w:vAlign w:val="center"/>
          </w:tcPr>
          <w:p w14:paraId="2C6131BD" w14:textId="77777777" w:rsidR="003D5209" w:rsidRPr="008C52DA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7BDEBF0" w14:textId="5648F405" w:rsidR="003D5209" w:rsidRPr="008C52DA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1843" w:type="dxa"/>
          </w:tcPr>
          <w:p w14:paraId="3C112C95" w14:textId="47C658EE" w:rsidR="003D5209" w:rsidRPr="008C52DA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</w:tcPr>
          <w:p w14:paraId="79E81429" w14:textId="159EF1DF" w:rsidR="003D5209" w:rsidRPr="008C52DA" w:rsidRDefault="00CF0E53" w:rsidP="00CF0E5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C52DA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2173A7C" w14:textId="77777777" w:rsidR="00A02BEF" w:rsidRPr="008C52DA" w:rsidRDefault="00A02BEF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00D9155" w14:textId="77777777" w:rsidR="001E139A" w:rsidRPr="008C52DA" w:rsidRDefault="001E139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38D53C1" w14:textId="77777777" w:rsidR="001E139A" w:rsidRPr="008C52DA" w:rsidRDefault="001E139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FD2DFD7" w14:textId="77777777" w:rsidR="001E139A" w:rsidRPr="008C52DA" w:rsidRDefault="001E139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7E214F1" w14:textId="77777777" w:rsidR="001E139A" w:rsidRPr="008C52DA" w:rsidRDefault="001E139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74A5995" w14:textId="77777777" w:rsidR="001E139A" w:rsidRPr="008C52DA" w:rsidRDefault="001E139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A5BA8E2" w14:textId="77777777" w:rsidR="001E139A" w:rsidRPr="008C52DA" w:rsidRDefault="001E139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96AB454" w14:textId="77777777" w:rsidR="001E139A" w:rsidRPr="008C52DA" w:rsidRDefault="001E139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D94C645" w14:textId="77777777" w:rsidR="001E139A" w:rsidRPr="008C52DA" w:rsidRDefault="001E139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F87110B" w14:textId="77777777" w:rsidR="001E139A" w:rsidRPr="008C52DA" w:rsidRDefault="001E139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BA5B3E1" w14:textId="77777777" w:rsidR="001E139A" w:rsidRPr="008C52DA" w:rsidRDefault="001E139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EF29341" w14:textId="77777777" w:rsidR="001E139A" w:rsidRPr="008C52DA" w:rsidRDefault="001E139A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FEF9817" w14:textId="48C3722C" w:rsidR="001E139A" w:rsidRPr="008C52DA" w:rsidRDefault="00A97F4B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  <w:color w:val="404040" w:themeColor="text1" w:themeTint="BF"/>
        </w:rPr>
        <w:lastRenderedPageBreak/>
        <w:object w:dxaOrig="1440" w:dyaOrig="1440" w14:anchorId="54D0E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.75pt;height:636.8pt;z-index:251659264;mso-position-horizontal:center;mso-position-horizontal-relative:text;mso-position-vertical:absolute;mso-position-vertical-relative:text" wrapcoords="0 138 -37 21545 21600 21545 21600 138 0 138">
            <v:imagedata r:id="rId8" o:title=""/>
            <w10:wrap type="tight"/>
          </v:shape>
          <o:OLEObject Type="Embed" ProgID="Visio.Drawing.15" ShapeID="_x0000_s1026" DrawAspect="Content" ObjectID="_1742022689" r:id="rId9"/>
        </w:object>
      </w:r>
    </w:p>
    <w:p w14:paraId="203B57AA" w14:textId="7162F930" w:rsidR="001E139A" w:rsidRPr="008C52DA" w:rsidRDefault="00A97F4B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  <w:color w:val="404040" w:themeColor="text1" w:themeTint="BF"/>
        </w:rPr>
        <w:lastRenderedPageBreak/>
        <w:object w:dxaOrig="1440" w:dyaOrig="1440" w14:anchorId="2B2FDD51">
          <v:shape id="_x0000_s1032" type="#_x0000_t75" style="position:absolute;left:0;text-align:left;margin-left:0;margin-top:-.3pt;width:441.15pt;height:550.6pt;z-index:251671552;mso-position-horizontal:center;mso-position-horizontal-relative:text;mso-position-vertical:absolute;mso-position-vertical-relative:text" wrapcoords="661 118 661 21541 20939 21541 20902 118 661 118">
            <v:imagedata r:id="rId10" o:title=""/>
            <w10:wrap type="tight"/>
          </v:shape>
          <o:OLEObject Type="Embed" ProgID="Visio.Drawing.15" ShapeID="_x0000_s1032" DrawAspect="Content" ObjectID="_1742022690" r:id="rId11"/>
        </w:object>
      </w:r>
      <w:r>
        <w:rPr>
          <w:noProof/>
          <w:color w:val="404040" w:themeColor="text1" w:themeTint="BF"/>
        </w:rPr>
        <w:object w:dxaOrig="1440" w:dyaOrig="1440" w14:anchorId="5200C7FC">
          <v:shape id="_x0000_s1028" type="#_x0000_t75" style="position:absolute;left:0;text-align:left;margin-left:0;margin-top:0;width:441.75pt;height:627.8pt;z-index:251663360;mso-position-horizontal:center;mso-position-horizontal-relative:text;mso-position-vertical:absolute;mso-position-vertical-relative:text" wrapcoords="0 138 -37 21545 21600 21545 21600 138 0 138">
            <v:imagedata r:id="rId12" o:title=""/>
            <w10:wrap type="tight"/>
          </v:shape>
          <o:OLEObject Type="Embed" ProgID="Visio.Drawing.15" ShapeID="_x0000_s1028" DrawAspect="Content" ObjectID="_1742022691" r:id="rId13"/>
        </w:object>
      </w:r>
    </w:p>
    <w:p w14:paraId="1F9EE3BC" w14:textId="2523CA86" w:rsidR="001E139A" w:rsidRPr="008C52DA" w:rsidRDefault="00A97F4B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  <w:color w:val="404040" w:themeColor="text1" w:themeTint="BF"/>
        </w:rPr>
        <w:lastRenderedPageBreak/>
        <w:object w:dxaOrig="1440" w:dyaOrig="1440" w14:anchorId="282CD72A">
          <v:shape id="_x0000_s1029" type="#_x0000_t75" style="position:absolute;left:0;text-align:left;margin-left:0;margin-top:0;width:441.75pt;height:633.8pt;z-index:251665408;mso-position-horizontal:center;mso-position-horizontal-relative:text;mso-position-vertical:absolute;mso-position-vertical-relative:text" wrapcoords="0 138 -37 21545 21600 21545 21600 138 0 138">
            <v:imagedata r:id="rId14" o:title=""/>
            <w10:wrap type="tight"/>
          </v:shape>
          <o:OLEObject Type="Embed" ProgID="Visio.Drawing.15" ShapeID="_x0000_s1029" DrawAspect="Content" ObjectID="_1742022692" r:id="rId15"/>
        </w:object>
      </w:r>
    </w:p>
    <w:p w14:paraId="2D936802" w14:textId="37BD3707" w:rsidR="001E139A" w:rsidRPr="008C52DA" w:rsidRDefault="00A97F4B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  <w:color w:val="404040" w:themeColor="text1" w:themeTint="BF"/>
        </w:rPr>
        <w:lastRenderedPageBreak/>
        <w:object w:dxaOrig="1440" w:dyaOrig="1440" w14:anchorId="63CDCC78">
          <v:shape id="_x0000_s1030" type="#_x0000_t75" style="position:absolute;left:0;text-align:left;margin-left:0;margin-top:0;width:441.75pt;height:629.3pt;z-index:251667456;mso-position-horizontal:center;mso-position-horizontal-relative:text;mso-position-vertical:absolute;mso-position-vertical-relative:text" wrapcoords="0 138 -37 21545 21600 21545 21600 138 0 138">
            <v:imagedata r:id="rId16" o:title=""/>
            <w10:wrap type="tight"/>
          </v:shape>
          <o:OLEObject Type="Embed" ProgID="Visio.Drawing.15" ShapeID="_x0000_s1030" DrawAspect="Content" ObjectID="_1742022693" r:id="rId17"/>
        </w:object>
      </w:r>
    </w:p>
    <w:p w14:paraId="0B09DDDC" w14:textId="21634344" w:rsidR="001E139A" w:rsidRPr="008C52DA" w:rsidRDefault="00A97F4B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  <w:color w:val="404040" w:themeColor="text1" w:themeTint="BF"/>
        </w:rPr>
        <w:lastRenderedPageBreak/>
        <w:object w:dxaOrig="1440" w:dyaOrig="1440" w14:anchorId="51934D9F">
          <v:shape id="_x0000_s1033" type="#_x0000_t75" style="position:absolute;left:0;text-align:left;margin-left:0;margin-top:0;width:441.15pt;height:555.2pt;z-index:251673600;mso-position-horizontal:center;mso-position-horizontal-relative:text;mso-position-vertical:absolute;mso-position-vertical-relative:text" wrapcoords="661 117 661 21337 845 21337 21012 21337 20902 117 661 117">
            <v:imagedata r:id="rId18" o:title=""/>
            <w10:wrap type="tight"/>
          </v:shape>
          <o:OLEObject Type="Embed" ProgID="Visio.Drawing.15" ShapeID="_x0000_s1033" DrawAspect="Content" ObjectID="_1742022694" r:id="rId19"/>
        </w:object>
      </w:r>
    </w:p>
    <w:sectPr w:rsidR="001E139A" w:rsidRPr="008C52DA">
      <w:head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1E185" w14:textId="77777777" w:rsidR="00A97F4B" w:rsidRDefault="00A97F4B" w:rsidP="00F00C9B">
      <w:pPr>
        <w:spacing w:after="0" w:line="240" w:lineRule="auto"/>
      </w:pPr>
      <w:r>
        <w:separator/>
      </w:r>
    </w:p>
  </w:endnote>
  <w:endnote w:type="continuationSeparator" w:id="0">
    <w:p w14:paraId="1A88EE96" w14:textId="77777777" w:rsidR="00A97F4B" w:rsidRDefault="00A97F4B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7C932" w14:textId="77777777" w:rsidR="00A97F4B" w:rsidRDefault="00A97F4B" w:rsidP="00F00C9B">
      <w:pPr>
        <w:spacing w:after="0" w:line="240" w:lineRule="auto"/>
      </w:pPr>
      <w:r>
        <w:separator/>
      </w:r>
    </w:p>
  </w:footnote>
  <w:footnote w:type="continuationSeparator" w:id="0">
    <w:p w14:paraId="5ACE61A0" w14:textId="77777777" w:rsidR="00A97F4B" w:rsidRDefault="00A97F4B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7BE5CF0" w14:textId="51AE55B6" w:rsidR="008C1786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A53E3B" w:rsidRPr="00A53E3B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D36A6A">
          <w:rPr>
            <w:b/>
          </w:rPr>
          <w:t>1</w:t>
        </w:r>
        <w:r w:rsidR="006E75CC">
          <w:rPr>
            <w:b/>
          </w:rPr>
          <w:t>4</w:t>
        </w:r>
      </w:p>
      <w:p w14:paraId="6F9740B6" w14:textId="09A91CB1" w:rsidR="00F00C9B" w:rsidRPr="00F00C9B" w:rsidRDefault="00A97F4B">
        <w:pPr>
          <w:pStyle w:val="Encabezado"/>
          <w:jc w:val="right"/>
          <w:rPr>
            <w:b/>
          </w:rPr>
        </w:pPr>
      </w:p>
    </w:sdtContent>
  </w:sdt>
  <w:p w14:paraId="189A7B88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6F31"/>
    <w:multiLevelType w:val="hybridMultilevel"/>
    <w:tmpl w:val="DF204E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E763C"/>
    <w:multiLevelType w:val="hybridMultilevel"/>
    <w:tmpl w:val="8A50C7F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36B2"/>
    <w:multiLevelType w:val="hybridMultilevel"/>
    <w:tmpl w:val="88466E24"/>
    <w:lvl w:ilvl="0" w:tplc="10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36987"/>
    <w:multiLevelType w:val="hybridMultilevel"/>
    <w:tmpl w:val="EC3C38DA"/>
    <w:lvl w:ilvl="0" w:tplc="E2E05890">
      <w:start w:val="1"/>
      <w:numFmt w:val="lowerLetter"/>
      <w:lvlText w:val="%1)"/>
      <w:lvlJc w:val="left"/>
      <w:pPr>
        <w:ind w:left="435" w:hanging="37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DD592E"/>
    <w:multiLevelType w:val="hybridMultilevel"/>
    <w:tmpl w:val="12082DA0"/>
    <w:lvl w:ilvl="0" w:tplc="2FC6461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2236D"/>
    <w:multiLevelType w:val="hybridMultilevel"/>
    <w:tmpl w:val="62164DB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61B6E"/>
    <w:multiLevelType w:val="hybridMultilevel"/>
    <w:tmpl w:val="28F23E56"/>
    <w:lvl w:ilvl="0" w:tplc="13749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452F6"/>
    <w:multiLevelType w:val="hybridMultilevel"/>
    <w:tmpl w:val="90B260C4"/>
    <w:lvl w:ilvl="0" w:tplc="10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61C0C"/>
    <w:multiLevelType w:val="hybridMultilevel"/>
    <w:tmpl w:val="3C46D7EE"/>
    <w:lvl w:ilvl="0" w:tplc="100A000F">
      <w:start w:val="3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8205A"/>
    <w:multiLevelType w:val="hybridMultilevel"/>
    <w:tmpl w:val="AFF848E6"/>
    <w:lvl w:ilvl="0" w:tplc="100A000F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42BAA"/>
    <w:multiLevelType w:val="hybridMultilevel"/>
    <w:tmpl w:val="7B5AAE8C"/>
    <w:lvl w:ilvl="0" w:tplc="04F8DAC6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91CE0"/>
    <w:multiLevelType w:val="hybridMultilevel"/>
    <w:tmpl w:val="9B4C184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C5F25"/>
    <w:multiLevelType w:val="hybridMultilevel"/>
    <w:tmpl w:val="D30ADA5A"/>
    <w:lvl w:ilvl="0" w:tplc="616A960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141B6A"/>
    <w:multiLevelType w:val="hybridMultilevel"/>
    <w:tmpl w:val="FD30CA6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A4A2152"/>
    <w:multiLevelType w:val="hybridMultilevel"/>
    <w:tmpl w:val="3244B63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D46A6"/>
    <w:multiLevelType w:val="hybridMultilevel"/>
    <w:tmpl w:val="39909384"/>
    <w:lvl w:ilvl="0" w:tplc="90E41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7464E5"/>
    <w:multiLevelType w:val="hybridMultilevel"/>
    <w:tmpl w:val="F886C812"/>
    <w:lvl w:ilvl="0" w:tplc="210AD6E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773425"/>
    <w:multiLevelType w:val="hybridMultilevel"/>
    <w:tmpl w:val="C41280DC"/>
    <w:lvl w:ilvl="0" w:tplc="100A000F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F41037"/>
    <w:multiLevelType w:val="hybridMultilevel"/>
    <w:tmpl w:val="7C22C5B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B4C4C"/>
    <w:multiLevelType w:val="hybridMultilevel"/>
    <w:tmpl w:val="64801C52"/>
    <w:lvl w:ilvl="0" w:tplc="1996DD38">
      <w:start w:val="3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3" w:hanging="360"/>
      </w:pPr>
    </w:lvl>
    <w:lvl w:ilvl="2" w:tplc="100A001B" w:tentative="1">
      <w:start w:val="1"/>
      <w:numFmt w:val="lowerRoman"/>
      <w:lvlText w:val="%3."/>
      <w:lvlJc w:val="right"/>
      <w:pPr>
        <w:ind w:left="2083" w:hanging="180"/>
      </w:pPr>
    </w:lvl>
    <w:lvl w:ilvl="3" w:tplc="100A000F" w:tentative="1">
      <w:start w:val="1"/>
      <w:numFmt w:val="decimal"/>
      <w:lvlText w:val="%4."/>
      <w:lvlJc w:val="left"/>
      <w:pPr>
        <w:ind w:left="2803" w:hanging="360"/>
      </w:pPr>
    </w:lvl>
    <w:lvl w:ilvl="4" w:tplc="100A0019" w:tentative="1">
      <w:start w:val="1"/>
      <w:numFmt w:val="lowerLetter"/>
      <w:lvlText w:val="%5."/>
      <w:lvlJc w:val="left"/>
      <w:pPr>
        <w:ind w:left="3523" w:hanging="360"/>
      </w:pPr>
    </w:lvl>
    <w:lvl w:ilvl="5" w:tplc="100A001B" w:tentative="1">
      <w:start w:val="1"/>
      <w:numFmt w:val="lowerRoman"/>
      <w:lvlText w:val="%6."/>
      <w:lvlJc w:val="right"/>
      <w:pPr>
        <w:ind w:left="4243" w:hanging="180"/>
      </w:pPr>
    </w:lvl>
    <w:lvl w:ilvl="6" w:tplc="100A000F" w:tentative="1">
      <w:start w:val="1"/>
      <w:numFmt w:val="decimal"/>
      <w:lvlText w:val="%7."/>
      <w:lvlJc w:val="left"/>
      <w:pPr>
        <w:ind w:left="4963" w:hanging="360"/>
      </w:pPr>
    </w:lvl>
    <w:lvl w:ilvl="7" w:tplc="100A0019" w:tentative="1">
      <w:start w:val="1"/>
      <w:numFmt w:val="lowerLetter"/>
      <w:lvlText w:val="%8."/>
      <w:lvlJc w:val="left"/>
      <w:pPr>
        <w:ind w:left="5683" w:hanging="360"/>
      </w:pPr>
    </w:lvl>
    <w:lvl w:ilvl="8" w:tplc="10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72BD7C41"/>
    <w:multiLevelType w:val="hybridMultilevel"/>
    <w:tmpl w:val="BD9E06B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652B5"/>
    <w:multiLevelType w:val="hybridMultilevel"/>
    <w:tmpl w:val="D4844724"/>
    <w:lvl w:ilvl="0" w:tplc="E136529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7"/>
  </w:num>
  <w:num w:numId="5">
    <w:abstractNumId w:val="15"/>
  </w:num>
  <w:num w:numId="6">
    <w:abstractNumId w:val="25"/>
  </w:num>
  <w:num w:numId="7">
    <w:abstractNumId w:val="23"/>
  </w:num>
  <w:num w:numId="8">
    <w:abstractNumId w:val="2"/>
  </w:num>
  <w:num w:numId="9">
    <w:abstractNumId w:val="20"/>
  </w:num>
  <w:num w:numId="10">
    <w:abstractNumId w:val="4"/>
  </w:num>
  <w:num w:numId="11">
    <w:abstractNumId w:val="26"/>
  </w:num>
  <w:num w:numId="12">
    <w:abstractNumId w:val="21"/>
  </w:num>
  <w:num w:numId="13">
    <w:abstractNumId w:val="6"/>
  </w:num>
  <w:num w:numId="14">
    <w:abstractNumId w:val="22"/>
  </w:num>
  <w:num w:numId="15">
    <w:abstractNumId w:val="12"/>
  </w:num>
  <w:num w:numId="16">
    <w:abstractNumId w:val="0"/>
  </w:num>
  <w:num w:numId="17">
    <w:abstractNumId w:val="14"/>
  </w:num>
  <w:num w:numId="18">
    <w:abstractNumId w:va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9"/>
  </w:num>
  <w:num w:numId="22">
    <w:abstractNumId w:val="19"/>
  </w:num>
  <w:num w:numId="23">
    <w:abstractNumId w:val="3"/>
  </w:num>
  <w:num w:numId="24">
    <w:abstractNumId w:val="10"/>
  </w:num>
  <w:num w:numId="25">
    <w:abstractNumId w:val="11"/>
  </w:num>
  <w:num w:numId="26">
    <w:abstractNumId w:val="2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0" w:nlCheck="1" w:checkStyle="0"/>
  <w:activeWritingStyle w:appName="MSWord" w:lang="en-US" w:vendorID="64" w:dllVersion="0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6AD2"/>
    <w:rsid w:val="00017CC0"/>
    <w:rsid w:val="00023971"/>
    <w:rsid w:val="00061716"/>
    <w:rsid w:val="000663B7"/>
    <w:rsid w:val="000774B5"/>
    <w:rsid w:val="00084D9F"/>
    <w:rsid w:val="00087D08"/>
    <w:rsid w:val="00094339"/>
    <w:rsid w:val="000945A6"/>
    <w:rsid w:val="000B080C"/>
    <w:rsid w:val="000C5194"/>
    <w:rsid w:val="000D2506"/>
    <w:rsid w:val="000D65B0"/>
    <w:rsid w:val="000F4D1A"/>
    <w:rsid w:val="000F69BE"/>
    <w:rsid w:val="00105400"/>
    <w:rsid w:val="001109B9"/>
    <w:rsid w:val="0011552B"/>
    <w:rsid w:val="001163B6"/>
    <w:rsid w:val="00126393"/>
    <w:rsid w:val="00143D2E"/>
    <w:rsid w:val="001461F3"/>
    <w:rsid w:val="001476AF"/>
    <w:rsid w:val="00153608"/>
    <w:rsid w:val="001655BD"/>
    <w:rsid w:val="0017167A"/>
    <w:rsid w:val="001752CC"/>
    <w:rsid w:val="00177666"/>
    <w:rsid w:val="001B33D0"/>
    <w:rsid w:val="001C0ABC"/>
    <w:rsid w:val="001C30DF"/>
    <w:rsid w:val="001D398D"/>
    <w:rsid w:val="001D7125"/>
    <w:rsid w:val="001E139A"/>
    <w:rsid w:val="001E13EB"/>
    <w:rsid w:val="001F4B2F"/>
    <w:rsid w:val="00202227"/>
    <w:rsid w:val="00216DC4"/>
    <w:rsid w:val="00216EBB"/>
    <w:rsid w:val="00221A32"/>
    <w:rsid w:val="00222CE1"/>
    <w:rsid w:val="002256F5"/>
    <w:rsid w:val="00233B20"/>
    <w:rsid w:val="002514B3"/>
    <w:rsid w:val="00284CB6"/>
    <w:rsid w:val="00291F1B"/>
    <w:rsid w:val="002A105F"/>
    <w:rsid w:val="002C4AA0"/>
    <w:rsid w:val="002D3AB7"/>
    <w:rsid w:val="002D4CC5"/>
    <w:rsid w:val="002D6D40"/>
    <w:rsid w:val="002E76E4"/>
    <w:rsid w:val="002E7B0F"/>
    <w:rsid w:val="002F0A89"/>
    <w:rsid w:val="002F7EC3"/>
    <w:rsid w:val="00321E2C"/>
    <w:rsid w:val="00324CFE"/>
    <w:rsid w:val="003340C3"/>
    <w:rsid w:val="0033511D"/>
    <w:rsid w:val="00350453"/>
    <w:rsid w:val="0035797C"/>
    <w:rsid w:val="00360217"/>
    <w:rsid w:val="003A3867"/>
    <w:rsid w:val="003A4737"/>
    <w:rsid w:val="003B4DA2"/>
    <w:rsid w:val="003C4D65"/>
    <w:rsid w:val="003C6D28"/>
    <w:rsid w:val="003D5209"/>
    <w:rsid w:val="003E4020"/>
    <w:rsid w:val="003E4DD1"/>
    <w:rsid w:val="003E5C1A"/>
    <w:rsid w:val="003E5E61"/>
    <w:rsid w:val="003E7283"/>
    <w:rsid w:val="00402012"/>
    <w:rsid w:val="00403450"/>
    <w:rsid w:val="00405EE6"/>
    <w:rsid w:val="0042204D"/>
    <w:rsid w:val="00426EC6"/>
    <w:rsid w:val="00427E70"/>
    <w:rsid w:val="0045171D"/>
    <w:rsid w:val="00463F1C"/>
    <w:rsid w:val="004701C7"/>
    <w:rsid w:val="004737CF"/>
    <w:rsid w:val="004955E3"/>
    <w:rsid w:val="004979AE"/>
    <w:rsid w:val="004C0D4C"/>
    <w:rsid w:val="004C6157"/>
    <w:rsid w:val="004D51DC"/>
    <w:rsid w:val="004E0635"/>
    <w:rsid w:val="004E29F8"/>
    <w:rsid w:val="004E312D"/>
    <w:rsid w:val="005061A6"/>
    <w:rsid w:val="00506DAA"/>
    <w:rsid w:val="00507455"/>
    <w:rsid w:val="0052061D"/>
    <w:rsid w:val="0052208D"/>
    <w:rsid w:val="00523D5B"/>
    <w:rsid w:val="005243FF"/>
    <w:rsid w:val="0054267C"/>
    <w:rsid w:val="005519DA"/>
    <w:rsid w:val="00552012"/>
    <w:rsid w:val="00552A97"/>
    <w:rsid w:val="005605FA"/>
    <w:rsid w:val="005811F5"/>
    <w:rsid w:val="0058413F"/>
    <w:rsid w:val="00584516"/>
    <w:rsid w:val="005878C7"/>
    <w:rsid w:val="005A721E"/>
    <w:rsid w:val="005D74A7"/>
    <w:rsid w:val="005E00D0"/>
    <w:rsid w:val="005E09C3"/>
    <w:rsid w:val="005F009F"/>
    <w:rsid w:val="00610572"/>
    <w:rsid w:val="00620FE8"/>
    <w:rsid w:val="006478C3"/>
    <w:rsid w:val="00675D4A"/>
    <w:rsid w:val="006937A3"/>
    <w:rsid w:val="006A554E"/>
    <w:rsid w:val="006B096D"/>
    <w:rsid w:val="006C3229"/>
    <w:rsid w:val="006C36EF"/>
    <w:rsid w:val="006C62B4"/>
    <w:rsid w:val="006D11FF"/>
    <w:rsid w:val="006E3350"/>
    <w:rsid w:val="006E381F"/>
    <w:rsid w:val="006E75CC"/>
    <w:rsid w:val="007017F4"/>
    <w:rsid w:val="00712C81"/>
    <w:rsid w:val="007225A8"/>
    <w:rsid w:val="00752071"/>
    <w:rsid w:val="00753504"/>
    <w:rsid w:val="0075590F"/>
    <w:rsid w:val="00760043"/>
    <w:rsid w:val="007613CE"/>
    <w:rsid w:val="0077714D"/>
    <w:rsid w:val="007828F6"/>
    <w:rsid w:val="0078652E"/>
    <w:rsid w:val="007873B6"/>
    <w:rsid w:val="007939C9"/>
    <w:rsid w:val="007A21BB"/>
    <w:rsid w:val="007B1C55"/>
    <w:rsid w:val="007C018B"/>
    <w:rsid w:val="007C159A"/>
    <w:rsid w:val="007C2459"/>
    <w:rsid w:val="007C5304"/>
    <w:rsid w:val="007E3C24"/>
    <w:rsid w:val="007F057B"/>
    <w:rsid w:val="007F1C43"/>
    <w:rsid w:val="007F2D55"/>
    <w:rsid w:val="0080679A"/>
    <w:rsid w:val="00807D64"/>
    <w:rsid w:val="00814A11"/>
    <w:rsid w:val="00815989"/>
    <w:rsid w:val="008172BB"/>
    <w:rsid w:val="00820136"/>
    <w:rsid w:val="00827590"/>
    <w:rsid w:val="00845CAA"/>
    <w:rsid w:val="00854BFC"/>
    <w:rsid w:val="008634F9"/>
    <w:rsid w:val="00892B08"/>
    <w:rsid w:val="0089741F"/>
    <w:rsid w:val="008B06A9"/>
    <w:rsid w:val="008C1786"/>
    <w:rsid w:val="008C3C67"/>
    <w:rsid w:val="008C52DA"/>
    <w:rsid w:val="008C68C9"/>
    <w:rsid w:val="008E2F03"/>
    <w:rsid w:val="008E4543"/>
    <w:rsid w:val="008E755A"/>
    <w:rsid w:val="008F2E21"/>
    <w:rsid w:val="00927DA9"/>
    <w:rsid w:val="0093206F"/>
    <w:rsid w:val="009345E9"/>
    <w:rsid w:val="0093460B"/>
    <w:rsid w:val="0093572B"/>
    <w:rsid w:val="0096389B"/>
    <w:rsid w:val="00967097"/>
    <w:rsid w:val="00982BCF"/>
    <w:rsid w:val="009914C1"/>
    <w:rsid w:val="009B24FC"/>
    <w:rsid w:val="009C1CF1"/>
    <w:rsid w:val="009C1F66"/>
    <w:rsid w:val="009E5A00"/>
    <w:rsid w:val="009F408A"/>
    <w:rsid w:val="00A02BEF"/>
    <w:rsid w:val="00A07DD4"/>
    <w:rsid w:val="00A10759"/>
    <w:rsid w:val="00A2091C"/>
    <w:rsid w:val="00A428C1"/>
    <w:rsid w:val="00A44CC0"/>
    <w:rsid w:val="00A53E3B"/>
    <w:rsid w:val="00A77FA7"/>
    <w:rsid w:val="00A82C25"/>
    <w:rsid w:val="00A900A9"/>
    <w:rsid w:val="00A90444"/>
    <w:rsid w:val="00A94DE0"/>
    <w:rsid w:val="00A97F4B"/>
    <w:rsid w:val="00AA35D6"/>
    <w:rsid w:val="00AC5FCA"/>
    <w:rsid w:val="00AF6AA2"/>
    <w:rsid w:val="00B0526D"/>
    <w:rsid w:val="00B11730"/>
    <w:rsid w:val="00B24866"/>
    <w:rsid w:val="00B34852"/>
    <w:rsid w:val="00B47D90"/>
    <w:rsid w:val="00B806D6"/>
    <w:rsid w:val="00B8491A"/>
    <w:rsid w:val="00BA770E"/>
    <w:rsid w:val="00BB156C"/>
    <w:rsid w:val="00BB4123"/>
    <w:rsid w:val="00BE284E"/>
    <w:rsid w:val="00BF216B"/>
    <w:rsid w:val="00C00676"/>
    <w:rsid w:val="00C07246"/>
    <w:rsid w:val="00C14616"/>
    <w:rsid w:val="00C25384"/>
    <w:rsid w:val="00C3201D"/>
    <w:rsid w:val="00C35EEC"/>
    <w:rsid w:val="00C51D9E"/>
    <w:rsid w:val="00C70AE0"/>
    <w:rsid w:val="00C850E1"/>
    <w:rsid w:val="00CA45C4"/>
    <w:rsid w:val="00CA49D5"/>
    <w:rsid w:val="00CC25D9"/>
    <w:rsid w:val="00CC7CAB"/>
    <w:rsid w:val="00CD4CDC"/>
    <w:rsid w:val="00CE2232"/>
    <w:rsid w:val="00CE65F6"/>
    <w:rsid w:val="00CE7FCD"/>
    <w:rsid w:val="00CF0E53"/>
    <w:rsid w:val="00CF1457"/>
    <w:rsid w:val="00CF311F"/>
    <w:rsid w:val="00CF5109"/>
    <w:rsid w:val="00CF683C"/>
    <w:rsid w:val="00D0288A"/>
    <w:rsid w:val="00D05925"/>
    <w:rsid w:val="00D0781A"/>
    <w:rsid w:val="00D200BA"/>
    <w:rsid w:val="00D3445F"/>
    <w:rsid w:val="00D36A6A"/>
    <w:rsid w:val="00D45480"/>
    <w:rsid w:val="00D51077"/>
    <w:rsid w:val="00D6361A"/>
    <w:rsid w:val="00D7216D"/>
    <w:rsid w:val="00D7787D"/>
    <w:rsid w:val="00D809E2"/>
    <w:rsid w:val="00DB0895"/>
    <w:rsid w:val="00DB345A"/>
    <w:rsid w:val="00DC3980"/>
    <w:rsid w:val="00DD27FF"/>
    <w:rsid w:val="00DE53EA"/>
    <w:rsid w:val="00DF70C8"/>
    <w:rsid w:val="00E057CF"/>
    <w:rsid w:val="00E06A00"/>
    <w:rsid w:val="00E20FEC"/>
    <w:rsid w:val="00E21370"/>
    <w:rsid w:val="00E25097"/>
    <w:rsid w:val="00E3225D"/>
    <w:rsid w:val="00E34445"/>
    <w:rsid w:val="00E35C9C"/>
    <w:rsid w:val="00E43025"/>
    <w:rsid w:val="00E5414A"/>
    <w:rsid w:val="00E56130"/>
    <w:rsid w:val="00E865F2"/>
    <w:rsid w:val="00E9225F"/>
    <w:rsid w:val="00E92898"/>
    <w:rsid w:val="00EA787C"/>
    <w:rsid w:val="00EB3133"/>
    <w:rsid w:val="00EB5A76"/>
    <w:rsid w:val="00EC0573"/>
    <w:rsid w:val="00EC0A6F"/>
    <w:rsid w:val="00EC46A2"/>
    <w:rsid w:val="00ED1341"/>
    <w:rsid w:val="00EE195B"/>
    <w:rsid w:val="00EE2AD1"/>
    <w:rsid w:val="00EE41BF"/>
    <w:rsid w:val="00EE6F21"/>
    <w:rsid w:val="00EF3893"/>
    <w:rsid w:val="00F00C9B"/>
    <w:rsid w:val="00F00DB1"/>
    <w:rsid w:val="00F102DF"/>
    <w:rsid w:val="00F20EB6"/>
    <w:rsid w:val="00F2378A"/>
    <w:rsid w:val="00F26EF9"/>
    <w:rsid w:val="00F33F89"/>
    <w:rsid w:val="00F35BFD"/>
    <w:rsid w:val="00F54573"/>
    <w:rsid w:val="00F81848"/>
    <w:rsid w:val="00F92528"/>
    <w:rsid w:val="00F97DDD"/>
    <w:rsid w:val="00FA5EC6"/>
    <w:rsid w:val="00FB6025"/>
    <w:rsid w:val="00FC6ABA"/>
    <w:rsid w:val="00FE042A"/>
    <w:rsid w:val="00FE4F01"/>
    <w:rsid w:val="00FE74D8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4E9FE074"/>
  <w15:docId w15:val="{336AE9D2-6D2C-4EBD-9BEF-9320A995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06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06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Dibujo_de_Microsoft_Visio2.vsd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Dibujo_de_Microsoft_Visio4.vsd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5" Type="http://schemas.openxmlformats.org/officeDocument/2006/relationships/package" Target="embeddings/Dibujo_de_Microsoft_Visio3.vsdx"/><Relationship Id="rId10" Type="http://schemas.openxmlformats.org/officeDocument/2006/relationships/image" Target="media/image2.emf"/><Relationship Id="rId19" Type="http://schemas.openxmlformats.org/officeDocument/2006/relationships/package" Target="embeddings/Dibujo_de_Microsoft_Visio5.vsdx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9BA0-2E4B-4B55-BD1C-51792D42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2476</Words>
  <Characters>13624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4</cp:revision>
  <dcterms:created xsi:type="dcterms:W3CDTF">2023-03-24T17:22:00Z</dcterms:created>
  <dcterms:modified xsi:type="dcterms:W3CDTF">2023-04-03T16:24:00Z</dcterms:modified>
</cp:coreProperties>
</file>