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077A73" w:rsidRPr="00077A73" w14:paraId="1FC76C83" w14:textId="77777777" w:rsidTr="0019176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EB41" w14:textId="77777777" w:rsidR="007C159A" w:rsidRPr="00077A73" w:rsidRDefault="007C159A" w:rsidP="00191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077A73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F985" w14:textId="77777777" w:rsidR="007C159A" w:rsidRPr="00077A73" w:rsidRDefault="007C159A" w:rsidP="00191769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077A73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077A73" w:rsidRPr="00077A73" w14:paraId="777D176B" w14:textId="77777777" w:rsidTr="0019176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A78B" w14:textId="77777777" w:rsidR="007C159A" w:rsidRPr="00077A73" w:rsidRDefault="007C159A" w:rsidP="00191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077A7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A640E" w14:textId="33B6CAD7" w:rsidR="007C159A" w:rsidRPr="00077A73" w:rsidRDefault="00F60435" w:rsidP="00191769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077A73">
              <w:rPr>
                <w:rFonts w:ascii="Arial" w:eastAsia="Times New Roman" w:hAnsi="Arial" w:cs="Arial"/>
                <w:lang w:eastAsia="es-GT"/>
              </w:rPr>
              <w:t>203</w:t>
            </w:r>
            <w:r w:rsidR="006B3917" w:rsidRPr="00077A73">
              <w:rPr>
                <w:rFonts w:ascii="Arial" w:eastAsia="Times New Roman" w:hAnsi="Arial" w:cs="Arial"/>
                <w:lang w:eastAsia="es-GT"/>
              </w:rPr>
              <w:t xml:space="preserve"> Oficina de Control de </w:t>
            </w:r>
            <w:r w:rsidR="008C429C" w:rsidRPr="00077A73">
              <w:rPr>
                <w:rFonts w:ascii="Arial" w:eastAsia="Times New Roman" w:hAnsi="Arial" w:cs="Arial"/>
                <w:lang w:eastAsia="es-GT"/>
              </w:rPr>
              <w:t>Áreas</w:t>
            </w:r>
            <w:r w:rsidR="006B3917" w:rsidRPr="00077A73">
              <w:rPr>
                <w:rFonts w:ascii="Arial" w:eastAsia="Times New Roman" w:hAnsi="Arial" w:cs="Arial"/>
                <w:lang w:eastAsia="es-GT"/>
              </w:rPr>
              <w:t xml:space="preserve"> de Reserva del Estado </w:t>
            </w:r>
            <w:r w:rsidR="007C159A" w:rsidRPr="00077A73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="006B3917" w:rsidRPr="00077A73">
              <w:rPr>
                <w:rFonts w:ascii="Arial" w:eastAsia="Times New Roman" w:hAnsi="Arial" w:cs="Arial"/>
                <w:lang w:eastAsia="es-GT"/>
              </w:rPr>
              <w:t>-</w:t>
            </w:r>
            <w:r w:rsidRPr="00077A73">
              <w:rPr>
                <w:rFonts w:ascii="Arial" w:hAnsi="Arial" w:cs="Arial"/>
                <w:sz w:val="21"/>
                <w:szCs w:val="21"/>
                <w:lang w:val="es-MX"/>
              </w:rPr>
              <w:t>OCRET</w:t>
            </w:r>
          </w:p>
        </w:tc>
      </w:tr>
      <w:tr w:rsidR="008C3C67" w:rsidRPr="00077A73" w14:paraId="716125AC" w14:textId="77777777" w:rsidTr="0019176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55C4" w14:textId="77777777" w:rsidR="008C3C67" w:rsidRPr="00077A7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077A7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077A73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077A73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F747" w14:textId="77777777" w:rsidR="002D4CC5" w:rsidRPr="00077A73" w:rsidRDefault="002D4CC5" w:rsidP="00191769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077A73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1A7820E4" w14:textId="77777777" w:rsidR="00085EDE" w:rsidRPr="00077A73" w:rsidRDefault="00085EDE" w:rsidP="00AF6A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es-GT"/>
        </w:rPr>
      </w:pPr>
    </w:p>
    <w:p w14:paraId="046F8357" w14:textId="0D9281C1" w:rsidR="00F00C9B" w:rsidRPr="00077A73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es-GT"/>
        </w:rPr>
      </w:pPr>
      <w:r w:rsidRPr="00077A73">
        <w:rPr>
          <w:rFonts w:ascii="Arial" w:eastAsia="Times New Roman" w:hAnsi="Arial" w:cs="Arial"/>
          <w:b/>
          <w:sz w:val="24"/>
          <w:lang w:eastAsia="es-GT"/>
        </w:rPr>
        <w:t>CÉDULA NARRATIVA SIMPLIFICACIÓN DE TRÁMITES ADMINISTRATIVOS</w:t>
      </w:r>
    </w:p>
    <w:p w14:paraId="7D4445AE" w14:textId="77777777" w:rsidR="009377F2" w:rsidRPr="00077A73" w:rsidRDefault="009377F2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</w:p>
    <w:p w14:paraId="239E205C" w14:textId="4DF2F8EC" w:rsidR="00752071" w:rsidRPr="00077A73" w:rsidRDefault="00D74024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077A73">
        <w:rPr>
          <w:rFonts w:ascii="Arial" w:eastAsia="Times New Roman" w:hAnsi="Arial" w:cs="Arial"/>
          <w:lang w:eastAsia="es-GT"/>
        </w:rPr>
        <w:t>Instrucciones: De manera atenta se le solicita relatar, narrar o describir lo siguiente:</w:t>
      </w:r>
    </w:p>
    <w:tbl>
      <w:tblPr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672"/>
      </w:tblGrid>
      <w:tr w:rsidR="00077A73" w:rsidRPr="00077A73" w14:paraId="1983C46D" w14:textId="77777777" w:rsidTr="00895685">
        <w:tc>
          <w:tcPr>
            <w:tcW w:w="571" w:type="dxa"/>
          </w:tcPr>
          <w:p w14:paraId="044C2E0F" w14:textId="77777777" w:rsidR="008C3C67" w:rsidRPr="00077A73" w:rsidRDefault="008C3C67" w:rsidP="00191769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077A73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8672" w:type="dxa"/>
          </w:tcPr>
          <w:p w14:paraId="798FB79C" w14:textId="77777777" w:rsidR="008C3C67" w:rsidRPr="00077A73" w:rsidRDefault="008C3C67" w:rsidP="001917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077A73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077A73" w:rsidRPr="00077A73" w14:paraId="29B3F53D" w14:textId="77777777" w:rsidTr="00895685">
        <w:tc>
          <w:tcPr>
            <w:tcW w:w="571" w:type="dxa"/>
          </w:tcPr>
          <w:p w14:paraId="6F133AAC" w14:textId="77777777" w:rsidR="009C1CF1" w:rsidRPr="00077A7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1</w:t>
            </w:r>
          </w:p>
        </w:tc>
        <w:tc>
          <w:tcPr>
            <w:tcW w:w="8672" w:type="dxa"/>
          </w:tcPr>
          <w:p w14:paraId="4FBED7B6" w14:textId="186BFD4D" w:rsidR="009C1CF1" w:rsidRPr="00077A73" w:rsidRDefault="009C1CF1" w:rsidP="001917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A7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077A73">
              <w:rPr>
                <w:rFonts w:ascii="Arial" w:hAnsi="Arial" w:cs="Arial"/>
                <w:b/>
                <w:bCs/>
              </w:rPr>
              <w:t xml:space="preserve"> O TR</w:t>
            </w:r>
            <w:r w:rsidR="00B545A3" w:rsidRPr="00077A73">
              <w:rPr>
                <w:rFonts w:ascii="Arial" w:hAnsi="Arial" w:cs="Arial"/>
                <w:b/>
                <w:bCs/>
              </w:rPr>
              <w:t>Á</w:t>
            </w:r>
            <w:r w:rsidR="00B8491A" w:rsidRPr="00077A73">
              <w:rPr>
                <w:rFonts w:ascii="Arial" w:hAnsi="Arial" w:cs="Arial"/>
                <w:b/>
                <w:bCs/>
              </w:rPr>
              <w:t xml:space="preserve">MITE ADMINISTRATIVO </w:t>
            </w:r>
          </w:p>
          <w:p w14:paraId="148F58A2" w14:textId="77777777" w:rsidR="00B41ED4" w:rsidRPr="00077A73" w:rsidRDefault="00B41ED4" w:rsidP="0019176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5831C18" w14:textId="63DB99F1" w:rsidR="00B41ED4" w:rsidRPr="00077A73" w:rsidRDefault="00F60435" w:rsidP="00B41E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77A73">
              <w:rPr>
                <w:rFonts w:ascii="Arial" w:hAnsi="Arial" w:cs="Arial"/>
                <w:b/>
                <w:bCs/>
              </w:rPr>
              <w:t>SOLICITUD DE ARRENDAMIENTO</w:t>
            </w:r>
          </w:p>
          <w:p w14:paraId="7AAD9933" w14:textId="77777777" w:rsidR="006F4994" w:rsidRPr="00077A73" w:rsidRDefault="006F4994" w:rsidP="00B41E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094F4E1" w14:textId="77777777" w:rsidR="00DC3980" w:rsidRPr="00077A73" w:rsidRDefault="006F4994" w:rsidP="00F20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077A73">
              <w:rPr>
                <w:rFonts w:ascii="Arial" w:hAnsi="Arial" w:cs="Arial"/>
                <w:bCs/>
              </w:rPr>
              <w:t>No está sistematizado</w:t>
            </w:r>
          </w:p>
          <w:p w14:paraId="2FDC18E6" w14:textId="3F321D25" w:rsidR="009377F2" w:rsidRPr="00077A73" w:rsidRDefault="009377F2" w:rsidP="009377F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="00077A73" w:rsidRPr="00077A73" w14:paraId="790A54FA" w14:textId="77777777" w:rsidTr="00895685">
        <w:tc>
          <w:tcPr>
            <w:tcW w:w="571" w:type="dxa"/>
          </w:tcPr>
          <w:p w14:paraId="77D3FC26" w14:textId="77777777" w:rsidR="008C3C67" w:rsidRPr="00077A7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077A73">
              <w:rPr>
                <w:rFonts w:ascii="Arial" w:hAnsi="Arial" w:cs="Arial"/>
              </w:rPr>
              <w:t>2</w:t>
            </w:r>
          </w:p>
        </w:tc>
        <w:tc>
          <w:tcPr>
            <w:tcW w:w="8672" w:type="dxa"/>
          </w:tcPr>
          <w:p w14:paraId="0C2F4F58" w14:textId="77777777" w:rsidR="001153A5" w:rsidRPr="00077A73" w:rsidRDefault="003A3867" w:rsidP="001917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A73">
              <w:rPr>
                <w:rFonts w:ascii="Arial" w:hAnsi="Arial" w:cs="Arial"/>
                <w:b/>
                <w:bCs/>
              </w:rPr>
              <w:t>DIAGN</w:t>
            </w:r>
            <w:r w:rsidR="00B545A3" w:rsidRPr="00077A73">
              <w:rPr>
                <w:rFonts w:ascii="Arial" w:hAnsi="Arial" w:cs="Arial"/>
                <w:b/>
                <w:bCs/>
              </w:rPr>
              <w:t>Ó</w:t>
            </w:r>
            <w:r w:rsidRPr="00077A73">
              <w:rPr>
                <w:rFonts w:ascii="Arial" w:hAnsi="Arial" w:cs="Arial"/>
                <w:b/>
                <w:bCs/>
              </w:rPr>
              <w:t>STICO LEGAL</w:t>
            </w:r>
            <w:r w:rsidR="00B8491A" w:rsidRPr="00077A7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077A73">
              <w:rPr>
                <w:rFonts w:ascii="Arial" w:hAnsi="Arial" w:cs="Arial"/>
                <w:b/>
                <w:bCs/>
              </w:rPr>
              <w:t>O</w:t>
            </w:r>
            <w:r w:rsidR="00B8491A" w:rsidRPr="00077A73">
              <w:rPr>
                <w:rFonts w:ascii="Arial" w:hAnsi="Arial" w:cs="Arial"/>
                <w:b/>
                <w:bCs/>
              </w:rPr>
              <w:t xml:space="preserve"> BASE LEGAL)</w:t>
            </w:r>
          </w:p>
          <w:p w14:paraId="67795A65" w14:textId="160FF97E" w:rsidR="006F4994" w:rsidRPr="00077A73" w:rsidRDefault="006F4994" w:rsidP="00816D2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09" w:hanging="284"/>
              <w:jc w:val="both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Decreto número 126-97 del Congreso de la República de Guatemala, Ley Reguladora de las Áreas de Reservas Territoriales del Estado de Guatemala</w:t>
            </w:r>
            <w:r w:rsidR="003D3C20" w:rsidRPr="00077A73">
              <w:rPr>
                <w:rFonts w:ascii="Arial" w:hAnsi="Arial" w:cs="Arial"/>
              </w:rPr>
              <w:t>.</w:t>
            </w:r>
          </w:p>
          <w:p w14:paraId="38A6AB64" w14:textId="7DE4C0B8" w:rsidR="006F4994" w:rsidRPr="00077A73" w:rsidRDefault="006F4994" w:rsidP="00816D2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09" w:hanging="284"/>
              <w:jc w:val="both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Acue</w:t>
            </w:r>
            <w:r w:rsidR="003D3C20" w:rsidRPr="00077A73">
              <w:rPr>
                <w:rFonts w:ascii="Arial" w:hAnsi="Arial" w:cs="Arial"/>
              </w:rPr>
              <w:t>rdo Gubernativo número 432-2002</w:t>
            </w:r>
            <w:r w:rsidRPr="00077A73">
              <w:rPr>
                <w:rFonts w:ascii="Arial" w:hAnsi="Arial" w:cs="Arial"/>
              </w:rPr>
              <w:t xml:space="preserve"> </w:t>
            </w:r>
            <w:r w:rsidR="003E3523" w:rsidRPr="00077A73">
              <w:rPr>
                <w:rFonts w:ascii="Arial" w:hAnsi="Arial" w:cs="Arial"/>
              </w:rPr>
              <w:t xml:space="preserve">del Presidente de la República, </w:t>
            </w:r>
            <w:r w:rsidRPr="00077A73">
              <w:rPr>
                <w:rFonts w:ascii="Arial" w:hAnsi="Arial" w:cs="Arial"/>
              </w:rPr>
              <w:t>Reglamento de la Ley Reguladora de las Áreas</w:t>
            </w:r>
            <w:r w:rsidR="0061317E" w:rsidRPr="00077A73">
              <w:rPr>
                <w:rFonts w:ascii="Arial" w:hAnsi="Arial" w:cs="Arial"/>
              </w:rPr>
              <w:t xml:space="preserve"> de Reservas Territoriales del Estado de Guatemala</w:t>
            </w:r>
            <w:r w:rsidR="003D3C20" w:rsidRPr="00077A73">
              <w:rPr>
                <w:rFonts w:ascii="Arial" w:hAnsi="Arial" w:cs="Arial"/>
              </w:rPr>
              <w:t>.</w:t>
            </w:r>
          </w:p>
          <w:p w14:paraId="674E9A17" w14:textId="2A67AD64" w:rsidR="0061317E" w:rsidRPr="00077A73" w:rsidRDefault="0061317E" w:rsidP="00816D2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09" w:hanging="284"/>
              <w:jc w:val="both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Acue</w:t>
            </w:r>
            <w:r w:rsidR="003D3C20" w:rsidRPr="00077A73">
              <w:rPr>
                <w:rFonts w:ascii="Arial" w:hAnsi="Arial" w:cs="Arial"/>
              </w:rPr>
              <w:t>rdo Gubernativo número 390-2005</w:t>
            </w:r>
            <w:r w:rsidRPr="00077A73">
              <w:rPr>
                <w:rFonts w:ascii="Arial" w:hAnsi="Arial" w:cs="Arial"/>
              </w:rPr>
              <w:t xml:space="preserve"> </w:t>
            </w:r>
            <w:r w:rsidR="003E3523" w:rsidRPr="00077A73">
              <w:rPr>
                <w:rFonts w:ascii="Arial" w:hAnsi="Arial" w:cs="Arial"/>
              </w:rPr>
              <w:t xml:space="preserve">del Presidente de la República, </w:t>
            </w:r>
            <w:r w:rsidRPr="00077A73">
              <w:rPr>
                <w:rFonts w:ascii="Arial" w:hAnsi="Arial" w:cs="Arial"/>
              </w:rPr>
              <w:t>Arancel General de la Oficina de Control de Áreas de Reserva del Estado</w:t>
            </w:r>
            <w:r w:rsidR="003D3C20" w:rsidRPr="00077A73">
              <w:rPr>
                <w:rFonts w:ascii="Arial" w:hAnsi="Arial" w:cs="Arial"/>
              </w:rPr>
              <w:t>.</w:t>
            </w:r>
          </w:p>
          <w:p w14:paraId="3608574F" w14:textId="77777777" w:rsidR="003A3867" w:rsidRPr="00077A73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77A73" w:rsidRPr="00077A73" w14:paraId="4F2EED31" w14:textId="77777777" w:rsidTr="00895685">
        <w:tc>
          <w:tcPr>
            <w:tcW w:w="571" w:type="dxa"/>
          </w:tcPr>
          <w:p w14:paraId="1C6AEE83" w14:textId="77777777" w:rsidR="00B41ED4" w:rsidRPr="00077A73" w:rsidRDefault="00B41ED4" w:rsidP="00B41E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3</w:t>
            </w:r>
          </w:p>
        </w:tc>
        <w:tc>
          <w:tcPr>
            <w:tcW w:w="8672" w:type="dxa"/>
          </w:tcPr>
          <w:p w14:paraId="041BC7B8" w14:textId="4A78DFB2" w:rsidR="00B41ED4" w:rsidRPr="00077A73" w:rsidRDefault="00B41ED4" w:rsidP="00B41E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A73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544F08D8" w14:textId="77777777" w:rsidR="003D3C20" w:rsidRPr="00077A73" w:rsidRDefault="00990886" w:rsidP="003D3C20">
            <w:pPr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Microsoft Office (Word Excel)</w:t>
            </w:r>
            <w:r w:rsidR="003D3C20" w:rsidRPr="00077A73">
              <w:rPr>
                <w:rFonts w:ascii="Arial" w:hAnsi="Arial" w:cs="Arial"/>
              </w:rPr>
              <w:t xml:space="preserve"> </w:t>
            </w:r>
          </w:p>
          <w:p w14:paraId="1F55CFCB" w14:textId="367A4977" w:rsidR="00990886" w:rsidRPr="00077A73" w:rsidRDefault="003D3C20" w:rsidP="003D3C20">
            <w:pPr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Gestor documental (de uso interno)</w:t>
            </w:r>
          </w:p>
          <w:p w14:paraId="13AEB290" w14:textId="045FC4C5" w:rsidR="00990886" w:rsidRPr="00077A73" w:rsidRDefault="00990886" w:rsidP="006B3917">
            <w:pPr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5 computadoras</w:t>
            </w:r>
          </w:p>
          <w:p w14:paraId="61192576" w14:textId="042C25BC" w:rsidR="00990886" w:rsidRPr="00077A73" w:rsidRDefault="00990886" w:rsidP="006B3917">
            <w:pPr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5 escáner</w:t>
            </w:r>
          </w:p>
          <w:p w14:paraId="444D227C" w14:textId="77777777" w:rsidR="00B41ED4" w:rsidRPr="00077A73" w:rsidRDefault="00990886" w:rsidP="006B3917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 w:rsidRPr="00077A73">
              <w:rPr>
                <w:rFonts w:ascii="Arial" w:hAnsi="Arial" w:cs="Arial"/>
              </w:rPr>
              <w:t>5 impresoras</w:t>
            </w:r>
            <w:r w:rsidRPr="00077A73">
              <w:rPr>
                <w:rFonts w:ascii="Arial" w:hAnsi="Arial" w:cs="Arial"/>
                <w:bCs/>
              </w:rPr>
              <w:t xml:space="preserve"> </w:t>
            </w:r>
          </w:p>
          <w:p w14:paraId="7C8681CF" w14:textId="4322856D" w:rsidR="00F2067A" w:rsidRPr="00077A73" w:rsidRDefault="00F2067A" w:rsidP="006B3917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077A73" w:rsidRPr="00077A73" w14:paraId="77ADFF02" w14:textId="77777777" w:rsidTr="00895685">
        <w:tc>
          <w:tcPr>
            <w:tcW w:w="571" w:type="dxa"/>
          </w:tcPr>
          <w:p w14:paraId="564E488A" w14:textId="77777777" w:rsidR="00B41ED4" w:rsidRPr="00077A73" w:rsidRDefault="00B41ED4" w:rsidP="00B41E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4</w:t>
            </w:r>
          </w:p>
        </w:tc>
        <w:tc>
          <w:tcPr>
            <w:tcW w:w="8672" w:type="dxa"/>
          </w:tcPr>
          <w:p w14:paraId="6A7FE757" w14:textId="77777777" w:rsidR="001153A5" w:rsidRPr="00077A73" w:rsidRDefault="00B41ED4" w:rsidP="00B41E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A73">
              <w:rPr>
                <w:rFonts w:ascii="Arial" w:hAnsi="Arial" w:cs="Arial"/>
                <w:b/>
                <w:bCs/>
              </w:rPr>
              <w:t>DIAGNÓSTICO DE INFRAESTRUCTURA FÍSICA</w:t>
            </w:r>
          </w:p>
          <w:p w14:paraId="34E19C7D" w14:textId="0429557B" w:rsidR="00B41ED4" w:rsidRPr="00077A73" w:rsidRDefault="00B41ED4" w:rsidP="00780C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  <w:b/>
                <w:bCs/>
              </w:rPr>
              <w:t xml:space="preserve"> </w:t>
            </w:r>
            <w:r w:rsidR="007E353E" w:rsidRPr="00077A73">
              <w:rPr>
                <w:rFonts w:ascii="Arial" w:hAnsi="Arial" w:cs="Arial"/>
              </w:rPr>
              <w:t>7</w:t>
            </w:r>
            <w:r w:rsidR="00780C00" w:rsidRPr="00077A73">
              <w:rPr>
                <w:rFonts w:ascii="Arial" w:hAnsi="Arial" w:cs="Arial"/>
              </w:rPr>
              <w:t xml:space="preserve"> ventanillas</w:t>
            </w:r>
            <w:r w:rsidRPr="00077A73">
              <w:rPr>
                <w:rFonts w:ascii="Arial" w:hAnsi="Arial" w:cs="Arial"/>
              </w:rPr>
              <w:t xml:space="preserve"> de atención al usuario</w:t>
            </w:r>
            <w:r w:rsidR="00780C00" w:rsidRPr="00077A73">
              <w:rPr>
                <w:rFonts w:ascii="Arial" w:hAnsi="Arial" w:cs="Arial"/>
              </w:rPr>
              <w:t xml:space="preserve"> (una en oficinas centrales </w:t>
            </w:r>
            <w:r w:rsidR="003D3C20" w:rsidRPr="00077A73">
              <w:rPr>
                <w:rFonts w:ascii="Arial" w:hAnsi="Arial" w:cs="Arial"/>
              </w:rPr>
              <w:t>y una en cada sede territorial)</w:t>
            </w:r>
          </w:p>
          <w:p w14:paraId="4E3D46A5" w14:textId="4541A8FC" w:rsidR="00B41ED4" w:rsidRPr="00077A73" w:rsidRDefault="00780C00" w:rsidP="00780C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11 estaciones</w:t>
            </w:r>
            <w:r w:rsidR="00B41ED4" w:rsidRPr="00077A73">
              <w:rPr>
                <w:rFonts w:ascii="Arial" w:hAnsi="Arial" w:cs="Arial"/>
              </w:rPr>
              <w:t xml:space="preserve"> de trabajo</w:t>
            </w:r>
            <w:r w:rsidRPr="00077A73">
              <w:rPr>
                <w:rFonts w:ascii="Arial" w:hAnsi="Arial" w:cs="Arial"/>
              </w:rPr>
              <w:t xml:space="preserve"> (cinco en Oficinas Centrales </w:t>
            </w:r>
            <w:r w:rsidR="003D3C20" w:rsidRPr="00077A73">
              <w:rPr>
                <w:rFonts w:ascii="Arial" w:hAnsi="Arial" w:cs="Arial"/>
              </w:rPr>
              <w:t>y una en cada sede territorial)</w:t>
            </w:r>
            <w:r w:rsidRPr="00077A73">
              <w:rPr>
                <w:rFonts w:ascii="Arial" w:hAnsi="Arial" w:cs="Arial"/>
              </w:rPr>
              <w:t xml:space="preserve"> </w:t>
            </w:r>
          </w:p>
          <w:p w14:paraId="370C8DF0" w14:textId="77777777" w:rsidR="00B41ED4" w:rsidRPr="00077A73" w:rsidRDefault="00B41ED4" w:rsidP="00B41E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77A73" w:rsidRPr="00077A73" w14:paraId="2C2B7159" w14:textId="77777777" w:rsidTr="00895685">
        <w:tc>
          <w:tcPr>
            <w:tcW w:w="571" w:type="dxa"/>
          </w:tcPr>
          <w:p w14:paraId="691CF339" w14:textId="77777777" w:rsidR="00B41ED4" w:rsidRPr="00077A73" w:rsidRDefault="00B41ED4" w:rsidP="00B41E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5</w:t>
            </w:r>
          </w:p>
        </w:tc>
        <w:tc>
          <w:tcPr>
            <w:tcW w:w="8672" w:type="dxa"/>
          </w:tcPr>
          <w:p w14:paraId="3D7D18A0" w14:textId="77777777" w:rsidR="0011245D" w:rsidRPr="00077A73" w:rsidRDefault="00B41ED4" w:rsidP="00B41E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077A73">
              <w:rPr>
                <w:rFonts w:ascii="Arial" w:hAnsi="Arial" w:cs="Arial"/>
                <w:b/>
                <w:bCs/>
                <w:lang w:val="pt-BR"/>
              </w:rPr>
              <w:t>DIAGNÓSTICO DE RECURSO HUMANO</w:t>
            </w:r>
          </w:p>
          <w:p w14:paraId="67E9CF0A" w14:textId="77777777" w:rsidR="007310EB" w:rsidRPr="00077A73" w:rsidRDefault="007310EB" w:rsidP="00B41ED4">
            <w:p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</w:p>
          <w:p w14:paraId="0A4A5854" w14:textId="18B1612E" w:rsidR="0011245D" w:rsidRPr="00077A73" w:rsidRDefault="004B290B" w:rsidP="00B41E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trike/>
                <w:lang w:val="pt-BR"/>
              </w:rPr>
            </w:pPr>
            <w:r w:rsidRPr="00077A73">
              <w:rPr>
                <w:rFonts w:ascii="Arial" w:hAnsi="Arial" w:cs="Arial"/>
                <w:bCs/>
                <w:lang w:val="pt-BR"/>
              </w:rPr>
              <w:t xml:space="preserve">6 </w:t>
            </w:r>
            <w:r w:rsidR="00B76E56" w:rsidRPr="00077A73">
              <w:rPr>
                <w:rFonts w:ascii="Arial" w:hAnsi="Arial" w:cs="Arial"/>
                <w:bCs/>
                <w:lang w:val="pt-BR"/>
              </w:rPr>
              <w:t>personas</w:t>
            </w:r>
          </w:p>
          <w:p w14:paraId="279DEA08" w14:textId="7027EBC0" w:rsidR="00780C00" w:rsidRPr="00077A73" w:rsidRDefault="00780C00" w:rsidP="00B41E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223"/>
              <w:gridCol w:w="4223"/>
            </w:tblGrid>
            <w:tr w:rsidR="00077A73" w:rsidRPr="00077A73" w14:paraId="405D1071" w14:textId="77777777" w:rsidTr="0011245D">
              <w:tc>
                <w:tcPr>
                  <w:tcW w:w="4223" w:type="dxa"/>
                </w:tcPr>
                <w:p w14:paraId="05BD7722" w14:textId="2CA9A19B" w:rsidR="0011245D" w:rsidRPr="00077A73" w:rsidRDefault="0011245D" w:rsidP="0011245D">
                  <w:pPr>
                    <w:jc w:val="center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077A73">
                    <w:rPr>
                      <w:rFonts w:ascii="Arial" w:hAnsi="Arial" w:cs="Arial"/>
                      <w:b/>
                      <w:bCs/>
                      <w:lang w:val="pt-BR"/>
                    </w:rPr>
                    <w:t>PERSONAL</w:t>
                  </w:r>
                </w:p>
              </w:tc>
              <w:tc>
                <w:tcPr>
                  <w:tcW w:w="4223" w:type="dxa"/>
                </w:tcPr>
                <w:p w14:paraId="509006AE" w14:textId="31AFC907" w:rsidR="0011245D" w:rsidRPr="00077A73" w:rsidRDefault="0011245D" w:rsidP="0011245D">
                  <w:pPr>
                    <w:jc w:val="center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077A73">
                    <w:rPr>
                      <w:rFonts w:ascii="Arial" w:hAnsi="Arial" w:cs="Arial"/>
                      <w:b/>
                      <w:bCs/>
                      <w:lang w:val="pt-BR"/>
                    </w:rPr>
                    <w:t>ROL</w:t>
                  </w:r>
                </w:p>
              </w:tc>
            </w:tr>
            <w:tr w:rsidR="00077A73" w:rsidRPr="00077A73" w14:paraId="646AD23D" w14:textId="77777777" w:rsidTr="0011245D">
              <w:tc>
                <w:tcPr>
                  <w:tcW w:w="4223" w:type="dxa"/>
                </w:tcPr>
                <w:p w14:paraId="4D4CA7BA" w14:textId="3C35D671" w:rsidR="00B76E56" w:rsidRPr="00077A73" w:rsidRDefault="00E40759" w:rsidP="00E40759">
                  <w:pPr>
                    <w:tabs>
                      <w:tab w:val="center" w:pos="2003"/>
                    </w:tabs>
                    <w:jc w:val="both"/>
                    <w:rPr>
                      <w:rFonts w:ascii="Arial" w:hAnsi="Arial" w:cs="Arial"/>
                      <w:strike/>
                    </w:rPr>
                  </w:pPr>
                  <w:r w:rsidRPr="00077A73">
                    <w:rPr>
                      <w:rFonts w:ascii="Arial" w:hAnsi="Arial" w:cs="Arial"/>
                    </w:rPr>
                    <w:t>Técnico en Servicios Administrativos de Secretaría</w:t>
                  </w:r>
                </w:p>
              </w:tc>
              <w:tc>
                <w:tcPr>
                  <w:tcW w:w="4223" w:type="dxa"/>
                </w:tcPr>
                <w:p w14:paraId="10CB5AE6" w14:textId="06415BDC" w:rsidR="0011245D" w:rsidRPr="00077A73" w:rsidRDefault="00B76E56" w:rsidP="00B41ED4">
                  <w:pP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Recibe y r</w:t>
                  </w:r>
                  <w:r w:rsidR="004B290B" w:rsidRPr="00077A73">
                    <w:rPr>
                      <w:rFonts w:ascii="Arial" w:hAnsi="Arial" w:cs="Arial"/>
                    </w:rPr>
                    <w:t>evisa ingreso de requisitos</w:t>
                  </w:r>
                  <w:r w:rsidR="003D3C20" w:rsidRPr="00077A7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077A73" w:rsidRPr="00077A73" w14:paraId="7B9CAFA1" w14:textId="77777777" w:rsidTr="0011245D">
              <w:tc>
                <w:tcPr>
                  <w:tcW w:w="4223" w:type="dxa"/>
                </w:tcPr>
                <w:p w14:paraId="71106033" w14:textId="37D3EBA4" w:rsidR="0011245D" w:rsidRPr="00077A73" w:rsidRDefault="004B290B" w:rsidP="00B41ED4">
                  <w:pP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Analista</w:t>
                  </w:r>
                  <w:r w:rsidR="009377F2" w:rsidRPr="00077A73">
                    <w:rPr>
                      <w:rFonts w:ascii="Arial" w:hAnsi="Arial" w:cs="Arial"/>
                    </w:rPr>
                    <w:t xml:space="preserve"> </w:t>
                  </w:r>
                  <w:r w:rsidRPr="00077A73">
                    <w:rPr>
                      <w:rFonts w:ascii="Arial" w:hAnsi="Arial" w:cs="Arial"/>
                    </w:rPr>
                    <w:t>RECOPA</w:t>
                  </w:r>
                </w:p>
              </w:tc>
              <w:tc>
                <w:tcPr>
                  <w:tcW w:w="4223" w:type="dxa"/>
                </w:tcPr>
                <w:p w14:paraId="1C476FE7" w14:textId="3208AC97" w:rsidR="0011245D" w:rsidRPr="00077A73" w:rsidRDefault="004B290B" w:rsidP="003D3C20">
                  <w:pP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Verifica cobro por tr</w:t>
                  </w:r>
                  <w:r w:rsidR="003D3C20" w:rsidRPr="00077A73">
                    <w:rPr>
                      <w:rFonts w:ascii="Arial" w:hAnsi="Arial" w:cs="Arial"/>
                    </w:rPr>
                    <w:t>á</w:t>
                  </w:r>
                  <w:r w:rsidRPr="00077A73">
                    <w:rPr>
                      <w:rFonts w:ascii="Arial" w:hAnsi="Arial" w:cs="Arial"/>
                    </w:rPr>
                    <w:t>mite</w:t>
                  </w:r>
                  <w:r w:rsidR="003D3C20" w:rsidRPr="00077A7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077A73" w:rsidRPr="00077A73" w14:paraId="4AA157FD" w14:textId="77777777" w:rsidTr="0011245D">
              <w:tc>
                <w:tcPr>
                  <w:tcW w:w="4223" w:type="dxa"/>
                </w:tcPr>
                <w:p w14:paraId="450AB4F7" w14:textId="032A1995" w:rsidR="0011245D" w:rsidRPr="00077A73" w:rsidRDefault="004B290B" w:rsidP="00B41ED4">
                  <w:pP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Analista Técnico</w:t>
                  </w:r>
                </w:p>
              </w:tc>
              <w:tc>
                <w:tcPr>
                  <w:tcW w:w="4223" w:type="dxa"/>
                </w:tcPr>
                <w:p w14:paraId="46CD3CC6" w14:textId="5021B1E6" w:rsidR="0011245D" w:rsidRPr="00077A73" w:rsidRDefault="004B290B" w:rsidP="00B41ED4">
                  <w:pP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Realiza </w:t>
                  </w:r>
                  <w:r w:rsidR="00E87F88" w:rsidRPr="00077A73">
                    <w:rPr>
                      <w:rFonts w:ascii="Arial" w:hAnsi="Arial" w:cs="Arial"/>
                    </w:rPr>
                    <w:t>inspección técnica</w:t>
                  </w:r>
                  <w:r w:rsidRPr="00077A73">
                    <w:rPr>
                      <w:rFonts w:ascii="Arial" w:hAnsi="Arial" w:cs="Arial"/>
                    </w:rPr>
                    <w:t xml:space="preserve"> y </w:t>
                  </w:r>
                  <w:r w:rsidR="00F65E7A" w:rsidRPr="00077A73">
                    <w:rPr>
                      <w:rFonts w:ascii="Arial" w:hAnsi="Arial" w:cs="Arial"/>
                    </w:rPr>
                    <w:t xml:space="preserve">emite </w:t>
                  </w:r>
                  <w:r w:rsidRPr="00077A73">
                    <w:rPr>
                      <w:rFonts w:ascii="Arial" w:hAnsi="Arial" w:cs="Arial"/>
                    </w:rPr>
                    <w:t>dictamen</w:t>
                  </w:r>
                  <w:r w:rsidR="003D3C20" w:rsidRPr="00077A7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077A73" w:rsidRPr="00077A73" w14:paraId="0652BD48" w14:textId="77777777" w:rsidTr="0011245D">
              <w:tc>
                <w:tcPr>
                  <w:tcW w:w="4223" w:type="dxa"/>
                </w:tcPr>
                <w:p w14:paraId="2AB95981" w14:textId="069813F9" w:rsidR="0011245D" w:rsidRPr="00077A73" w:rsidRDefault="004B290B" w:rsidP="00B41ED4">
                  <w:pP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Analista Jurídico</w:t>
                  </w:r>
                </w:p>
              </w:tc>
              <w:tc>
                <w:tcPr>
                  <w:tcW w:w="4223" w:type="dxa"/>
                </w:tcPr>
                <w:p w14:paraId="23AB867A" w14:textId="37B2A956" w:rsidR="004B290B" w:rsidRPr="00077A73" w:rsidRDefault="004B290B" w:rsidP="004B290B">
                  <w:pP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Efectúa </w:t>
                  </w:r>
                  <w:r w:rsidR="00E87F88" w:rsidRPr="00077A73">
                    <w:rPr>
                      <w:rFonts w:ascii="Arial" w:hAnsi="Arial" w:cs="Arial"/>
                    </w:rPr>
                    <w:t xml:space="preserve">análisis </w:t>
                  </w:r>
                  <w:r w:rsidRPr="00077A73">
                    <w:rPr>
                      <w:rFonts w:ascii="Arial" w:hAnsi="Arial" w:cs="Arial"/>
                    </w:rPr>
                    <w:t>jurídic</w:t>
                  </w:r>
                  <w:r w:rsidR="00E87F88" w:rsidRPr="00077A73">
                    <w:rPr>
                      <w:rFonts w:ascii="Arial" w:hAnsi="Arial" w:cs="Arial"/>
                    </w:rPr>
                    <w:t>o</w:t>
                  </w:r>
                  <w:r w:rsidRPr="00077A73">
                    <w:rPr>
                      <w:rFonts w:ascii="Arial" w:hAnsi="Arial" w:cs="Arial"/>
                    </w:rPr>
                    <w:t xml:space="preserve"> y </w:t>
                  </w:r>
                  <w:r w:rsidR="00F65E7A" w:rsidRPr="00077A73">
                    <w:rPr>
                      <w:rFonts w:ascii="Arial" w:hAnsi="Arial" w:cs="Arial"/>
                    </w:rPr>
                    <w:t xml:space="preserve">emite </w:t>
                  </w:r>
                  <w:r w:rsidRPr="00077A73">
                    <w:rPr>
                      <w:rFonts w:ascii="Arial" w:hAnsi="Arial" w:cs="Arial"/>
                    </w:rPr>
                    <w:t>dictamen</w:t>
                  </w:r>
                  <w:r w:rsidR="003D3C20" w:rsidRPr="00077A7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077A73" w:rsidRPr="00077A73" w14:paraId="6717614D" w14:textId="77777777" w:rsidTr="0011245D">
              <w:tc>
                <w:tcPr>
                  <w:tcW w:w="4223" w:type="dxa"/>
                </w:tcPr>
                <w:p w14:paraId="2F342728" w14:textId="099B1204" w:rsidR="0011245D" w:rsidRPr="00077A73" w:rsidRDefault="004B290B" w:rsidP="00B41ED4">
                  <w:pP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Secretario </w:t>
                  </w:r>
                  <w:r w:rsidR="004D39B9" w:rsidRPr="00077A73">
                    <w:rPr>
                      <w:rFonts w:ascii="Arial" w:hAnsi="Arial" w:cs="Arial"/>
                    </w:rPr>
                    <w:t xml:space="preserve">General </w:t>
                  </w:r>
                </w:p>
              </w:tc>
              <w:tc>
                <w:tcPr>
                  <w:tcW w:w="4223" w:type="dxa"/>
                </w:tcPr>
                <w:p w14:paraId="7ECF059D" w14:textId="3F8195DF" w:rsidR="0011245D" w:rsidRPr="00077A73" w:rsidRDefault="004D39B9" w:rsidP="00B41ED4">
                  <w:pP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Emite providencia de </w:t>
                  </w:r>
                  <w:r w:rsidR="003D3C20" w:rsidRPr="00077A73">
                    <w:rPr>
                      <w:rFonts w:ascii="Arial" w:hAnsi="Arial" w:cs="Arial"/>
                    </w:rPr>
                    <w:t>trámite</w:t>
                  </w:r>
                  <w:r w:rsidRPr="00077A73">
                    <w:rPr>
                      <w:rFonts w:ascii="Arial" w:hAnsi="Arial" w:cs="Arial"/>
                    </w:rPr>
                    <w:t>,</w:t>
                  </w:r>
                  <w:r w:rsidR="003D3C20" w:rsidRPr="00077A73">
                    <w:rPr>
                      <w:rFonts w:ascii="Arial" w:hAnsi="Arial" w:cs="Arial"/>
                    </w:rPr>
                    <w:t xml:space="preserve"> resolución de fondo y notifica.</w:t>
                  </w:r>
                </w:p>
              </w:tc>
            </w:tr>
            <w:tr w:rsidR="00077A73" w:rsidRPr="00077A73" w14:paraId="3BEA8554" w14:textId="77777777" w:rsidTr="0011245D">
              <w:tc>
                <w:tcPr>
                  <w:tcW w:w="4223" w:type="dxa"/>
                </w:tcPr>
                <w:p w14:paraId="06FCBE30" w14:textId="5A50F80F" w:rsidR="0011245D" w:rsidRPr="00077A73" w:rsidRDefault="00E87F88" w:rsidP="00B41ED4">
                  <w:pP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Director </w:t>
                  </w:r>
                </w:p>
              </w:tc>
              <w:tc>
                <w:tcPr>
                  <w:tcW w:w="4223" w:type="dxa"/>
                </w:tcPr>
                <w:p w14:paraId="2918EA8A" w14:textId="232DF92E" w:rsidR="0011245D" w:rsidRPr="00077A73" w:rsidRDefault="00E87F88" w:rsidP="00B41ED4">
                  <w:pP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Analiza</w:t>
                  </w:r>
                  <w:r w:rsidR="004D39B9" w:rsidRPr="00077A73">
                    <w:rPr>
                      <w:rFonts w:ascii="Arial" w:hAnsi="Arial" w:cs="Arial"/>
                    </w:rPr>
                    <w:t>, autoriza</w:t>
                  </w:r>
                  <w:r w:rsidRPr="00077A73">
                    <w:rPr>
                      <w:rFonts w:ascii="Arial" w:hAnsi="Arial" w:cs="Arial"/>
                    </w:rPr>
                    <w:t xml:space="preserve"> y f</w:t>
                  </w:r>
                  <w:r w:rsidR="004D39B9" w:rsidRPr="00077A73">
                    <w:rPr>
                      <w:rFonts w:ascii="Arial" w:hAnsi="Arial" w:cs="Arial"/>
                    </w:rPr>
                    <w:t>irma resolución de fondo</w:t>
                  </w:r>
                  <w:r w:rsidR="003D3C20" w:rsidRPr="00077A73">
                    <w:rPr>
                      <w:rFonts w:ascii="Arial" w:hAnsi="Arial" w:cs="Arial"/>
                    </w:rPr>
                    <w:t>.</w:t>
                  </w:r>
                </w:p>
              </w:tc>
            </w:tr>
          </w:tbl>
          <w:p w14:paraId="3B137487" w14:textId="77777777" w:rsidR="00F2067A" w:rsidRPr="00077A73" w:rsidRDefault="007310EB" w:rsidP="00B41ED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77A73">
              <w:rPr>
                <w:rFonts w:ascii="Arial" w:hAnsi="Arial" w:cs="Arial"/>
                <w:bCs/>
              </w:rPr>
              <w:t xml:space="preserve"> </w:t>
            </w:r>
          </w:p>
          <w:p w14:paraId="297CAEA1" w14:textId="77777777" w:rsidR="007310EB" w:rsidRPr="00077A73" w:rsidRDefault="007310EB" w:rsidP="00B41ED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42D2D23" w14:textId="77777777" w:rsidR="007310EB" w:rsidRPr="00077A73" w:rsidRDefault="007310EB" w:rsidP="00B41ED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7350C65" w14:textId="77777777" w:rsidR="007310EB" w:rsidRPr="00077A73" w:rsidRDefault="007310EB" w:rsidP="00B41ED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F5C0BEE" w14:textId="77777777" w:rsidR="007310EB" w:rsidRPr="00077A73" w:rsidRDefault="007310EB" w:rsidP="00B41ED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5E20D22A" w14:textId="514D2C82" w:rsidR="007310EB" w:rsidRPr="00077A73" w:rsidRDefault="007310EB" w:rsidP="00B41ED4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77A73" w:rsidRPr="00077A73" w14:paraId="77B86447" w14:textId="77777777" w:rsidTr="00895685">
        <w:tc>
          <w:tcPr>
            <w:tcW w:w="0" w:type="auto"/>
          </w:tcPr>
          <w:p w14:paraId="61DBA539" w14:textId="77777777" w:rsidR="008C3C67" w:rsidRPr="00077A7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077A73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8672" w:type="dxa"/>
          </w:tcPr>
          <w:p w14:paraId="425E552C" w14:textId="77777777" w:rsidR="008C3C67" w:rsidRPr="00077A73" w:rsidRDefault="002D4CC5" w:rsidP="001917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077A7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077A7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21E9EE46" w14:textId="77777777" w:rsidR="00536C40" w:rsidRPr="00077A73" w:rsidRDefault="00536C40" w:rsidP="00536C40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8383" w:type="dxa"/>
              <w:tblLook w:val="04A0" w:firstRow="1" w:lastRow="0" w:firstColumn="1" w:lastColumn="0" w:noHBand="0" w:noVBand="1"/>
            </w:tblPr>
            <w:tblGrid>
              <w:gridCol w:w="4273"/>
              <w:gridCol w:w="4110"/>
            </w:tblGrid>
            <w:tr w:rsidR="00077A73" w:rsidRPr="00077A73" w14:paraId="33331DBA" w14:textId="77777777" w:rsidTr="00606B53">
              <w:tc>
                <w:tcPr>
                  <w:tcW w:w="4273" w:type="dxa"/>
                </w:tcPr>
                <w:p w14:paraId="4B182436" w14:textId="37A0D144" w:rsidR="00536C40" w:rsidRPr="00077A73" w:rsidRDefault="007B3424" w:rsidP="004D39B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77A73">
                    <w:rPr>
                      <w:rFonts w:ascii="Arial" w:hAnsi="Arial" w:cs="Arial"/>
                      <w:b/>
                      <w:bCs/>
                    </w:rPr>
                    <w:t>Requisitos Actuales</w:t>
                  </w:r>
                </w:p>
              </w:tc>
              <w:tc>
                <w:tcPr>
                  <w:tcW w:w="4110" w:type="dxa"/>
                </w:tcPr>
                <w:p w14:paraId="78320D3F" w14:textId="656C69E5" w:rsidR="00536C40" w:rsidRPr="00077A73" w:rsidRDefault="007B3424" w:rsidP="00536C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77A73">
                    <w:rPr>
                      <w:rFonts w:ascii="Arial" w:hAnsi="Arial" w:cs="Arial"/>
                      <w:b/>
                      <w:bCs/>
                    </w:rPr>
                    <w:t>Requisitos Propuestos</w:t>
                  </w:r>
                </w:p>
              </w:tc>
            </w:tr>
            <w:tr w:rsidR="00077A73" w:rsidRPr="00077A73" w14:paraId="2C9D5F79" w14:textId="77777777" w:rsidTr="00606B53">
              <w:tc>
                <w:tcPr>
                  <w:tcW w:w="4273" w:type="dxa"/>
                </w:tcPr>
                <w:p w14:paraId="089C2C2D" w14:textId="2D820C14" w:rsidR="00B41ED4" w:rsidRPr="00077A73" w:rsidRDefault="00536C40" w:rsidP="000C290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77A73">
                    <w:rPr>
                      <w:rFonts w:ascii="Arial" w:hAnsi="Arial" w:cs="Arial"/>
                      <w:b/>
                      <w:bCs/>
                    </w:rPr>
                    <w:t>PERSONAS INDIVIDUALES:</w:t>
                  </w:r>
                </w:p>
                <w:p w14:paraId="6A279E77" w14:textId="0CF71DFD" w:rsidR="00536C40" w:rsidRPr="00077A73" w:rsidRDefault="00536C40" w:rsidP="00816D22">
                  <w:pPr>
                    <w:pStyle w:val="Prrafodelista"/>
                    <w:numPr>
                      <w:ilvl w:val="0"/>
                      <w:numId w:val="6"/>
                    </w:numPr>
                    <w:ind w:left="19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 xml:space="preserve">Se recibe formulario se analiza y si llena los requisitos contemplados en la ley y el reglamento de OCRET, se forma el expediente e ingresa a base de datos general de control interno, para su </w:t>
                  </w:r>
                  <w:r w:rsidR="00B41ED4" w:rsidRPr="00077A73">
                    <w:rPr>
                      <w:rFonts w:ascii="Arial" w:hAnsi="Arial" w:cs="Arial"/>
                      <w:bCs/>
                    </w:rPr>
                    <w:t>trámite</w:t>
                  </w:r>
                  <w:r w:rsidRPr="00077A73">
                    <w:rPr>
                      <w:rFonts w:ascii="Arial" w:hAnsi="Arial" w:cs="Arial"/>
                      <w:bCs/>
                    </w:rPr>
                    <w:t xml:space="preserve"> respectivo.</w:t>
                  </w:r>
                </w:p>
                <w:p w14:paraId="15E013B8" w14:textId="7D7AF82B" w:rsidR="000C2907" w:rsidRPr="00077A73" w:rsidRDefault="000C2907" w:rsidP="000C2907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10" w:type="dxa"/>
                </w:tcPr>
                <w:p w14:paraId="50612860" w14:textId="55F82864" w:rsidR="00536C40" w:rsidRPr="00077A73" w:rsidRDefault="00B41ED4" w:rsidP="000C290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77A73">
                    <w:rPr>
                      <w:rFonts w:ascii="Arial" w:hAnsi="Arial" w:cs="Arial"/>
                      <w:b/>
                      <w:bCs/>
                    </w:rPr>
                    <w:t>PERSONAS INDIVIDUALES:</w:t>
                  </w:r>
                </w:p>
                <w:p w14:paraId="3A56BCFF" w14:textId="360166FE" w:rsidR="00536C40" w:rsidRPr="00077A73" w:rsidRDefault="000C2907" w:rsidP="00816D22">
                  <w:pPr>
                    <w:pStyle w:val="Prrafodelista"/>
                    <w:numPr>
                      <w:ilvl w:val="0"/>
                      <w:numId w:val="5"/>
                    </w:numPr>
                    <w:ind w:left="323" w:hanging="323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Planos originales.</w:t>
                  </w:r>
                </w:p>
              </w:tc>
            </w:tr>
            <w:tr w:rsidR="00077A73" w:rsidRPr="00077A73" w14:paraId="60F43656" w14:textId="77777777" w:rsidTr="00606B53">
              <w:tc>
                <w:tcPr>
                  <w:tcW w:w="4273" w:type="dxa"/>
                </w:tcPr>
                <w:p w14:paraId="1F9B010A" w14:textId="7EF6D8DA" w:rsidR="000C2907" w:rsidRPr="00077A73" w:rsidRDefault="000732BD" w:rsidP="00816D22">
                  <w:pPr>
                    <w:pStyle w:val="Prrafodelista"/>
                    <w:numPr>
                      <w:ilvl w:val="0"/>
                      <w:numId w:val="5"/>
                    </w:numPr>
                    <w:ind w:left="19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S</w:t>
                  </w:r>
                  <w:r w:rsidR="00536C40" w:rsidRPr="00077A73">
                    <w:rPr>
                      <w:rFonts w:ascii="Arial" w:hAnsi="Arial" w:cs="Arial"/>
                      <w:bCs/>
                    </w:rPr>
                    <w:t>e adjunta planos originales de ubicación y localización con colindancias y áreas del inmueble que se solicita firmado y sellado por un profesional de la materia, indicando la finalidad o finalidades que se le dará al inmueble</w:t>
                  </w:r>
                  <w:r w:rsidR="000C2907" w:rsidRPr="00077A7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19F9E219" w14:textId="77777777" w:rsidR="00536C40" w:rsidRPr="00077A73" w:rsidRDefault="00536C40" w:rsidP="00536C4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10" w:type="dxa"/>
                </w:tcPr>
                <w:p w14:paraId="5FDA9E35" w14:textId="7469C4FA" w:rsidR="00536C40" w:rsidRPr="00077A73" w:rsidRDefault="000C2907" w:rsidP="00816D22">
                  <w:pPr>
                    <w:pStyle w:val="Prrafodelista"/>
                    <w:numPr>
                      <w:ilvl w:val="0"/>
                      <w:numId w:val="7"/>
                    </w:numPr>
                    <w:ind w:left="323" w:hanging="323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Escritura, documento privado, declaración jurada, documento municipal.</w:t>
                  </w:r>
                </w:p>
              </w:tc>
            </w:tr>
            <w:tr w:rsidR="00077A73" w:rsidRPr="00077A73" w14:paraId="35C7137E" w14:textId="77777777" w:rsidTr="00606B53">
              <w:tc>
                <w:tcPr>
                  <w:tcW w:w="4273" w:type="dxa"/>
                </w:tcPr>
                <w:p w14:paraId="22F304E7" w14:textId="41243E96" w:rsidR="000C2907" w:rsidRPr="00077A73" w:rsidRDefault="00536C40" w:rsidP="00816D22">
                  <w:pPr>
                    <w:pStyle w:val="Prrafodelista"/>
                    <w:numPr>
                      <w:ilvl w:val="0"/>
                      <w:numId w:val="7"/>
                    </w:numPr>
                    <w:ind w:left="19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Documento que acredite la forma de adquisición del inmueble (Escritura, documento privado, declaración jurada, documento municipal o cualesquiera otros documentos)</w:t>
                  </w:r>
                  <w:r w:rsidR="000C2907" w:rsidRPr="00077A7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7DF6C50F" w14:textId="77777777" w:rsidR="00536C40" w:rsidRPr="00077A73" w:rsidRDefault="00536C40" w:rsidP="00536C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10" w:type="dxa"/>
                </w:tcPr>
                <w:p w14:paraId="7EF2DF42" w14:textId="6EB43568" w:rsidR="00536C40" w:rsidRPr="00077A73" w:rsidRDefault="00536C40" w:rsidP="00536C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66BEF45" w14:textId="6026B018" w:rsidR="00536C40" w:rsidRPr="00077A73" w:rsidRDefault="00536C40" w:rsidP="00536C4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A73" w:rsidRPr="00077A73" w14:paraId="07D30A08" w14:textId="77777777" w:rsidTr="00606B53">
              <w:tc>
                <w:tcPr>
                  <w:tcW w:w="4273" w:type="dxa"/>
                </w:tcPr>
                <w:p w14:paraId="59A3D24F" w14:textId="62A99B7F" w:rsidR="00B41ED4" w:rsidRPr="00077A73" w:rsidRDefault="00F7705F" w:rsidP="000C290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77A73">
                    <w:rPr>
                      <w:rFonts w:ascii="Arial" w:hAnsi="Arial" w:cs="Arial"/>
                      <w:b/>
                      <w:bCs/>
                    </w:rPr>
                    <w:t>PERSONAS JURIDICAS:</w:t>
                  </w:r>
                </w:p>
                <w:p w14:paraId="402D42CD" w14:textId="50D54A05" w:rsidR="00F7705F" w:rsidRPr="00077A73" w:rsidRDefault="00F7705F" w:rsidP="00816D22">
                  <w:pPr>
                    <w:pStyle w:val="Prrafodelista"/>
                    <w:numPr>
                      <w:ilvl w:val="0"/>
                      <w:numId w:val="8"/>
                    </w:numPr>
                    <w:ind w:left="19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Copia simplemente legalizada de la Constitución de la Sociedad, acompañando 1 fotocopia simple</w:t>
                  </w:r>
                  <w:r w:rsidR="000C2907" w:rsidRPr="00077A7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2456B94F" w14:textId="26BD1DCF" w:rsidR="000732BD" w:rsidRPr="00077A73" w:rsidRDefault="000732BD" w:rsidP="00F7705F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10" w:type="dxa"/>
                </w:tcPr>
                <w:p w14:paraId="254C628C" w14:textId="1FBF3613" w:rsidR="00B41ED4" w:rsidRPr="00077A73" w:rsidRDefault="00F7705F" w:rsidP="000C290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77A73">
                    <w:rPr>
                      <w:rFonts w:ascii="Arial" w:hAnsi="Arial" w:cs="Arial"/>
                      <w:b/>
                      <w:bCs/>
                    </w:rPr>
                    <w:t>PERSONAS JURIDICAS:</w:t>
                  </w:r>
                </w:p>
                <w:p w14:paraId="3FAE57DC" w14:textId="2154B3BB" w:rsidR="00F7705F" w:rsidRPr="00077A73" w:rsidRDefault="00F7705F" w:rsidP="00816D22">
                  <w:pPr>
                    <w:pStyle w:val="Prrafodelista"/>
                    <w:numPr>
                      <w:ilvl w:val="0"/>
                      <w:numId w:val="9"/>
                    </w:numPr>
                    <w:ind w:left="181" w:hanging="283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Copia simplemente legalizada de la Constitución de la Sociedad, acompañando 1 fotocopia simple</w:t>
                  </w:r>
                  <w:r w:rsidR="000C2907" w:rsidRPr="00077A7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303F4F54" w14:textId="746772DC" w:rsidR="00340E6F" w:rsidRPr="00077A73" w:rsidRDefault="00340E6F" w:rsidP="000C290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35A02DF3" w14:textId="77777777" w:rsidTr="00606B53">
              <w:tc>
                <w:tcPr>
                  <w:tcW w:w="4273" w:type="dxa"/>
                </w:tcPr>
                <w:p w14:paraId="5F30FC71" w14:textId="6A7ED15F" w:rsidR="00F7705F" w:rsidRPr="00077A73" w:rsidRDefault="00F7705F" w:rsidP="00816D22">
                  <w:pPr>
                    <w:pStyle w:val="Prrafodelista"/>
                    <w:numPr>
                      <w:ilvl w:val="0"/>
                      <w:numId w:val="9"/>
                    </w:numPr>
                    <w:ind w:left="19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Fotocopia legalizada del Acta de Nombramiento del Representante Legal</w:t>
                  </w:r>
                  <w:r w:rsidR="000C2907" w:rsidRPr="00077A7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6AA2AF47" w14:textId="77777777" w:rsidR="000C2907" w:rsidRPr="00077A73" w:rsidRDefault="000C2907" w:rsidP="000C2907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10" w:type="dxa"/>
                </w:tcPr>
                <w:p w14:paraId="57716E45" w14:textId="4C13C74F" w:rsidR="00F7705F" w:rsidRPr="00077A73" w:rsidRDefault="000732BD" w:rsidP="00816D22">
                  <w:pPr>
                    <w:pStyle w:val="Prrafodelista"/>
                    <w:numPr>
                      <w:ilvl w:val="0"/>
                      <w:numId w:val="10"/>
                    </w:numPr>
                    <w:ind w:left="181" w:hanging="283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C</w:t>
                  </w:r>
                  <w:r w:rsidR="00F7705F" w:rsidRPr="00077A73">
                    <w:rPr>
                      <w:rFonts w:ascii="Arial" w:hAnsi="Arial" w:cs="Arial"/>
                      <w:bCs/>
                    </w:rPr>
                    <w:t>opia legalizada del Acta de Nombramiento del Representante Legal</w:t>
                  </w:r>
                  <w:r w:rsidR="000C2907" w:rsidRPr="00077A73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077A73" w:rsidRPr="00077A73" w14:paraId="0E6EEAFF" w14:textId="77777777" w:rsidTr="00606B53">
              <w:trPr>
                <w:trHeight w:val="1495"/>
              </w:trPr>
              <w:tc>
                <w:tcPr>
                  <w:tcW w:w="4273" w:type="dxa"/>
                </w:tcPr>
                <w:p w14:paraId="3A3F42C1" w14:textId="6D3E2D33" w:rsidR="00F7705F" w:rsidRPr="00077A73" w:rsidRDefault="00F7705F" w:rsidP="00816D22">
                  <w:pPr>
                    <w:pStyle w:val="Prrafodelista"/>
                    <w:numPr>
                      <w:ilvl w:val="0"/>
                      <w:numId w:val="10"/>
                    </w:numPr>
                    <w:ind w:left="19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Documento donde conste la aprobación de la Entidad para solicitar arrendamiento, prórroga, traspaso, desistimiento u otros, según el caso</w:t>
                  </w:r>
                  <w:r w:rsidR="000C2907" w:rsidRPr="00077A73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4110" w:type="dxa"/>
                </w:tcPr>
                <w:p w14:paraId="57CA7ECA" w14:textId="37DAFCBF" w:rsidR="00F7705F" w:rsidRPr="00077A73" w:rsidRDefault="00F7705F" w:rsidP="00816D22">
                  <w:pPr>
                    <w:pStyle w:val="Prrafodelista"/>
                    <w:numPr>
                      <w:ilvl w:val="0"/>
                      <w:numId w:val="11"/>
                    </w:numPr>
                    <w:ind w:left="181" w:hanging="283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Documento donde conste la aprobación de la Entidad para solicitar arrendamiento, prórroga, traspaso, desistimiento u otros, según el caso</w:t>
                  </w:r>
                  <w:r w:rsidR="000C2907" w:rsidRPr="00077A73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077A73" w:rsidRPr="00077A73" w14:paraId="36DC2692" w14:textId="77777777" w:rsidTr="00606B53">
              <w:trPr>
                <w:trHeight w:val="708"/>
              </w:trPr>
              <w:tc>
                <w:tcPr>
                  <w:tcW w:w="4273" w:type="dxa"/>
                </w:tcPr>
                <w:p w14:paraId="5039E36C" w14:textId="737A0659" w:rsidR="00F7705F" w:rsidRPr="00077A73" w:rsidRDefault="00F7705F" w:rsidP="00816D22">
                  <w:pPr>
                    <w:pStyle w:val="Prrafodelista"/>
                    <w:numPr>
                      <w:ilvl w:val="0"/>
                      <w:numId w:val="11"/>
                    </w:numPr>
                    <w:ind w:left="19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Fotocopia legalizada de la Patente de Sociedad</w:t>
                  </w:r>
                  <w:r w:rsidR="000C2907" w:rsidRPr="00077A7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57D67535" w14:textId="77777777" w:rsidR="00F7705F" w:rsidRPr="00077A73" w:rsidRDefault="00F7705F" w:rsidP="00F7705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10" w:type="dxa"/>
                </w:tcPr>
                <w:p w14:paraId="211828A6" w14:textId="76065CA4" w:rsidR="00F7705F" w:rsidRPr="00077A73" w:rsidRDefault="000732BD" w:rsidP="00816D22">
                  <w:pPr>
                    <w:pStyle w:val="Prrafodelista"/>
                    <w:numPr>
                      <w:ilvl w:val="0"/>
                      <w:numId w:val="12"/>
                    </w:numPr>
                    <w:ind w:left="181" w:hanging="283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C</w:t>
                  </w:r>
                  <w:r w:rsidR="00F7705F" w:rsidRPr="00077A73">
                    <w:rPr>
                      <w:rFonts w:ascii="Arial" w:hAnsi="Arial" w:cs="Arial"/>
                      <w:bCs/>
                    </w:rPr>
                    <w:t>opia legalizada de la Patente de Sociedad</w:t>
                  </w:r>
                  <w:r w:rsidR="000C2907" w:rsidRPr="00077A73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077A73" w:rsidRPr="00077A73" w14:paraId="2EFE2FC4" w14:textId="77777777" w:rsidTr="00606B53">
              <w:tc>
                <w:tcPr>
                  <w:tcW w:w="4273" w:type="dxa"/>
                </w:tcPr>
                <w:p w14:paraId="6C747EA0" w14:textId="6B5AFCDF" w:rsidR="00F7705F" w:rsidRPr="00077A73" w:rsidRDefault="00F7705F" w:rsidP="00816D22">
                  <w:pPr>
                    <w:pStyle w:val="Prrafodelista"/>
                    <w:numPr>
                      <w:ilvl w:val="0"/>
                      <w:numId w:val="12"/>
                    </w:numPr>
                    <w:ind w:left="19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Original y copia del plano de ubicación, en papel calco, elaborado, firmado, timbrado y sellado por Ingeniero Civil, Agrónomo o Arquitecto</w:t>
                  </w:r>
                  <w:r w:rsidR="001C0E03" w:rsidRPr="00077A73">
                    <w:rPr>
                      <w:rFonts w:ascii="Arial" w:hAnsi="Arial" w:cs="Arial"/>
                      <w:bCs/>
                    </w:rPr>
                    <w:t>, consignando los colindantes.</w:t>
                  </w:r>
                </w:p>
                <w:p w14:paraId="12FC952A" w14:textId="286CAEA3" w:rsidR="001C0E03" w:rsidRPr="00077A73" w:rsidRDefault="001C0E03" w:rsidP="001C0E03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10" w:type="dxa"/>
                </w:tcPr>
                <w:p w14:paraId="50AD9A1D" w14:textId="4CE67B73" w:rsidR="00F7705F" w:rsidRPr="00077A73" w:rsidRDefault="00F7705F" w:rsidP="00816D22">
                  <w:pPr>
                    <w:pStyle w:val="Prrafodelista"/>
                    <w:numPr>
                      <w:ilvl w:val="0"/>
                      <w:numId w:val="13"/>
                    </w:numPr>
                    <w:ind w:left="181" w:hanging="283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Original y copia del plano de ubicación, en papel calco, elaborado, firmado, timbrado y sellado por Ingeniero Civil, Agrónomo o Arquitecto</w:t>
                  </w:r>
                  <w:r w:rsidR="001C0E03" w:rsidRPr="00077A73">
                    <w:rPr>
                      <w:rFonts w:ascii="Arial" w:hAnsi="Arial" w:cs="Arial"/>
                      <w:bCs/>
                    </w:rPr>
                    <w:t>, consignando los colindantes.</w:t>
                  </w:r>
                </w:p>
              </w:tc>
            </w:tr>
            <w:tr w:rsidR="00077A73" w:rsidRPr="00077A73" w14:paraId="1751DBA9" w14:textId="77777777" w:rsidTr="00606B53">
              <w:trPr>
                <w:trHeight w:val="691"/>
              </w:trPr>
              <w:tc>
                <w:tcPr>
                  <w:tcW w:w="4273" w:type="dxa"/>
                </w:tcPr>
                <w:p w14:paraId="04664025" w14:textId="6DA99C0E" w:rsidR="00B41ED4" w:rsidRPr="00077A73" w:rsidRDefault="00F7705F" w:rsidP="00816D22">
                  <w:pPr>
                    <w:pStyle w:val="Prrafodelista"/>
                    <w:numPr>
                      <w:ilvl w:val="0"/>
                      <w:numId w:val="13"/>
                    </w:numPr>
                    <w:ind w:left="196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Original y copia del plano de localización, en papel calco, elaborado, firmado, timbrado y sellado por Ingeniero Civil, Agrónomo o Arquitecto, o en fotocopia de hoja cartográfica.</w:t>
                  </w:r>
                </w:p>
                <w:p w14:paraId="59A8DBA1" w14:textId="77777777" w:rsidR="00F7705F" w:rsidRPr="00077A73" w:rsidRDefault="00F7705F" w:rsidP="00F7705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10" w:type="dxa"/>
                </w:tcPr>
                <w:p w14:paraId="4AD7FE1A" w14:textId="339E5178" w:rsidR="00F7705F" w:rsidRPr="00077A73" w:rsidRDefault="00F7705F" w:rsidP="00816D22">
                  <w:pPr>
                    <w:pStyle w:val="Prrafodelista"/>
                    <w:numPr>
                      <w:ilvl w:val="0"/>
                      <w:numId w:val="14"/>
                    </w:numPr>
                    <w:ind w:left="181" w:hanging="283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Original y copia del plano de localización, en papel calco, elaborado, firmado, timbrado y sellado por Ingeniero Civil, Agrónomo o Arquitecto, o en fotocopia de hoja cartográfica.</w:t>
                  </w:r>
                </w:p>
                <w:p w14:paraId="69F28128" w14:textId="2C66BE9F" w:rsidR="000732BD" w:rsidRPr="00077A73" w:rsidRDefault="000732BD" w:rsidP="00F7705F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7A73" w:rsidRPr="00077A73" w14:paraId="2B098869" w14:textId="77777777" w:rsidTr="00606B53">
              <w:trPr>
                <w:trHeight w:val="2250"/>
              </w:trPr>
              <w:tc>
                <w:tcPr>
                  <w:tcW w:w="4273" w:type="dxa"/>
                </w:tcPr>
                <w:p w14:paraId="5EE42F25" w14:textId="6D3197C9" w:rsidR="00F7705F" w:rsidRPr="00077A73" w:rsidRDefault="00F7705F" w:rsidP="00C769C6">
                  <w:pPr>
                    <w:ind w:left="196" w:hanging="196"/>
                    <w:jc w:val="center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/>
                      <w:bCs/>
                    </w:rPr>
                    <w:lastRenderedPageBreak/>
                    <w:t>REQUISITOS PARA ENTREGAR PERFIL TECNICO Y ECONOMICO</w:t>
                  </w:r>
                  <w:r w:rsidRPr="00077A73">
                    <w:rPr>
                      <w:rFonts w:ascii="Arial" w:hAnsi="Arial" w:cs="Arial"/>
                      <w:bCs/>
                    </w:rPr>
                    <w:t>:</w:t>
                  </w:r>
                </w:p>
                <w:p w14:paraId="6C239E01" w14:textId="77777777" w:rsidR="00AE7C3E" w:rsidRPr="00077A73" w:rsidRDefault="00AE7C3E" w:rsidP="00C769C6">
                  <w:pPr>
                    <w:ind w:left="196" w:hanging="196"/>
                    <w:rPr>
                      <w:rFonts w:ascii="Arial" w:hAnsi="Arial" w:cs="Arial"/>
                      <w:bCs/>
                    </w:rPr>
                  </w:pPr>
                </w:p>
                <w:p w14:paraId="5A0782CB" w14:textId="7DBFFAE4" w:rsidR="00AE7C3E" w:rsidRPr="00077A73" w:rsidRDefault="00F7705F" w:rsidP="00816D22">
                  <w:pPr>
                    <w:pStyle w:val="Prrafodelista"/>
                    <w:numPr>
                      <w:ilvl w:val="0"/>
                      <w:numId w:val="15"/>
                    </w:num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Identificación del tipo de producto (agrícolas, apícolas, avícolas, ganaderos, piscícolas, salinas, hidrobiológi</w:t>
                  </w:r>
                  <w:r w:rsidR="00AE7C3E" w:rsidRPr="00077A73">
                    <w:rPr>
                      <w:rFonts w:ascii="Arial" w:hAnsi="Arial" w:cs="Arial"/>
                      <w:bCs/>
                    </w:rPr>
                    <w:t>cos y plantaciones forestales).</w:t>
                  </w:r>
                </w:p>
                <w:p w14:paraId="39EBAFF0" w14:textId="3FEEC0CD" w:rsidR="00F7705F" w:rsidRPr="00077A73" w:rsidRDefault="00F7705F" w:rsidP="00C769C6">
                  <w:pPr>
                    <w:ind w:left="196" w:hanging="196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4110" w:type="dxa"/>
                </w:tcPr>
                <w:p w14:paraId="285FDE08" w14:textId="3D2A57C5" w:rsidR="00F7705F" w:rsidRPr="00077A73" w:rsidRDefault="00F7705F" w:rsidP="00C769C6">
                  <w:pPr>
                    <w:ind w:left="196" w:hanging="196"/>
                    <w:jc w:val="center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/>
                      <w:bCs/>
                    </w:rPr>
                    <w:t>REQUISITOS PARA ENTREGAR PERFIL TECNICO Y ECONOMICO</w:t>
                  </w:r>
                  <w:r w:rsidRPr="00077A73">
                    <w:rPr>
                      <w:rFonts w:ascii="Arial" w:hAnsi="Arial" w:cs="Arial"/>
                      <w:bCs/>
                    </w:rPr>
                    <w:t>:</w:t>
                  </w:r>
                </w:p>
                <w:p w14:paraId="1C75F384" w14:textId="4A2971AB" w:rsidR="00B41ED4" w:rsidRPr="00077A73" w:rsidRDefault="00B41ED4" w:rsidP="00C769C6">
                  <w:pPr>
                    <w:ind w:left="196" w:hanging="196"/>
                    <w:rPr>
                      <w:rFonts w:ascii="Arial" w:hAnsi="Arial" w:cs="Arial"/>
                      <w:bCs/>
                    </w:rPr>
                  </w:pPr>
                </w:p>
                <w:p w14:paraId="437CEFD5" w14:textId="7C21C0D6" w:rsidR="00F7705F" w:rsidRPr="00077A73" w:rsidRDefault="00F7705F" w:rsidP="00816D22">
                  <w:pPr>
                    <w:pStyle w:val="Prrafodelista"/>
                    <w:numPr>
                      <w:ilvl w:val="0"/>
                      <w:numId w:val="16"/>
                    </w:num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Identificación del tipo de producto (agrícolas, apícolas, avícolas, ganaderos, piscícolas, salinas, hidrobiológic</w:t>
                  </w:r>
                  <w:r w:rsidR="00AE7C3E" w:rsidRPr="00077A73">
                    <w:rPr>
                      <w:rFonts w:ascii="Arial" w:hAnsi="Arial" w:cs="Arial"/>
                      <w:bCs/>
                    </w:rPr>
                    <w:t>os y plantaciones forestales).</w:t>
                  </w:r>
                </w:p>
              </w:tc>
            </w:tr>
            <w:tr w:rsidR="00077A73" w:rsidRPr="00077A73" w14:paraId="0BD699A3" w14:textId="77777777" w:rsidTr="00606B53">
              <w:tc>
                <w:tcPr>
                  <w:tcW w:w="4273" w:type="dxa"/>
                </w:tcPr>
                <w:p w14:paraId="7234E7F3" w14:textId="1BF6789E" w:rsidR="00F7705F" w:rsidRPr="00077A73" w:rsidRDefault="00F7705F" w:rsidP="00816D22">
                  <w:pPr>
                    <w:pStyle w:val="Prrafodelista"/>
                    <w:numPr>
                      <w:ilvl w:val="0"/>
                      <w:numId w:val="16"/>
                    </w:numPr>
                    <w:ind w:left="196" w:hanging="196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Detalle y características de la vocación del suelo</w:t>
                  </w:r>
                  <w:r w:rsidR="00AE7C3E" w:rsidRPr="00077A73"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Pr="00077A73">
                    <w:rPr>
                      <w:rFonts w:ascii="Arial" w:hAnsi="Arial" w:cs="Arial"/>
                      <w:b/>
                      <w:bCs/>
                    </w:rPr>
                    <w:t xml:space="preserve">  </w:t>
                  </w:r>
                </w:p>
                <w:p w14:paraId="27C2E94E" w14:textId="764FE5EF" w:rsidR="00B41ED4" w:rsidRPr="00077A73" w:rsidRDefault="00B41ED4" w:rsidP="00C769C6">
                  <w:pPr>
                    <w:ind w:left="196" w:hanging="196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10" w:type="dxa"/>
                </w:tcPr>
                <w:p w14:paraId="0A8AD9EA" w14:textId="53BD8628" w:rsidR="00F7705F" w:rsidRPr="00077A73" w:rsidRDefault="00F7705F" w:rsidP="00816D22">
                  <w:pPr>
                    <w:pStyle w:val="Prrafodelista"/>
                    <w:numPr>
                      <w:ilvl w:val="0"/>
                      <w:numId w:val="17"/>
                    </w:num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Detalle y características de la vocación del suelo</w:t>
                  </w:r>
                  <w:r w:rsidR="00AE7C3E" w:rsidRPr="00077A73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</w:tr>
            <w:tr w:rsidR="00077A73" w:rsidRPr="00077A73" w14:paraId="3D0A2FAC" w14:textId="77777777" w:rsidTr="00606B53">
              <w:tc>
                <w:tcPr>
                  <w:tcW w:w="4273" w:type="dxa"/>
                </w:tcPr>
                <w:p w14:paraId="44E873A0" w14:textId="3CCBB0BA" w:rsidR="00B41ED4" w:rsidRPr="00077A73" w:rsidRDefault="00F7705F" w:rsidP="00816D22">
                  <w:pPr>
                    <w:pStyle w:val="Prrafodelista"/>
                    <w:numPr>
                      <w:ilvl w:val="0"/>
                      <w:numId w:val="17"/>
                    </w:num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Desglose de la inversión inicial</w:t>
                  </w:r>
                  <w:r w:rsidR="00AE7C3E" w:rsidRPr="00077A7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42D0BB76" w14:textId="4668FE16" w:rsidR="00B41ED4" w:rsidRPr="00077A73" w:rsidRDefault="00B41ED4" w:rsidP="00C769C6">
                  <w:pPr>
                    <w:pStyle w:val="Prrafodelista"/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10" w:type="dxa"/>
                </w:tcPr>
                <w:p w14:paraId="1113BB6E" w14:textId="71481E40" w:rsidR="00F7705F" w:rsidRPr="00077A73" w:rsidRDefault="00F7705F" w:rsidP="00816D22">
                  <w:pPr>
                    <w:pStyle w:val="Prrafodelista"/>
                    <w:numPr>
                      <w:ilvl w:val="0"/>
                      <w:numId w:val="19"/>
                    </w:num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Desglose de la inversión inicial</w:t>
                  </w:r>
                  <w:r w:rsidR="00AE7C3E" w:rsidRPr="00077A73"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Pr="00077A7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077A73" w:rsidRPr="00077A73" w14:paraId="0257B702" w14:textId="77777777" w:rsidTr="00606B53">
              <w:tc>
                <w:tcPr>
                  <w:tcW w:w="4273" w:type="dxa"/>
                </w:tcPr>
                <w:p w14:paraId="73796CF9" w14:textId="76240906" w:rsidR="00F7705F" w:rsidRPr="00077A73" w:rsidRDefault="00F7705F" w:rsidP="00816D22">
                  <w:pPr>
                    <w:pStyle w:val="Prrafodelista"/>
                    <w:numPr>
                      <w:ilvl w:val="0"/>
                      <w:numId w:val="19"/>
                    </w:num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Detalle de los costos</w:t>
                  </w:r>
                  <w:r w:rsidR="00AE7C3E" w:rsidRPr="00077A7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4AD3A29D" w14:textId="5FD11758" w:rsidR="00B41ED4" w:rsidRPr="00077A73" w:rsidRDefault="00B41ED4" w:rsidP="00C769C6">
                  <w:p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10" w:type="dxa"/>
                </w:tcPr>
                <w:p w14:paraId="3C07626D" w14:textId="6C1FBEA2" w:rsidR="00F7705F" w:rsidRPr="00077A73" w:rsidRDefault="00F7705F" w:rsidP="00816D22">
                  <w:pPr>
                    <w:pStyle w:val="Prrafodelista"/>
                    <w:numPr>
                      <w:ilvl w:val="0"/>
                      <w:numId w:val="18"/>
                    </w:num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Detalle de los costos</w:t>
                  </w:r>
                  <w:r w:rsidR="00AE7C3E" w:rsidRPr="00077A73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077A73" w:rsidRPr="00077A73" w14:paraId="66EF56BB" w14:textId="77777777" w:rsidTr="00606B53">
              <w:tc>
                <w:tcPr>
                  <w:tcW w:w="4273" w:type="dxa"/>
                </w:tcPr>
                <w:p w14:paraId="10E57F3A" w14:textId="0FE946A2" w:rsidR="00F7705F" w:rsidRPr="00077A73" w:rsidRDefault="00F7705F" w:rsidP="00816D22">
                  <w:pPr>
                    <w:pStyle w:val="Prrafodelista"/>
                    <w:numPr>
                      <w:ilvl w:val="0"/>
                      <w:numId w:val="18"/>
                    </w:num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Constancia de trabajo e ingresos f</w:t>
                  </w:r>
                  <w:r w:rsidR="00AE7C3E" w:rsidRPr="00077A73">
                    <w:rPr>
                      <w:rFonts w:ascii="Arial" w:hAnsi="Arial" w:cs="Arial"/>
                      <w:bCs/>
                    </w:rPr>
                    <w:t>irmada por un Contador Público.</w:t>
                  </w:r>
                  <w:r w:rsidRPr="00077A73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7A147F2C" w14:textId="68D36563" w:rsidR="00B41ED4" w:rsidRPr="00077A73" w:rsidRDefault="00B41ED4" w:rsidP="00C769C6">
                  <w:pPr>
                    <w:ind w:left="196" w:hanging="196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10" w:type="dxa"/>
                </w:tcPr>
                <w:p w14:paraId="133EAFEA" w14:textId="58012613" w:rsidR="00F7705F" w:rsidRPr="00077A73" w:rsidRDefault="00F7705F" w:rsidP="00816D22">
                  <w:pPr>
                    <w:pStyle w:val="Prrafodelista"/>
                    <w:numPr>
                      <w:ilvl w:val="0"/>
                      <w:numId w:val="20"/>
                    </w:num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Constancia de trabajo e ingresos f</w:t>
                  </w:r>
                  <w:r w:rsidR="00AE7C3E" w:rsidRPr="00077A73">
                    <w:rPr>
                      <w:rFonts w:ascii="Arial" w:hAnsi="Arial" w:cs="Arial"/>
                      <w:bCs/>
                    </w:rPr>
                    <w:t>irmada por un Contador Público.</w:t>
                  </w:r>
                  <w:r w:rsidRPr="00077A73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</w:tr>
            <w:tr w:rsidR="00077A73" w:rsidRPr="00077A73" w14:paraId="0B7865BE" w14:textId="77777777" w:rsidTr="00606B53">
              <w:tc>
                <w:tcPr>
                  <w:tcW w:w="4273" w:type="dxa"/>
                </w:tcPr>
                <w:p w14:paraId="06DF4304" w14:textId="03D3C5CC" w:rsidR="00F7705F" w:rsidRPr="00077A73" w:rsidRDefault="00F7705F" w:rsidP="00816D22">
                  <w:pPr>
                    <w:pStyle w:val="Prrafodelista"/>
                    <w:numPr>
                      <w:ilvl w:val="0"/>
                      <w:numId w:val="20"/>
                    </w:num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 xml:space="preserve">Determinar el plan de manejo de los productos (tiempo de cosecha, volumen de siembra, nivel de producción y lugar de almacenaje).  </w:t>
                  </w:r>
                </w:p>
                <w:p w14:paraId="2FDE724D" w14:textId="5AB96E94" w:rsidR="00AE7C3E" w:rsidRPr="00077A73" w:rsidRDefault="00AE7C3E" w:rsidP="00C769C6">
                  <w:p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 xml:space="preserve">   </w:t>
                  </w:r>
                  <w:r w:rsidR="00F7705F" w:rsidRPr="00077A73">
                    <w:rPr>
                      <w:rFonts w:ascii="Arial" w:hAnsi="Arial" w:cs="Arial"/>
                      <w:bCs/>
                    </w:rPr>
                    <w:t xml:space="preserve">El perfil técnico y económico deberá ser </w:t>
                  </w:r>
                  <w:r w:rsidRPr="00077A73">
                    <w:rPr>
                      <w:rFonts w:ascii="Arial" w:hAnsi="Arial" w:cs="Arial"/>
                      <w:bCs/>
                    </w:rPr>
                    <w:t xml:space="preserve">   </w:t>
                  </w:r>
                </w:p>
                <w:p w14:paraId="3CD572E3" w14:textId="16D40686" w:rsidR="00AE7C3E" w:rsidRPr="00077A73" w:rsidRDefault="00AE7C3E" w:rsidP="00C769C6">
                  <w:p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 xml:space="preserve">   </w:t>
                  </w:r>
                  <w:r w:rsidR="00F7705F" w:rsidRPr="00077A73">
                    <w:rPr>
                      <w:rFonts w:ascii="Arial" w:hAnsi="Arial" w:cs="Arial"/>
                      <w:bCs/>
                    </w:rPr>
                    <w:t xml:space="preserve">elaborado por Ingeniero Agrónomo, </w:t>
                  </w:r>
                </w:p>
                <w:p w14:paraId="5FBF6520" w14:textId="5F0B0597" w:rsidR="00F7705F" w:rsidRPr="00077A73" w:rsidRDefault="00AE7C3E" w:rsidP="00C769C6">
                  <w:p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 xml:space="preserve">   </w:t>
                  </w:r>
                  <w:r w:rsidR="00F7705F" w:rsidRPr="00077A73">
                    <w:rPr>
                      <w:rFonts w:ascii="Arial" w:hAnsi="Arial" w:cs="Arial"/>
                      <w:bCs/>
                    </w:rPr>
                    <w:t>colegiado activo</w:t>
                  </w:r>
                  <w:r w:rsidRPr="00077A7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3E1AA654" w14:textId="79B63FED" w:rsidR="00B41ED4" w:rsidRPr="00077A73" w:rsidRDefault="00B41ED4" w:rsidP="00C769C6">
                  <w:p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10" w:type="dxa"/>
                </w:tcPr>
                <w:p w14:paraId="57BEA2B4" w14:textId="6819FF40" w:rsidR="00F7705F" w:rsidRPr="00077A73" w:rsidRDefault="00F7705F" w:rsidP="00816D22">
                  <w:pPr>
                    <w:pStyle w:val="Prrafodelista"/>
                    <w:numPr>
                      <w:ilvl w:val="0"/>
                      <w:numId w:val="21"/>
                    </w:num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 xml:space="preserve">Determinar el plan de manejo de los productos (tiempo de cosecha, volumen de siembra, nivel de producción y lugar de almacenaje).  </w:t>
                  </w:r>
                </w:p>
                <w:p w14:paraId="1FE95978" w14:textId="39AC8FC2" w:rsidR="00AE7C3E" w:rsidRPr="00077A73" w:rsidRDefault="00C769C6" w:rsidP="00C769C6">
                  <w:p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 xml:space="preserve">   </w:t>
                  </w:r>
                  <w:r w:rsidR="00F7705F" w:rsidRPr="00077A73">
                    <w:rPr>
                      <w:rFonts w:ascii="Arial" w:hAnsi="Arial" w:cs="Arial"/>
                      <w:bCs/>
                    </w:rPr>
                    <w:t xml:space="preserve">El perfil técnico y económico deberá </w:t>
                  </w:r>
                </w:p>
                <w:p w14:paraId="56D59A61" w14:textId="0FBEAB5F" w:rsidR="00AE7C3E" w:rsidRPr="00077A73" w:rsidRDefault="00C769C6" w:rsidP="00C769C6">
                  <w:p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 xml:space="preserve">   </w:t>
                  </w:r>
                  <w:r w:rsidR="00F7705F" w:rsidRPr="00077A73">
                    <w:rPr>
                      <w:rFonts w:ascii="Arial" w:hAnsi="Arial" w:cs="Arial"/>
                      <w:bCs/>
                    </w:rPr>
                    <w:t xml:space="preserve">ser elaborado por Ingeniero </w:t>
                  </w:r>
                </w:p>
                <w:p w14:paraId="0125353F" w14:textId="296031F9" w:rsidR="00F7705F" w:rsidRPr="00077A73" w:rsidRDefault="00C769C6" w:rsidP="00C769C6">
                  <w:pPr>
                    <w:ind w:left="196" w:hanging="196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 xml:space="preserve">   </w:t>
                  </w:r>
                  <w:r w:rsidR="00F7705F" w:rsidRPr="00077A73">
                    <w:rPr>
                      <w:rFonts w:ascii="Arial" w:hAnsi="Arial" w:cs="Arial"/>
                      <w:bCs/>
                    </w:rPr>
                    <w:t>Agrónomo, colegiado activo</w:t>
                  </w:r>
                  <w:r w:rsidR="00AE7C3E" w:rsidRPr="00077A73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077A73" w:rsidRPr="00077A73" w14:paraId="0FCE3519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321"/>
              </w:trPr>
              <w:tc>
                <w:tcPr>
                  <w:tcW w:w="4273" w:type="dxa"/>
                </w:tcPr>
                <w:p w14:paraId="2C95BEC2" w14:textId="5F6D72CF" w:rsidR="00F2067A" w:rsidRPr="00077A73" w:rsidRDefault="00F2067A" w:rsidP="0001368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trike/>
                    </w:rPr>
                  </w:pPr>
                  <w:r w:rsidRPr="00077A73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110" w:type="dxa"/>
                </w:tcPr>
                <w:p w14:paraId="0236EA7B" w14:textId="4658E8FC" w:rsidR="00F2067A" w:rsidRPr="00077A73" w:rsidRDefault="00F2067A" w:rsidP="0001368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trike/>
                    </w:rPr>
                  </w:pPr>
                  <w:r w:rsidRPr="00077A7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077A73" w:rsidRPr="00077A73" w14:paraId="4B6F69D9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471"/>
              </w:trPr>
              <w:tc>
                <w:tcPr>
                  <w:tcW w:w="4273" w:type="dxa"/>
                </w:tcPr>
                <w:p w14:paraId="74D7AD57" w14:textId="1503B0D0" w:rsidR="0021645D" w:rsidRPr="00077A73" w:rsidRDefault="0021645D" w:rsidP="00816D22">
                  <w:pPr>
                    <w:pStyle w:val="Prrafodelista"/>
                    <w:widowControl w:val="0"/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Servicios Administrativos de Secretaría recibe y revisa formulario Primera Solicitud y documentos requeridos.</w:t>
                  </w:r>
                </w:p>
                <w:p w14:paraId="1121C85C" w14:textId="77777777" w:rsidR="0021645D" w:rsidRPr="00077A73" w:rsidRDefault="0021645D" w:rsidP="00EF013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Si: Sigue paso 2.</w:t>
                  </w:r>
                </w:p>
                <w:p w14:paraId="616E9307" w14:textId="77777777" w:rsidR="0021645D" w:rsidRPr="00077A73" w:rsidRDefault="0021645D" w:rsidP="00EF013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No: Devuelve para correcciones.</w:t>
                  </w:r>
                </w:p>
                <w:p w14:paraId="58103EAC" w14:textId="77777777" w:rsidR="00EF0134" w:rsidRPr="00077A73" w:rsidRDefault="00EF0134" w:rsidP="00EF013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5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19F79DDA" w14:textId="195A35CA" w:rsidR="0021645D" w:rsidRPr="00077A73" w:rsidRDefault="0021645D" w:rsidP="00816D22">
                  <w:pPr>
                    <w:pStyle w:val="Prrafodelista"/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  <w:strike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El usuario completa formulario y carga documentos requeridos en el sistema informático.   </w:t>
                  </w:r>
                </w:p>
              </w:tc>
            </w:tr>
            <w:tr w:rsidR="00077A73" w:rsidRPr="00077A73" w14:paraId="4D0119E2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722"/>
              </w:trPr>
              <w:tc>
                <w:tcPr>
                  <w:tcW w:w="4273" w:type="dxa"/>
                </w:tcPr>
                <w:p w14:paraId="0C3C766A" w14:textId="02687010" w:rsidR="0021645D" w:rsidRPr="00077A73" w:rsidRDefault="0021645D" w:rsidP="00816D22">
                  <w:pPr>
                    <w:pStyle w:val="Prrafodelista"/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Servicios Administrativos de Secretaría asigna número de expediente, ingresa a base de datos y traslada al Asistente de Secretaría.</w:t>
                  </w:r>
                </w:p>
              </w:tc>
              <w:tc>
                <w:tcPr>
                  <w:tcW w:w="4110" w:type="dxa"/>
                </w:tcPr>
                <w:p w14:paraId="0697660D" w14:textId="0C8CAE35" w:rsidR="0021645D" w:rsidRPr="00077A73" w:rsidRDefault="0021645D" w:rsidP="00816D22">
                  <w:pPr>
                    <w:pStyle w:val="Prrafodelista"/>
                    <w:widowControl w:val="0"/>
                    <w:numPr>
                      <w:ilvl w:val="0"/>
                      <w:numId w:val="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El Técnico en Servicios Administrativos de Secretaría </w:t>
                  </w:r>
                  <w:r w:rsidR="00D24222" w:rsidRPr="00077A73">
                    <w:rPr>
                      <w:rFonts w:ascii="Arial" w:hAnsi="Arial" w:cs="Arial"/>
                    </w:rPr>
                    <w:t xml:space="preserve">recibe </w:t>
                  </w:r>
                  <w:r w:rsidRPr="00077A73">
                    <w:rPr>
                      <w:rFonts w:ascii="Arial" w:hAnsi="Arial" w:cs="Arial"/>
                    </w:rPr>
                    <w:t>solicitud</w:t>
                  </w:r>
                  <w:r w:rsidR="00D24222" w:rsidRPr="00077A73">
                    <w:rPr>
                      <w:rFonts w:ascii="Arial" w:hAnsi="Arial" w:cs="Arial"/>
                    </w:rPr>
                    <w:t xml:space="preserve"> en bandeja</w:t>
                  </w:r>
                  <w:r w:rsidRPr="00077A73">
                    <w:rPr>
                      <w:rFonts w:ascii="Arial" w:hAnsi="Arial" w:cs="Arial"/>
                    </w:rPr>
                    <w:t xml:space="preserve"> y</w:t>
                  </w:r>
                  <w:r w:rsidR="00D24222" w:rsidRPr="00077A73">
                    <w:rPr>
                      <w:rFonts w:ascii="Arial" w:hAnsi="Arial" w:cs="Arial"/>
                    </w:rPr>
                    <w:t xml:space="preserve"> revisa</w:t>
                  </w:r>
                  <w:r w:rsidRPr="00077A73">
                    <w:rPr>
                      <w:rFonts w:ascii="Arial" w:hAnsi="Arial" w:cs="Arial"/>
                    </w:rPr>
                    <w:t xml:space="preserve">. </w:t>
                  </w:r>
                </w:p>
                <w:p w14:paraId="7932B445" w14:textId="0EB002BC" w:rsidR="0021645D" w:rsidRPr="00077A73" w:rsidRDefault="0021645D" w:rsidP="002F592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Si</w:t>
                  </w:r>
                  <w:r w:rsidR="00C54817" w:rsidRPr="00077A73">
                    <w:rPr>
                      <w:rFonts w:ascii="Arial" w:hAnsi="Arial" w:cs="Arial"/>
                    </w:rPr>
                    <w:t>: Sigue</w:t>
                  </w:r>
                  <w:r w:rsidRPr="00077A73">
                    <w:rPr>
                      <w:rFonts w:ascii="Arial" w:hAnsi="Arial" w:cs="Arial"/>
                    </w:rPr>
                    <w:t xml:space="preserve"> paso 3.</w:t>
                  </w:r>
                </w:p>
                <w:p w14:paraId="1D90D23A" w14:textId="77777777" w:rsidR="002F5921" w:rsidRPr="00077A73" w:rsidRDefault="0021645D" w:rsidP="002F592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No: Devuelve para correcciones y </w:t>
                  </w:r>
                </w:p>
                <w:p w14:paraId="293ABA12" w14:textId="57DDC061" w:rsidR="0021645D" w:rsidRPr="00077A73" w:rsidRDefault="0021645D" w:rsidP="002F592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17"/>
                    <w:jc w:val="both"/>
                    <w:rPr>
                      <w:rFonts w:ascii="Arial" w:hAnsi="Arial" w:cs="Arial"/>
                      <w:strike/>
                    </w:rPr>
                  </w:pPr>
                  <w:r w:rsidRPr="00077A73">
                    <w:rPr>
                      <w:rFonts w:ascii="Arial" w:hAnsi="Arial" w:cs="Arial"/>
                    </w:rPr>
                    <w:t>regresa a paso 1.</w:t>
                  </w:r>
                </w:p>
              </w:tc>
            </w:tr>
            <w:tr w:rsidR="00077A73" w:rsidRPr="00077A73" w14:paraId="48AAA26B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132"/>
              </w:trPr>
              <w:tc>
                <w:tcPr>
                  <w:tcW w:w="4273" w:type="dxa"/>
                </w:tcPr>
                <w:p w14:paraId="3E4AC8AC" w14:textId="0BCBAB67" w:rsidR="0021645D" w:rsidRPr="00077A73" w:rsidRDefault="0021645D" w:rsidP="00816D22">
                  <w:pPr>
                    <w:pStyle w:val="Prrafodelista"/>
                    <w:widowControl w:val="0"/>
                    <w:numPr>
                      <w:ilvl w:val="0"/>
                      <w:numId w:val="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Asistente de Secretaría recibe y revisa expediente y realiza control de ingreso.</w:t>
                  </w:r>
                </w:p>
                <w:p w14:paraId="56013298" w14:textId="77777777" w:rsidR="0021645D" w:rsidRPr="00077A73" w:rsidRDefault="0021645D" w:rsidP="008D3C9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196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Si: Sigue paso 4.</w:t>
                  </w:r>
                </w:p>
                <w:p w14:paraId="62131954" w14:textId="77777777" w:rsidR="0021645D" w:rsidRPr="00077A73" w:rsidRDefault="0021645D" w:rsidP="008D3C9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196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No: Devuelve para correcciones.</w:t>
                  </w:r>
                </w:p>
                <w:p w14:paraId="06FECF55" w14:textId="77777777" w:rsidR="008D3C9E" w:rsidRPr="00077A73" w:rsidRDefault="008D3C9E" w:rsidP="008D3C9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196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7864A8BF" w14:textId="4345D668" w:rsidR="0021645D" w:rsidRPr="00077A73" w:rsidRDefault="0021645D" w:rsidP="00816D22">
                  <w:pPr>
                    <w:pStyle w:val="Prrafodelista"/>
                    <w:widowControl w:val="0"/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  <w:strike/>
                    </w:rPr>
                  </w:pPr>
                  <w:r w:rsidRPr="00077A73">
                    <w:rPr>
                      <w:rFonts w:ascii="Arial" w:hAnsi="Arial" w:cs="Arial"/>
                    </w:rPr>
                    <w:t>El usuario realiza el pag</w:t>
                  </w:r>
                  <w:r w:rsidR="00D24222" w:rsidRPr="00077A73">
                    <w:rPr>
                      <w:rFonts w:ascii="Arial" w:hAnsi="Arial" w:cs="Arial"/>
                    </w:rPr>
                    <w:t>o de inspección y carga boleta en e</w:t>
                  </w:r>
                  <w:r w:rsidRPr="00077A73">
                    <w:rPr>
                      <w:rFonts w:ascii="Arial" w:hAnsi="Arial" w:cs="Arial"/>
                    </w:rPr>
                    <w:t>l sistema informático.</w:t>
                  </w:r>
                </w:p>
              </w:tc>
            </w:tr>
            <w:tr w:rsidR="00077A73" w:rsidRPr="00077A73" w14:paraId="42E0AF57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840"/>
              </w:trPr>
              <w:tc>
                <w:tcPr>
                  <w:tcW w:w="4273" w:type="dxa"/>
                </w:tcPr>
                <w:p w14:paraId="7BAF45F8" w14:textId="77777777" w:rsidR="0021645D" w:rsidRPr="00077A73" w:rsidRDefault="0021645D" w:rsidP="00816D22">
                  <w:pPr>
                    <w:pStyle w:val="Prrafodelista"/>
                    <w:widowControl w:val="0"/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Asistente de Secretaría elabora providencia y traslada al Secretario General.</w:t>
                  </w:r>
                </w:p>
                <w:p w14:paraId="5525C69A" w14:textId="68756BA3" w:rsidR="008D3C9E" w:rsidRPr="00077A73" w:rsidRDefault="008D3C9E" w:rsidP="008D3C9E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2540D2B8" w14:textId="7984B439" w:rsidR="0021645D" w:rsidRPr="00077A73" w:rsidRDefault="0021645D" w:rsidP="00816D22">
                  <w:pPr>
                    <w:pStyle w:val="Prrafodelista"/>
                    <w:widowControl w:val="0"/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Secretario General genera providencia y valida con firma electrónica</w:t>
                  </w:r>
                  <w:r w:rsidR="00D24222" w:rsidRPr="00077A73">
                    <w:rPr>
                      <w:rFonts w:ascii="Arial" w:hAnsi="Arial" w:cs="Arial"/>
                    </w:rPr>
                    <w:t xml:space="preserve"> en el sistema informático</w:t>
                  </w:r>
                  <w:r w:rsidR="008D2C6E" w:rsidRPr="00077A73">
                    <w:rPr>
                      <w:rFonts w:ascii="Arial" w:hAnsi="Arial" w:cs="Arial"/>
                    </w:rPr>
                    <w:t>.</w:t>
                  </w:r>
                  <w:r w:rsidRPr="00077A73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077A73" w:rsidRPr="00077A73" w14:paraId="364FD126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228"/>
              </w:trPr>
              <w:tc>
                <w:tcPr>
                  <w:tcW w:w="4273" w:type="dxa"/>
                </w:tcPr>
                <w:p w14:paraId="40B375EC" w14:textId="18DB6041" w:rsidR="0021645D" w:rsidRPr="00077A73" w:rsidRDefault="0021645D" w:rsidP="00816D22">
                  <w:pPr>
                    <w:pStyle w:val="Prrafodelista"/>
                    <w:widowControl w:val="0"/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Secretario General recibe y firma providencia y traslada al Asistente de Secretaria.</w:t>
                  </w:r>
                </w:p>
              </w:tc>
              <w:tc>
                <w:tcPr>
                  <w:tcW w:w="4110" w:type="dxa"/>
                </w:tcPr>
                <w:p w14:paraId="3FBFA5FE" w14:textId="2155B0CF" w:rsidR="0021645D" w:rsidRPr="00077A73" w:rsidRDefault="0021645D" w:rsidP="00816D22">
                  <w:pPr>
                    <w:pStyle w:val="Prrafodelista"/>
                    <w:widowControl w:val="0"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El Técnico en Servicios Administrativos del Departamento Técnico recibe </w:t>
                  </w:r>
                  <w:r w:rsidR="008538C4" w:rsidRPr="00077A73">
                    <w:rPr>
                      <w:rFonts w:ascii="Arial" w:hAnsi="Arial" w:cs="Arial"/>
                    </w:rPr>
                    <w:t xml:space="preserve">expediente </w:t>
                  </w:r>
                  <w:r w:rsidRPr="00077A73">
                    <w:rPr>
                      <w:rFonts w:ascii="Arial" w:hAnsi="Arial" w:cs="Arial"/>
                    </w:rPr>
                    <w:t xml:space="preserve">en bandeja </w:t>
                  </w:r>
                  <w:r w:rsidR="000732BD" w:rsidRPr="00077A73">
                    <w:rPr>
                      <w:rFonts w:ascii="Arial" w:hAnsi="Arial" w:cs="Arial"/>
                    </w:rPr>
                    <w:t>y revisa.</w:t>
                  </w:r>
                </w:p>
              </w:tc>
            </w:tr>
            <w:tr w:rsidR="00077A73" w:rsidRPr="00077A73" w14:paraId="072C8034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436"/>
              </w:trPr>
              <w:tc>
                <w:tcPr>
                  <w:tcW w:w="4273" w:type="dxa"/>
                </w:tcPr>
                <w:p w14:paraId="2F176A69" w14:textId="2933B532" w:rsidR="0021645D" w:rsidRPr="00077A73" w:rsidRDefault="0021645D" w:rsidP="00816D22">
                  <w:pPr>
                    <w:pStyle w:val="Prrafodelista"/>
                    <w:widowControl w:val="0"/>
                    <w:numPr>
                      <w:ilvl w:val="0"/>
                      <w:numId w:val="2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lastRenderedPageBreak/>
                    <w:t>El Asistente de Secretaría recibe providencia y traslada al Técnico Administrativo del Departamento Técnico.</w:t>
                  </w:r>
                </w:p>
              </w:tc>
              <w:tc>
                <w:tcPr>
                  <w:tcW w:w="4110" w:type="dxa"/>
                </w:tcPr>
                <w:p w14:paraId="3059FC30" w14:textId="69A0105C" w:rsidR="0021645D" w:rsidRPr="00077A73" w:rsidRDefault="0021645D" w:rsidP="00816D22">
                  <w:pPr>
                    <w:pStyle w:val="Prrafodelista"/>
                    <w:widowControl w:val="0"/>
                    <w:numPr>
                      <w:ilvl w:val="0"/>
                      <w:numId w:val="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El Profesional o Técnico de Campo recibe </w:t>
                  </w:r>
                  <w:r w:rsidR="009C0633" w:rsidRPr="00077A73">
                    <w:rPr>
                      <w:rFonts w:ascii="Arial" w:hAnsi="Arial" w:cs="Arial"/>
                    </w:rPr>
                    <w:t xml:space="preserve">expediente </w:t>
                  </w:r>
                  <w:r w:rsidRPr="00077A73">
                    <w:rPr>
                      <w:rFonts w:ascii="Arial" w:hAnsi="Arial" w:cs="Arial"/>
                    </w:rPr>
                    <w:t>en bandeja</w:t>
                  </w:r>
                  <w:r w:rsidR="009C0633" w:rsidRPr="00077A73">
                    <w:rPr>
                      <w:rFonts w:ascii="Arial" w:hAnsi="Arial" w:cs="Arial"/>
                    </w:rPr>
                    <w:t>, coordina, realiza</w:t>
                  </w:r>
                  <w:r w:rsidRPr="00077A73">
                    <w:rPr>
                      <w:rFonts w:ascii="Arial" w:hAnsi="Arial" w:cs="Arial"/>
                    </w:rPr>
                    <w:t xml:space="preserve"> inspección y elabora cédula de notificación de inspección ocular de campo.</w:t>
                  </w:r>
                </w:p>
              </w:tc>
            </w:tr>
            <w:tr w:rsidR="00077A73" w:rsidRPr="00077A73" w14:paraId="27764304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910"/>
              </w:trPr>
              <w:tc>
                <w:tcPr>
                  <w:tcW w:w="4273" w:type="dxa"/>
                </w:tcPr>
                <w:p w14:paraId="513EF84C" w14:textId="18E501DA" w:rsidR="0021645D" w:rsidRPr="00077A73" w:rsidRDefault="0021645D" w:rsidP="00816D22">
                  <w:pPr>
                    <w:pStyle w:val="Prrafodelista"/>
                    <w:widowControl w:val="0"/>
                    <w:numPr>
                      <w:ilvl w:val="0"/>
                      <w:numId w:val="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Servicios Administrativos del Departamento Técnico recibe providencia y expediente, registra en la base de datos, clasifica y asigna a sede que corresponda.</w:t>
                  </w:r>
                </w:p>
              </w:tc>
              <w:tc>
                <w:tcPr>
                  <w:tcW w:w="4110" w:type="dxa"/>
                </w:tcPr>
                <w:p w14:paraId="01CE15D7" w14:textId="25931151" w:rsidR="00C224BB" w:rsidRPr="00077A73" w:rsidRDefault="00C224BB" w:rsidP="00816D22">
                  <w:pPr>
                    <w:pStyle w:val="Prrafodelista"/>
                    <w:widowControl w:val="0"/>
                    <w:numPr>
                      <w:ilvl w:val="0"/>
                      <w:numId w:val="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El Profesional o </w:t>
                  </w:r>
                  <w:r w:rsidR="000732BD" w:rsidRPr="00077A73">
                    <w:rPr>
                      <w:rFonts w:ascii="Arial" w:hAnsi="Arial" w:cs="Arial"/>
                    </w:rPr>
                    <w:t>T</w:t>
                  </w:r>
                  <w:r w:rsidRPr="00077A73">
                    <w:rPr>
                      <w:rFonts w:ascii="Arial" w:hAnsi="Arial" w:cs="Arial"/>
                    </w:rPr>
                    <w:t xml:space="preserve">écnico de Campo digitaliza y verifica la información obtenida en campo y </w:t>
                  </w:r>
                  <w:r w:rsidR="000732BD" w:rsidRPr="00077A73">
                    <w:rPr>
                      <w:rFonts w:ascii="Arial" w:hAnsi="Arial" w:cs="Arial"/>
                    </w:rPr>
                    <w:t xml:space="preserve">carga cédula de notificación en </w:t>
                  </w:r>
                  <w:r w:rsidR="00311933" w:rsidRPr="00077A73">
                    <w:rPr>
                      <w:rFonts w:ascii="Arial" w:hAnsi="Arial" w:cs="Arial"/>
                    </w:rPr>
                    <w:t xml:space="preserve">el </w:t>
                  </w:r>
                  <w:r w:rsidR="000732BD" w:rsidRPr="00077A73">
                    <w:rPr>
                      <w:rFonts w:ascii="Arial" w:hAnsi="Arial" w:cs="Arial"/>
                    </w:rPr>
                    <w:t>sistema informático.</w:t>
                  </w:r>
                </w:p>
                <w:p w14:paraId="5A2877AD" w14:textId="07DDC401" w:rsidR="00C224BB" w:rsidRPr="00077A73" w:rsidRDefault="00C224BB" w:rsidP="00402B4D">
                  <w:pPr>
                    <w:ind w:left="317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Si: Sigue paso 9.</w:t>
                  </w:r>
                </w:p>
                <w:p w14:paraId="77C8584B" w14:textId="7527C382" w:rsidR="0021645D" w:rsidRPr="00077A73" w:rsidRDefault="00C224BB" w:rsidP="00402B4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 xml:space="preserve">No: Solicita al usuario corrección técnica y sigue </w:t>
                  </w:r>
                  <w:r w:rsidR="00CA1191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077A73">
                    <w:rPr>
                      <w:rFonts w:ascii="Arial" w:hAnsi="Arial" w:cs="Arial"/>
                      <w:bCs/>
                    </w:rPr>
                    <w:t>paso 8.</w:t>
                  </w:r>
                </w:p>
                <w:p w14:paraId="5BF02989" w14:textId="77777777" w:rsidR="0021645D" w:rsidRPr="00077A73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7F0446B0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392"/>
              </w:trPr>
              <w:tc>
                <w:tcPr>
                  <w:tcW w:w="4273" w:type="dxa"/>
                </w:tcPr>
                <w:p w14:paraId="0F19D639" w14:textId="7777777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Servicios Administrativos de la sede recibe copia de solicitud y plano y traslada a Técnico o Profesional de Campo de la sede.</w:t>
                  </w:r>
                </w:p>
                <w:p w14:paraId="3AEAC9B6" w14:textId="676454E5" w:rsidR="008D3C9E" w:rsidRPr="00077A73" w:rsidRDefault="008D3C9E" w:rsidP="008D3C9E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5C4931B1" w14:textId="69A2E2A5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3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284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El usuario </w:t>
                  </w:r>
                  <w:r w:rsidR="00F50D2C" w:rsidRPr="00077A73">
                    <w:rPr>
                      <w:rFonts w:ascii="Arial" w:hAnsi="Arial" w:cs="Arial"/>
                    </w:rPr>
                    <w:t>carga documentos requeridos en el sistema informático, según plazo establecido; de lo contrario, se archiva expediente.</w:t>
                  </w:r>
                </w:p>
              </w:tc>
            </w:tr>
            <w:tr w:rsidR="00077A73" w:rsidRPr="00077A73" w14:paraId="0E32F659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618"/>
              </w:trPr>
              <w:tc>
                <w:tcPr>
                  <w:tcW w:w="4273" w:type="dxa"/>
                </w:tcPr>
                <w:p w14:paraId="79506A36" w14:textId="7777777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3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o Profesional de Campo de la sede recibe copia de solicitud y plano, realiza la inspección y completa Boleta de Campo y Cédula de Notificación de Inspección Ocular de Campo.</w:t>
                  </w:r>
                </w:p>
                <w:p w14:paraId="7EF5A68C" w14:textId="12EBC0CE" w:rsidR="008D3C9E" w:rsidRPr="00077A73" w:rsidRDefault="008D3C9E" w:rsidP="008D3C9E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31034E9C" w14:textId="5EF557CD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284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El Profesional del Departamento Técnico revisa y analiza dictamen técnico. </w:t>
                  </w:r>
                </w:p>
                <w:p w14:paraId="26F1375A" w14:textId="77777777" w:rsidR="00C90511" w:rsidRPr="00077A73" w:rsidRDefault="00C90511" w:rsidP="00C9051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    </w:t>
                  </w:r>
                  <w:r w:rsidR="00771A53" w:rsidRPr="00077A73">
                    <w:rPr>
                      <w:rFonts w:ascii="Arial" w:hAnsi="Arial" w:cs="Arial"/>
                    </w:rPr>
                    <w:t>Si</w:t>
                  </w:r>
                  <w:r w:rsidRPr="00077A73">
                    <w:rPr>
                      <w:rFonts w:ascii="Arial" w:hAnsi="Arial" w:cs="Arial"/>
                    </w:rPr>
                    <w:t>: Sigue</w:t>
                  </w:r>
                  <w:r w:rsidR="00771A53" w:rsidRPr="00077A73">
                    <w:rPr>
                      <w:rFonts w:ascii="Arial" w:hAnsi="Arial" w:cs="Arial"/>
                    </w:rPr>
                    <w:t xml:space="preserve"> paso 10. </w:t>
                  </w:r>
                </w:p>
                <w:p w14:paraId="462CB1DE" w14:textId="77777777" w:rsidR="00C90511" w:rsidRPr="00077A73" w:rsidRDefault="00C90511" w:rsidP="00C9051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    </w:t>
                  </w:r>
                  <w:r w:rsidR="00771A53" w:rsidRPr="00077A73">
                    <w:rPr>
                      <w:rFonts w:ascii="Arial" w:hAnsi="Arial" w:cs="Arial"/>
                    </w:rPr>
                    <w:t xml:space="preserve">No: Devuelve para correcciones y </w:t>
                  </w:r>
                  <w:r w:rsidRPr="00077A73">
                    <w:rPr>
                      <w:rFonts w:ascii="Arial" w:hAnsi="Arial" w:cs="Arial"/>
                    </w:rPr>
                    <w:t xml:space="preserve">   </w:t>
                  </w:r>
                </w:p>
                <w:p w14:paraId="36D7C1CF" w14:textId="77696AFD" w:rsidR="00771A53" w:rsidRPr="00077A73" w:rsidRDefault="00C90511" w:rsidP="00C9051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    </w:t>
                  </w:r>
                  <w:r w:rsidR="00771A53" w:rsidRPr="00077A73">
                    <w:rPr>
                      <w:rFonts w:ascii="Arial" w:hAnsi="Arial" w:cs="Arial"/>
                    </w:rPr>
                    <w:t>regresa a paso 7.</w:t>
                  </w:r>
                </w:p>
              </w:tc>
            </w:tr>
            <w:tr w:rsidR="00077A73" w:rsidRPr="00077A73" w14:paraId="163E9A13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698"/>
              </w:trPr>
              <w:tc>
                <w:tcPr>
                  <w:tcW w:w="4273" w:type="dxa"/>
                </w:tcPr>
                <w:p w14:paraId="54216722" w14:textId="3BB05995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3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Profesional o Técnico de Campo de la sede elabora, firma dictamen y traslada al Técnico en Servicios Secretariales de la sede.</w:t>
                  </w:r>
                </w:p>
              </w:tc>
              <w:tc>
                <w:tcPr>
                  <w:tcW w:w="4110" w:type="dxa"/>
                </w:tcPr>
                <w:p w14:paraId="207E630A" w14:textId="25C3AFC2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425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El Técnico en Servicios Administrativos del Departamento Técnico recibe en </w:t>
                  </w:r>
                  <w:r w:rsidR="00311933" w:rsidRPr="00077A73">
                    <w:rPr>
                      <w:rFonts w:ascii="Arial" w:hAnsi="Arial" w:cs="Arial"/>
                    </w:rPr>
                    <w:t xml:space="preserve">dictamen técnico en </w:t>
                  </w:r>
                  <w:r w:rsidRPr="00077A73">
                    <w:rPr>
                      <w:rFonts w:ascii="Arial" w:hAnsi="Arial" w:cs="Arial"/>
                    </w:rPr>
                    <w:t>bandeja y traslada a donde corresponda</w:t>
                  </w:r>
                  <w:r w:rsidR="00311933" w:rsidRPr="00077A73">
                    <w:rPr>
                      <w:rFonts w:ascii="Arial" w:hAnsi="Arial" w:cs="Arial"/>
                    </w:rPr>
                    <w:t>,</w:t>
                  </w:r>
                  <w:r w:rsidRPr="00077A73">
                    <w:rPr>
                      <w:rFonts w:ascii="Arial" w:hAnsi="Arial" w:cs="Arial"/>
                    </w:rPr>
                    <w:t xml:space="preserve"> según dictamen.</w:t>
                  </w:r>
                </w:p>
                <w:p w14:paraId="2BAA2863" w14:textId="77777777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  <w:p w14:paraId="39DC28D2" w14:textId="51B8DED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00" w:hanging="283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En caso de requerir opinión institucional externa sigue </w:t>
                  </w:r>
                  <w:r w:rsidR="00CA1191">
                    <w:rPr>
                      <w:rFonts w:ascii="Arial" w:hAnsi="Arial" w:cs="Arial"/>
                    </w:rPr>
                    <w:t xml:space="preserve">a </w:t>
                  </w:r>
                  <w:r w:rsidRPr="00077A73">
                    <w:rPr>
                      <w:rFonts w:ascii="Arial" w:hAnsi="Arial" w:cs="Arial"/>
                    </w:rPr>
                    <w:t xml:space="preserve">paso 11. </w:t>
                  </w:r>
                </w:p>
                <w:p w14:paraId="1FA91108" w14:textId="77777777" w:rsidR="009F1938" w:rsidRPr="00077A73" w:rsidRDefault="009F1938" w:rsidP="009F1938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00"/>
                    <w:jc w:val="both"/>
                    <w:rPr>
                      <w:rFonts w:ascii="Arial" w:hAnsi="Arial" w:cs="Arial"/>
                    </w:rPr>
                  </w:pPr>
                </w:p>
                <w:p w14:paraId="33FF22AB" w14:textId="02B45C10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00" w:hanging="283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En caso de que no aplique sigue </w:t>
                  </w:r>
                  <w:r w:rsidR="00CA1191">
                    <w:rPr>
                      <w:rFonts w:ascii="Arial" w:hAnsi="Arial" w:cs="Arial"/>
                    </w:rPr>
                    <w:t xml:space="preserve">a </w:t>
                  </w:r>
                  <w:r w:rsidRPr="00077A73">
                    <w:rPr>
                      <w:rFonts w:ascii="Arial" w:hAnsi="Arial" w:cs="Arial"/>
                    </w:rPr>
                    <w:t>paso 12.</w:t>
                  </w:r>
                </w:p>
                <w:p w14:paraId="5A9EB97B" w14:textId="631D37AC" w:rsidR="009F1938" w:rsidRPr="00077A73" w:rsidRDefault="009F1938" w:rsidP="009F193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3D7BBC9F" w14:textId="77777777" w:rsidTr="00286430">
              <w:tblPrEx>
                <w:tblLook w:val="0600" w:firstRow="0" w:lastRow="0" w:firstColumn="0" w:lastColumn="0" w:noHBand="1" w:noVBand="1"/>
              </w:tblPrEx>
              <w:trPr>
                <w:trHeight w:val="1546"/>
              </w:trPr>
              <w:tc>
                <w:tcPr>
                  <w:tcW w:w="4273" w:type="dxa"/>
                </w:tcPr>
                <w:p w14:paraId="7AA97E13" w14:textId="30985AB3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Servicios Secretariales de la sede recibe dictamen y traslada al Técnico en Servicios Administrativos del Departamento Técnico.</w:t>
                  </w:r>
                </w:p>
              </w:tc>
              <w:tc>
                <w:tcPr>
                  <w:tcW w:w="4110" w:type="dxa"/>
                </w:tcPr>
                <w:p w14:paraId="5356A16D" w14:textId="70EAA060" w:rsidR="00771A53" w:rsidRPr="00077A73" w:rsidRDefault="00BC6D2E" w:rsidP="00816D22">
                  <w:pPr>
                    <w:pStyle w:val="Prrafodelista"/>
                    <w:widowControl w:val="0"/>
                    <w:numPr>
                      <w:ilvl w:val="0"/>
                      <w:numId w:val="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</w:t>
                  </w:r>
                  <w:r w:rsidR="00771A53" w:rsidRPr="00077A73">
                    <w:rPr>
                      <w:rFonts w:ascii="Arial" w:hAnsi="Arial" w:cs="Arial"/>
                    </w:rPr>
                    <w:t xml:space="preserve">El Técnico en Servicios Administrativos de Secretaría recibe expediente en bandeja, realiza consulta a donde corresponda y sigue </w:t>
                  </w:r>
                  <w:r w:rsidR="00CA1191">
                    <w:rPr>
                      <w:rFonts w:ascii="Arial" w:hAnsi="Arial" w:cs="Arial"/>
                    </w:rPr>
                    <w:t xml:space="preserve">a </w:t>
                  </w:r>
                  <w:r w:rsidR="00771A53" w:rsidRPr="00077A73">
                    <w:rPr>
                      <w:rFonts w:ascii="Arial" w:hAnsi="Arial" w:cs="Arial"/>
                    </w:rPr>
                    <w:t>paso 12.</w:t>
                  </w:r>
                </w:p>
              </w:tc>
            </w:tr>
            <w:tr w:rsidR="00077A73" w:rsidRPr="00077A73" w14:paraId="5102C596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972"/>
              </w:trPr>
              <w:tc>
                <w:tcPr>
                  <w:tcW w:w="4273" w:type="dxa"/>
                </w:tcPr>
                <w:p w14:paraId="4EFFFA6D" w14:textId="2A997E52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3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Servicios Administrativos del Departamento Técnico recibe dictamen y traslada al Profesional del Departamento Técnico.</w:t>
                  </w:r>
                </w:p>
              </w:tc>
              <w:tc>
                <w:tcPr>
                  <w:tcW w:w="4110" w:type="dxa"/>
                  <w:shd w:val="clear" w:color="auto" w:fill="FFFFFF" w:themeFill="background1"/>
                </w:tcPr>
                <w:p w14:paraId="4D36F932" w14:textId="33F97CD2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Servicios Administrativos del Departamento Jurídico recibe expediente en bandeja y traslada mediante el sistema informático a bandeja del Profesional o Técnico Jurídico.</w:t>
                  </w:r>
                </w:p>
              </w:tc>
            </w:tr>
            <w:tr w:rsidR="00077A73" w:rsidRPr="00077A73" w14:paraId="0C201CD8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266"/>
              </w:trPr>
              <w:tc>
                <w:tcPr>
                  <w:tcW w:w="4273" w:type="dxa"/>
                </w:tcPr>
                <w:p w14:paraId="502A5A61" w14:textId="67623BFB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lastRenderedPageBreak/>
                    <w:t>El Profesional del Departamento Técnico recibe y revisa dictamen.</w:t>
                  </w:r>
                </w:p>
                <w:p w14:paraId="03DA092B" w14:textId="77777777" w:rsidR="00771A53" w:rsidRPr="00077A73" w:rsidRDefault="00771A53" w:rsidP="00AF52D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Si: Sigue paso 14.</w:t>
                  </w:r>
                </w:p>
                <w:p w14:paraId="7262DDD6" w14:textId="5E9E6680" w:rsidR="00771A53" w:rsidRPr="00077A73" w:rsidRDefault="00771A53" w:rsidP="00AF52D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No: Devuelve para correcciones.</w:t>
                  </w:r>
                </w:p>
              </w:tc>
              <w:tc>
                <w:tcPr>
                  <w:tcW w:w="4110" w:type="dxa"/>
                  <w:shd w:val="clear" w:color="auto" w:fill="FFFFFF" w:themeFill="background1"/>
                </w:tcPr>
                <w:p w14:paraId="55E54C7B" w14:textId="0B9D0CBD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Profesional o Técnico Jurídico recibe</w:t>
                  </w:r>
                  <w:r w:rsidR="00D5074D" w:rsidRPr="00077A73">
                    <w:rPr>
                      <w:rFonts w:ascii="Arial" w:hAnsi="Arial" w:cs="Arial"/>
                    </w:rPr>
                    <w:t xml:space="preserve"> expediente</w:t>
                  </w:r>
                  <w:r w:rsidRPr="00077A73">
                    <w:rPr>
                      <w:rFonts w:ascii="Arial" w:hAnsi="Arial" w:cs="Arial"/>
                    </w:rPr>
                    <w:t xml:space="preserve"> en band</w:t>
                  </w:r>
                  <w:r w:rsidR="00D5074D" w:rsidRPr="00077A73">
                    <w:rPr>
                      <w:rFonts w:ascii="Arial" w:hAnsi="Arial" w:cs="Arial"/>
                    </w:rPr>
                    <w:t>eja y revisa</w:t>
                  </w:r>
                  <w:r w:rsidRPr="00077A73">
                    <w:rPr>
                      <w:rFonts w:ascii="Arial" w:hAnsi="Arial" w:cs="Arial"/>
                    </w:rPr>
                    <w:t>.</w:t>
                  </w:r>
                </w:p>
                <w:p w14:paraId="0C8B89BA" w14:textId="6C33D3F0" w:rsidR="00771A53" w:rsidRPr="00077A73" w:rsidRDefault="00CD7551" w:rsidP="005D51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Si: </w:t>
                  </w:r>
                  <w:r w:rsidR="00771A53" w:rsidRPr="00077A73">
                    <w:rPr>
                      <w:rFonts w:ascii="Arial" w:hAnsi="Arial" w:cs="Arial"/>
                    </w:rPr>
                    <w:t xml:space="preserve">Sigue </w:t>
                  </w:r>
                  <w:r w:rsidR="00CA1191">
                    <w:rPr>
                      <w:rFonts w:ascii="Arial" w:hAnsi="Arial" w:cs="Arial"/>
                    </w:rPr>
                    <w:t xml:space="preserve">a </w:t>
                  </w:r>
                  <w:r w:rsidR="00771A53" w:rsidRPr="00077A73">
                    <w:rPr>
                      <w:rFonts w:ascii="Arial" w:hAnsi="Arial" w:cs="Arial"/>
                    </w:rPr>
                    <w:t xml:space="preserve">paso 15. </w:t>
                  </w:r>
                </w:p>
                <w:p w14:paraId="0DB35EC2" w14:textId="7F2736EA" w:rsidR="00771A53" w:rsidRPr="00077A73" w:rsidRDefault="00771A53" w:rsidP="005D51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No:</w:t>
                  </w:r>
                  <w:r w:rsidR="00D5074D" w:rsidRPr="00077A73">
                    <w:rPr>
                      <w:rFonts w:ascii="Arial" w:hAnsi="Arial" w:cs="Arial"/>
                    </w:rPr>
                    <w:t xml:space="preserve"> Solicita ampliación, modificación o aclaración del dictamen técnico y regresa a paso 9 o solicita ampliación, corrección o aclaración de información del expediente (información legal) y sigue </w:t>
                  </w:r>
                  <w:r w:rsidR="00CA1191">
                    <w:rPr>
                      <w:rFonts w:ascii="Arial" w:hAnsi="Arial" w:cs="Arial"/>
                    </w:rPr>
                    <w:t xml:space="preserve">a </w:t>
                  </w:r>
                  <w:r w:rsidR="00D5074D" w:rsidRPr="00077A73">
                    <w:rPr>
                      <w:rFonts w:ascii="Arial" w:hAnsi="Arial" w:cs="Arial"/>
                    </w:rPr>
                    <w:t>paso 14.</w:t>
                  </w:r>
                </w:p>
                <w:p w14:paraId="16C12E76" w14:textId="727623E6" w:rsidR="00FA1E32" w:rsidRPr="00077A73" w:rsidRDefault="00FA1E32" w:rsidP="005D51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1D58935B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266"/>
              </w:trPr>
              <w:tc>
                <w:tcPr>
                  <w:tcW w:w="4273" w:type="dxa"/>
                </w:tcPr>
                <w:p w14:paraId="365E88AB" w14:textId="53623E54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Profesional del Departamento Técnico firma y traslada dictamen a Técnico en Servicios Administrativos del Departamento Técnico.</w:t>
                  </w:r>
                </w:p>
              </w:tc>
              <w:tc>
                <w:tcPr>
                  <w:tcW w:w="4110" w:type="dxa"/>
                </w:tcPr>
                <w:p w14:paraId="63ADCB2E" w14:textId="39CC3A62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3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425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El usuario </w:t>
                  </w:r>
                  <w:r w:rsidR="007A352A" w:rsidRPr="00077A73">
                    <w:rPr>
                      <w:rFonts w:ascii="Arial" w:hAnsi="Arial" w:cs="Arial"/>
                    </w:rPr>
                    <w:t>carga documentos requeridos en el sistema informático, según plazo establecido; de lo contrario, se archiva expediente.</w:t>
                  </w:r>
                </w:p>
              </w:tc>
            </w:tr>
            <w:tr w:rsidR="00077A73" w:rsidRPr="00077A73" w14:paraId="04BACCDD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573"/>
              </w:trPr>
              <w:tc>
                <w:tcPr>
                  <w:tcW w:w="4273" w:type="dxa"/>
                </w:tcPr>
                <w:p w14:paraId="0CFD74C1" w14:textId="31B7788C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3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Servicios Administrativos del Departamento Técnico recibe dictamen y traslada a:</w:t>
                  </w:r>
                </w:p>
                <w:p w14:paraId="1461C7AD" w14:textId="77777777" w:rsidR="00AF52DB" w:rsidRPr="00077A73" w:rsidRDefault="00AF52DB" w:rsidP="00AF52DB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  <w:p w14:paraId="7274CC6E" w14:textId="19D552AB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21" w:hanging="284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Técnico en Servicios Administrativos de Secretaría recibe, elabora certificación y traslada a donde corresponda.</w:t>
                  </w:r>
                </w:p>
                <w:p w14:paraId="10908C44" w14:textId="77777777" w:rsidR="00AF52DB" w:rsidRPr="00077A73" w:rsidRDefault="00AF52DB" w:rsidP="00AF52DB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21"/>
                    <w:jc w:val="both"/>
                    <w:rPr>
                      <w:rFonts w:ascii="Arial" w:hAnsi="Arial" w:cs="Arial"/>
                    </w:rPr>
                  </w:pPr>
                </w:p>
                <w:p w14:paraId="05D37A45" w14:textId="2B5904E8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21" w:hanging="284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Técnico en Servicios Administrativos del Departamento Jurídico recibe, registra y distribuye expediente del Departamento Técnico o Secretaría, al Técnico o Profesional Jurídico.</w:t>
                  </w:r>
                </w:p>
                <w:p w14:paraId="1C3D417D" w14:textId="5C3302C2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750610AE" w14:textId="456CBB4E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425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Profesional o Técnico Jurídico elabora dictamen jurídico y proyecto de resolución</w:t>
                  </w:r>
                  <w:r w:rsidR="00D5074D" w:rsidRPr="00077A73">
                    <w:rPr>
                      <w:rFonts w:ascii="Arial" w:hAnsi="Arial" w:cs="Arial"/>
                    </w:rPr>
                    <w:t xml:space="preserve"> en el sistema informático</w:t>
                  </w:r>
                  <w:r w:rsidRPr="00077A7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077A73" w:rsidRPr="00077A73" w14:paraId="7251F4FE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411"/>
              </w:trPr>
              <w:tc>
                <w:tcPr>
                  <w:tcW w:w="4273" w:type="dxa"/>
                </w:tcPr>
                <w:p w14:paraId="1D066888" w14:textId="37D59032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Profesional o Técnico Jurídico recibe y revisa expediente.</w:t>
                  </w:r>
                </w:p>
                <w:p w14:paraId="19E4FD7A" w14:textId="77777777" w:rsidR="00771A53" w:rsidRPr="00077A73" w:rsidRDefault="00771A53" w:rsidP="000B17B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Si: Sigue paso 17.</w:t>
                  </w:r>
                </w:p>
                <w:p w14:paraId="0D51F243" w14:textId="00DD0385" w:rsidR="00771A53" w:rsidRPr="00077A73" w:rsidRDefault="00771A53" w:rsidP="000B17B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No: Devuelve para correcciones.</w:t>
                  </w:r>
                </w:p>
              </w:tc>
              <w:tc>
                <w:tcPr>
                  <w:tcW w:w="4110" w:type="dxa"/>
                </w:tcPr>
                <w:p w14:paraId="1BC79BC1" w14:textId="40011273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  <w:strike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El Jefe del Departamento Jurídico recibe </w:t>
                  </w:r>
                  <w:r w:rsidR="003C7A8A" w:rsidRPr="00077A73">
                    <w:rPr>
                      <w:rFonts w:ascii="Arial" w:hAnsi="Arial" w:cs="Arial"/>
                    </w:rPr>
                    <w:t xml:space="preserve">dictamen jurídico y proyecto de resolución </w:t>
                  </w:r>
                  <w:r w:rsidRPr="00077A73">
                    <w:rPr>
                      <w:rFonts w:ascii="Arial" w:hAnsi="Arial" w:cs="Arial"/>
                    </w:rPr>
                    <w:t xml:space="preserve">en bandeja </w:t>
                  </w:r>
                  <w:r w:rsidR="003C7A8A" w:rsidRPr="00077A73">
                    <w:rPr>
                      <w:rFonts w:ascii="Arial" w:hAnsi="Arial" w:cs="Arial"/>
                    </w:rPr>
                    <w:t xml:space="preserve">y </w:t>
                  </w:r>
                  <w:r w:rsidRPr="00077A73">
                    <w:rPr>
                      <w:rFonts w:ascii="Arial" w:hAnsi="Arial" w:cs="Arial"/>
                    </w:rPr>
                    <w:t>revisa</w:t>
                  </w:r>
                  <w:r w:rsidR="003C7A8A" w:rsidRPr="00077A73">
                    <w:rPr>
                      <w:rFonts w:ascii="Arial" w:hAnsi="Arial" w:cs="Arial"/>
                    </w:rPr>
                    <w:t>.</w:t>
                  </w:r>
                  <w:r w:rsidRPr="00077A73">
                    <w:rPr>
                      <w:rFonts w:ascii="Arial" w:hAnsi="Arial" w:cs="Arial"/>
                    </w:rPr>
                    <w:t xml:space="preserve"> </w:t>
                  </w:r>
                </w:p>
                <w:p w14:paraId="7C230492" w14:textId="5CA458E8" w:rsidR="00771A53" w:rsidRPr="00077A73" w:rsidRDefault="00771A53" w:rsidP="00F8069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  <w:strike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Si: Sigue </w:t>
                  </w:r>
                  <w:r w:rsidR="00CA1191">
                    <w:rPr>
                      <w:rFonts w:ascii="Arial" w:hAnsi="Arial" w:cs="Arial"/>
                    </w:rPr>
                    <w:t xml:space="preserve">a </w:t>
                  </w:r>
                  <w:r w:rsidRPr="00077A73">
                    <w:rPr>
                      <w:rFonts w:ascii="Arial" w:hAnsi="Arial" w:cs="Arial"/>
                    </w:rPr>
                    <w:t xml:space="preserve">paso 17. </w:t>
                  </w:r>
                </w:p>
                <w:p w14:paraId="66735A09" w14:textId="6C7891F0" w:rsidR="00771A53" w:rsidRPr="00077A73" w:rsidRDefault="00771A53" w:rsidP="00F8069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  <w:strike/>
                      <w:highlight w:val="cyan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No: Devuelve para correcciones </w:t>
                  </w:r>
                  <w:r w:rsidR="007A52CE" w:rsidRPr="00077A73">
                    <w:rPr>
                      <w:rFonts w:ascii="Arial" w:hAnsi="Arial" w:cs="Arial"/>
                    </w:rPr>
                    <w:t xml:space="preserve">y regresa </w:t>
                  </w:r>
                  <w:r w:rsidRPr="00077A73">
                    <w:rPr>
                      <w:rFonts w:ascii="Arial" w:hAnsi="Arial" w:cs="Arial"/>
                    </w:rPr>
                    <w:t>a paso 15.</w:t>
                  </w:r>
                </w:p>
              </w:tc>
            </w:tr>
            <w:tr w:rsidR="00077A73" w:rsidRPr="00077A73" w14:paraId="31F8D756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266"/>
              </w:trPr>
              <w:tc>
                <w:tcPr>
                  <w:tcW w:w="4273" w:type="dxa"/>
                </w:tcPr>
                <w:p w14:paraId="139DCC92" w14:textId="52331913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Profesional o Técnico Jurídico elabora dictamen jurídico y proyecto de resolución, y traslada al Jefe del Departamento Jurídico.</w:t>
                  </w:r>
                </w:p>
              </w:tc>
              <w:tc>
                <w:tcPr>
                  <w:tcW w:w="4110" w:type="dxa"/>
                </w:tcPr>
                <w:p w14:paraId="27BDA893" w14:textId="423E7DD3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Jefe del Departamento Jurídico valida dictamen jurídico y proyecto de resolución</w:t>
                  </w:r>
                  <w:r w:rsidR="00985A89" w:rsidRPr="00077A73">
                    <w:rPr>
                      <w:rFonts w:ascii="Arial" w:hAnsi="Arial" w:cs="Arial"/>
                    </w:rPr>
                    <w:t xml:space="preserve"> en el sistema informático</w:t>
                  </w:r>
                  <w:r w:rsidRPr="00077A7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077A73" w:rsidRPr="00077A73" w14:paraId="2A6D3246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476"/>
              </w:trPr>
              <w:tc>
                <w:tcPr>
                  <w:tcW w:w="4273" w:type="dxa"/>
                </w:tcPr>
                <w:p w14:paraId="65286438" w14:textId="02DAD34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El Jefe del Departamento Jurídico recibe y revisa dictamen jurídico y proyecto de resolución. </w:t>
                  </w:r>
                </w:p>
                <w:p w14:paraId="5999922E" w14:textId="1B8779F3" w:rsidR="00771A53" w:rsidRPr="00077A73" w:rsidRDefault="00771A53" w:rsidP="000B17B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Si</w:t>
                  </w:r>
                  <w:r w:rsidR="000B17BB" w:rsidRPr="00077A73">
                    <w:rPr>
                      <w:rFonts w:ascii="Arial" w:hAnsi="Arial" w:cs="Arial"/>
                    </w:rPr>
                    <w:t>: Sigue</w:t>
                  </w:r>
                  <w:r w:rsidRPr="00077A73">
                    <w:rPr>
                      <w:rFonts w:ascii="Arial" w:hAnsi="Arial" w:cs="Arial"/>
                    </w:rPr>
                    <w:t xml:space="preserve"> paso 19</w:t>
                  </w:r>
                  <w:r w:rsidR="000B17BB" w:rsidRPr="00077A73">
                    <w:rPr>
                      <w:rFonts w:ascii="Arial" w:hAnsi="Arial" w:cs="Arial"/>
                    </w:rPr>
                    <w:t>.</w:t>
                  </w:r>
                </w:p>
                <w:p w14:paraId="581D5959" w14:textId="7389E6BE" w:rsidR="00771A53" w:rsidRPr="00077A73" w:rsidRDefault="00771A53" w:rsidP="000B17B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No: Devuelve para correcciones.</w:t>
                  </w:r>
                </w:p>
              </w:tc>
              <w:tc>
                <w:tcPr>
                  <w:tcW w:w="4110" w:type="dxa"/>
                </w:tcPr>
                <w:p w14:paraId="78F99B1F" w14:textId="1126DF2A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  <w:strike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El Profesional o Técnico de Secretaría recibe expediente en bandeja y elabora resolución. </w:t>
                  </w:r>
                </w:p>
                <w:p w14:paraId="1AC0F4C4" w14:textId="77777777" w:rsidR="00771A53" w:rsidRPr="00077A73" w:rsidRDefault="00771A53" w:rsidP="000B17B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  <w:p w14:paraId="777ACA75" w14:textId="3E31430C" w:rsidR="00771A53" w:rsidRPr="00077A73" w:rsidRDefault="00771A53" w:rsidP="000B17B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 </w:t>
                  </w:r>
                </w:p>
                <w:p w14:paraId="287BA4C7" w14:textId="77777777" w:rsidR="00771A53" w:rsidRPr="00077A73" w:rsidRDefault="00771A53" w:rsidP="000B17B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164A16C1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033"/>
              </w:trPr>
              <w:tc>
                <w:tcPr>
                  <w:tcW w:w="4273" w:type="dxa"/>
                </w:tcPr>
                <w:p w14:paraId="3A2E61F3" w14:textId="165C27F5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Jefe del Departamento Jurídico traslada dictamen jurídico y proyecto de resolución al Profesional o Técnico Jurídico.</w:t>
                  </w:r>
                </w:p>
              </w:tc>
              <w:tc>
                <w:tcPr>
                  <w:tcW w:w="4110" w:type="dxa"/>
                </w:tcPr>
                <w:p w14:paraId="0F64CA5A" w14:textId="09BAB358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Secretario General recibe resolución en bandeja y revisa.</w:t>
                  </w:r>
                </w:p>
                <w:p w14:paraId="40FFBB6E" w14:textId="77226647" w:rsidR="00771A53" w:rsidRPr="00077A73" w:rsidRDefault="00985A89" w:rsidP="000074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Si</w:t>
                  </w:r>
                  <w:r w:rsidR="00771A53" w:rsidRPr="00077A73">
                    <w:rPr>
                      <w:rFonts w:ascii="Arial" w:hAnsi="Arial" w:cs="Arial"/>
                    </w:rPr>
                    <w:t>:</w:t>
                  </w:r>
                  <w:r w:rsidRPr="00077A73">
                    <w:rPr>
                      <w:rFonts w:ascii="Arial" w:hAnsi="Arial" w:cs="Arial"/>
                    </w:rPr>
                    <w:t xml:space="preserve"> Sigue </w:t>
                  </w:r>
                  <w:r w:rsidR="00CA1191">
                    <w:rPr>
                      <w:rFonts w:ascii="Arial" w:hAnsi="Arial" w:cs="Arial"/>
                    </w:rPr>
                    <w:t xml:space="preserve">a </w:t>
                  </w:r>
                  <w:r w:rsidRPr="00077A73">
                    <w:rPr>
                      <w:rFonts w:ascii="Arial" w:hAnsi="Arial" w:cs="Arial"/>
                    </w:rPr>
                    <w:t>p</w:t>
                  </w:r>
                  <w:r w:rsidR="00771A53" w:rsidRPr="00077A73">
                    <w:rPr>
                      <w:rFonts w:ascii="Arial" w:hAnsi="Arial" w:cs="Arial"/>
                    </w:rPr>
                    <w:t>aso 20.</w:t>
                  </w:r>
                </w:p>
                <w:p w14:paraId="316C2F60" w14:textId="02813B06" w:rsidR="00771A53" w:rsidRPr="00077A73" w:rsidRDefault="00771A53" w:rsidP="000074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No: Devue</w:t>
                  </w:r>
                  <w:r w:rsidR="007742D6" w:rsidRPr="00077A73">
                    <w:rPr>
                      <w:rFonts w:ascii="Arial" w:hAnsi="Arial" w:cs="Arial"/>
                    </w:rPr>
                    <w:t>lve para correcciones a paso.</w:t>
                  </w:r>
                </w:p>
                <w:p w14:paraId="20707BCC" w14:textId="6AB15DE6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077A73" w:rsidRPr="00077A73" w14:paraId="31EA0AB5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463"/>
              </w:trPr>
              <w:tc>
                <w:tcPr>
                  <w:tcW w:w="4273" w:type="dxa"/>
                </w:tcPr>
                <w:p w14:paraId="0C450EFF" w14:textId="71212532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lastRenderedPageBreak/>
                    <w:t>El Profesional o Técnico Jurídico recibe dictamen jurídico y proyecto de resolución, imprime, firma, sella y traslada al jefe del Departamento Jurídico.</w:t>
                  </w:r>
                </w:p>
              </w:tc>
              <w:tc>
                <w:tcPr>
                  <w:tcW w:w="4110" w:type="dxa"/>
                </w:tcPr>
                <w:p w14:paraId="708B7A91" w14:textId="2F4FF690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Secretario General valida resolución</w:t>
                  </w:r>
                  <w:r w:rsidR="00985A89" w:rsidRPr="00077A73">
                    <w:rPr>
                      <w:rFonts w:ascii="Arial" w:hAnsi="Arial" w:cs="Arial"/>
                    </w:rPr>
                    <w:t xml:space="preserve"> en el sistema informático</w:t>
                  </w:r>
                  <w:r w:rsidRPr="00077A7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077A73" w:rsidRPr="00077A73" w14:paraId="502A020C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257"/>
              </w:trPr>
              <w:tc>
                <w:tcPr>
                  <w:tcW w:w="4273" w:type="dxa"/>
                </w:tcPr>
                <w:p w14:paraId="1956B3FB" w14:textId="7777777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Jefe del Departamento Jurídico recibe dictamen jurídico y proyecto de resolución, firma, sella y traslada al Técnico en Servicios Administrativos del Departamento Jurídico.</w:t>
                  </w:r>
                </w:p>
                <w:p w14:paraId="7AA9894F" w14:textId="5DDA435A" w:rsidR="000A601C" w:rsidRPr="00077A73" w:rsidRDefault="000A601C" w:rsidP="000A601C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56DCBB67" w14:textId="5E5F3F0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Director recibe expediente en bandeja y revisa resolución.</w:t>
                  </w:r>
                </w:p>
                <w:p w14:paraId="6AC771FD" w14:textId="0CDED4F0" w:rsidR="00771A53" w:rsidRPr="00077A73" w:rsidRDefault="00771A53" w:rsidP="001B54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Si: Sigue </w:t>
                  </w:r>
                  <w:r w:rsidR="00CA1191">
                    <w:rPr>
                      <w:rFonts w:ascii="Arial" w:hAnsi="Arial" w:cs="Arial"/>
                    </w:rPr>
                    <w:t xml:space="preserve">a </w:t>
                  </w:r>
                  <w:r w:rsidRPr="00077A73">
                    <w:rPr>
                      <w:rFonts w:ascii="Arial" w:hAnsi="Arial" w:cs="Arial"/>
                    </w:rPr>
                    <w:t>paso 22.</w:t>
                  </w:r>
                </w:p>
                <w:p w14:paraId="55058772" w14:textId="750ED2DF" w:rsidR="00771A53" w:rsidRPr="00077A73" w:rsidRDefault="00771A53" w:rsidP="001B543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No: Devuelve con observaciones a paso 20.</w:t>
                  </w:r>
                </w:p>
              </w:tc>
            </w:tr>
            <w:tr w:rsidR="00077A73" w:rsidRPr="00077A73" w14:paraId="59157C08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293"/>
              </w:trPr>
              <w:tc>
                <w:tcPr>
                  <w:tcW w:w="4273" w:type="dxa"/>
                </w:tcPr>
                <w:p w14:paraId="769D53D5" w14:textId="1BFF98B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Servicios Administrativos del Departamento Jurídico recibe expediente y traslada a Asistente de Secretaría.</w:t>
                  </w:r>
                </w:p>
              </w:tc>
              <w:tc>
                <w:tcPr>
                  <w:tcW w:w="4110" w:type="dxa"/>
                </w:tcPr>
                <w:p w14:paraId="0CA60B8B" w14:textId="25F58785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El Director autoriza </w:t>
                  </w:r>
                  <w:r w:rsidR="003A267E" w:rsidRPr="00077A73">
                    <w:rPr>
                      <w:rFonts w:ascii="Arial" w:hAnsi="Arial" w:cs="Arial"/>
                    </w:rPr>
                    <w:t xml:space="preserve">resolución </w:t>
                  </w:r>
                  <w:r w:rsidRPr="00077A73">
                    <w:rPr>
                      <w:rFonts w:ascii="Arial" w:hAnsi="Arial" w:cs="Arial"/>
                    </w:rPr>
                    <w:t xml:space="preserve">con firma electrónica avanzada </w:t>
                  </w:r>
                  <w:r w:rsidR="003A267E" w:rsidRPr="00077A73">
                    <w:rPr>
                      <w:rFonts w:ascii="Arial" w:hAnsi="Arial" w:cs="Arial"/>
                    </w:rPr>
                    <w:t>en el sistema informático</w:t>
                  </w:r>
                  <w:r w:rsidRPr="00077A7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077A73" w:rsidRPr="00077A73" w14:paraId="701ADB1B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539"/>
              </w:trPr>
              <w:tc>
                <w:tcPr>
                  <w:tcW w:w="4273" w:type="dxa"/>
                </w:tcPr>
                <w:p w14:paraId="28442303" w14:textId="7CD69B94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Asistente de Secretaría recibe, registra, asigna y traslada expediente al Técnico o Profesional en Servicios Administrativos para elaborar resolución.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14:paraId="6EC0A8DB" w14:textId="4A4BBBEF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Secretario General recibe resolución en bandeja y refrenda mediante firma electrónica avanzada</w:t>
                  </w:r>
                  <w:r w:rsidR="006A0A39" w:rsidRPr="00077A73">
                    <w:rPr>
                      <w:rFonts w:ascii="Arial" w:hAnsi="Arial" w:cs="Arial"/>
                    </w:rPr>
                    <w:t xml:space="preserve"> en el sistema informático</w:t>
                  </w:r>
                  <w:r w:rsidRPr="00077A7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077A73" w:rsidRPr="00077A73" w14:paraId="6C2C5958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089"/>
              </w:trPr>
              <w:tc>
                <w:tcPr>
                  <w:tcW w:w="4273" w:type="dxa"/>
                </w:tcPr>
                <w:p w14:paraId="51549D42" w14:textId="69F5900E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o Profesional en Servicios Administrativos recibe expediente, elabora resolución y traslada al Secretario General</w:t>
                  </w:r>
                  <w:r w:rsidR="00606B53" w:rsidRPr="00077A73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14:paraId="23255246" w14:textId="69D21401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Notificación de Secretaría recibe resolución en bandeja, notifica al solicitante y carga documentos correspo</w:t>
                  </w:r>
                  <w:r w:rsidR="00895685" w:rsidRPr="00077A73">
                    <w:rPr>
                      <w:rFonts w:ascii="Arial" w:hAnsi="Arial" w:cs="Arial"/>
                    </w:rPr>
                    <w:t xml:space="preserve">ndientes en el sistema informático </w:t>
                  </w:r>
                  <w:r w:rsidRPr="00077A73">
                    <w:rPr>
                      <w:rFonts w:ascii="Arial" w:hAnsi="Arial" w:cs="Arial"/>
                    </w:rPr>
                    <w:t>(copia de minuta, copia de resolución, copia del plano y guía para el notario).</w:t>
                  </w:r>
                  <w:r w:rsidRPr="00077A7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04CA9E6C" w14:textId="049444DB" w:rsidR="00606B53" w:rsidRPr="00077A73" w:rsidRDefault="00606B53" w:rsidP="00606B53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0E7E9E97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089"/>
              </w:trPr>
              <w:tc>
                <w:tcPr>
                  <w:tcW w:w="4273" w:type="dxa"/>
                </w:tcPr>
                <w:p w14:paraId="26B49EE4" w14:textId="0999BD08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Secretario General recibe y revisa resolución.</w:t>
                  </w:r>
                </w:p>
                <w:p w14:paraId="7A405DC7" w14:textId="77777777" w:rsidR="00771A53" w:rsidRPr="00077A73" w:rsidRDefault="00771A53" w:rsidP="00606B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196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Si: Sigue paso 26.</w:t>
                  </w:r>
                </w:p>
                <w:p w14:paraId="3AEA37F5" w14:textId="0CA4531D" w:rsidR="00771A53" w:rsidRPr="00077A73" w:rsidRDefault="00771A53" w:rsidP="00606B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196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No: Devuelve para correcciones</w:t>
                  </w:r>
                  <w:r w:rsidR="00606B53" w:rsidRPr="00077A73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14:paraId="230BB53C" w14:textId="78D2E686" w:rsidR="00606B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usuario carga en el sistema informático la minuta, según plazo establecido</w:t>
                  </w:r>
                  <w:r w:rsidR="00CA1191">
                    <w:rPr>
                      <w:rFonts w:ascii="Arial" w:hAnsi="Arial" w:cs="Arial"/>
                    </w:rPr>
                    <w:t>; de lo contrario, se archiva</w:t>
                  </w:r>
                  <w:r w:rsidR="0067654F" w:rsidRPr="00077A73">
                    <w:rPr>
                      <w:rFonts w:ascii="Arial" w:hAnsi="Arial" w:cs="Arial"/>
                    </w:rPr>
                    <w:t xml:space="preserve"> expediente.</w:t>
                  </w:r>
                </w:p>
                <w:p w14:paraId="4671956F" w14:textId="595EC07F" w:rsidR="00606B53" w:rsidRPr="00077A73" w:rsidRDefault="00606B53" w:rsidP="0067654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2594B998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089"/>
              </w:trPr>
              <w:tc>
                <w:tcPr>
                  <w:tcW w:w="4273" w:type="dxa"/>
                </w:tcPr>
                <w:p w14:paraId="5FE39167" w14:textId="0FC783B8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Secretario General firma resolución y traslada al Técnico o Profesional en Servicios Administrativos.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14:paraId="2720ADF5" w14:textId="3434521C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Profesional o Técnico Jurídico re</w:t>
                  </w:r>
                  <w:r w:rsidR="00192860" w:rsidRPr="00077A73">
                    <w:rPr>
                      <w:rFonts w:ascii="Arial" w:hAnsi="Arial" w:cs="Arial"/>
                    </w:rPr>
                    <w:t>cibe minuta en bandeja y re</w:t>
                  </w:r>
                  <w:r w:rsidRPr="00077A73">
                    <w:rPr>
                      <w:rFonts w:ascii="Arial" w:hAnsi="Arial" w:cs="Arial"/>
                    </w:rPr>
                    <w:t>visa.</w:t>
                  </w:r>
                </w:p>
                <w:p w14:paraId="2BBE4CB3" w14:textId="6AD1B409" w:rsidR="00771A53" w:rsidRPr="00077A73" w:rsidRDefault="00771A53" w:rsidP="00AD30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S</w:t>
                  </w:r>
                  <w:r w:rsidR="00AD3092" w:rsidRPr="00077A73">
                    <w:rPr>
                      <w:rFonts w:ascii="Arial" w:hAnsi="Arial" w:cs="Arial"/>
                    </w:rPr>
                    <w:t>i</w:t>
                  </w:r>
                  <w:r w:rsidRPr="00077A73">
                    <w:rPr>
                      <w:rFonts w:ascii="Arial" w:hAnsi="Arial" w:cs="Arial"/>
                    </w:rPr>
                    <w:t xml:space="preserve">: Notifica al usuario y </w:t>
                  </w:r>
                  <w:r w:rsidR="00AD3092" w:rsidRPr="00077A73">
                    <w:rPr>
                      <w:rFonts w:ascii="Arial" w:hAnsi="Arial" w:cs="Arial"/>
                    </w:rPr>
                    <w:t>s</w:t>
                  </w:r>
                  <w:r w:rsidRPr="00077A73">
                    <w:rPr>
                      <w:rFonts w:ascii="Arial" w:hAnsi="Arial" w:cs="Arial"/>
                    </w:rPr>
                    <w:t>igue</w:t>
                  </w:r>
                  <w:r w:rsidR="00CA1191">
                    <w:rPr>
                      <w:rFonts w:ascii="Arial" w:hAnsi="Arial" w:cs="Arial"/>
                    </w:rPr>
                    <w:t xml:space="preserve"> a</w:t>
                  </w:r>
                  <w:r w:rsidRPr="00077A73">
                    <w:rPr>
                      <w:rFonts w:ascii="Arial" w:hAnsi="Arial" w:cs="Arial"/>
                    </w:rPr>
                    <w:t xml:space="preserve"> paso 27.</w:t>
                  </w:r>
                </w:p>
                <w:p w14:paraId="7C772462" w14:textId="77777777" w:rsidR="00895685" w:rsidRPr="00077A73" w:rsidRDefault="00771A53" w:rsidP="00AD30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N</w:t>
                  </w:r>
                  <w:r w:rsidR="00397BF1" w:rsidRPr="00077A73">
                    <w:rPr>
                      <w:rFonts w:ascii="Arial" w:hAnsi="Arial" w:cs="Arial"/>
                    </w:rPr>
                    <w:t xml:space="preserve">o: Devuelve con observaciones </w:t>
                  </w:r>
                  <w:r w:rsidR="00AD3092" w:rsidRPr="00077A73">
                    <w:rPr>
                      <w:rFonts w:ascii="Arial" w:hAnsi="Arial" w:cs="Arial"/>
                    </w:rPr>
                    <w:t xml:space="preserve">y regresa </w:t>
                  </w:r>
                  <w:r w:rsidRPr="00077A73">
                    <w:rPr>
                      <w:rFonts w:ascii="Arial" w:hAnsi="Arial" w:cs="Arial"/>
                    </w:rPr>
                    <w:t>a paso 25.</w:t>
                  </w:r>
                </w:p>
                <w:p w14:paraId="384E0EA6" w14:textId="2C262BB0" w:rsidR="002768EC" w:rsidRPr="00077A73" w:rsidRDefault="002768EC" w:rsidP="00AD30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655BE6C9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089"/>
              </w:trPr>
              <w:tc>
                <w:tcPr>
                  <w:tcW w:w="4273" w:type="dxa"/>
                </w:tcPr>
                <w:p w14:paraId="7AE999AE" w14:textId="7FF2404A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o Profesional en Servicios Administrativos recibe, registra y traslada expediente al Asistente de Secretaría.</w:t>
                  </w:r>
                </w:p>
              </w:tc>
              <w:tc>
                <w:tcPr>
                  <w:tcW w:w="4110" w:type="dxa"/>
                </w:tcPr>
                <w:p w14:paraId="01BBBF16" w14:textId="77777777" w:rsidR="00895685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El usuario presenta protocolo para firma y </w:t>
                  </w:r>
                  <w:r w:rsidR="00192860" w:rsidRPr="00077A73">
                    <w:rPr>
                      <w:rFonts w:ascii="Arial" w:hAnsi="Arial" w:cs="Arial"/>
                    </w:rPr>
                    <w:t xml:space="preserve">carga en el sistema informático copia simple legalizada de la escritura que contiene el contrato de arrendamiento, según plazo establecido; de lo contrario, se archiva expediente. </w:t>
                  </w:r>
                </w:p>
                <w:p w14:paraId="6EB9B4D9" w14:textId="0E956109" w:rsidR="002768EC" w:rsidRPr="00077A73" w:rsidRDefault="002768EC" w:rsidP="002768EC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4512F483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322"/>
              </w:trPr>
              <w:tc>
                <w:tcPr>
                  <w:tcW w:w="4273" w:type="dxa"/>
                </w:tcPr>
                <w:p w14:paraId="7C6C6313" w14:textId="3148FA00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Asistente de Secretaría recibe expediente, registra en base de datos y traslada al Técnico en Servicios Administrativos de Dirección.</w:t>
                  </w:r>
                </w:p>
              </w:tc>
              <w:tc>
                <w:tcPr>
                  <w:tcW w:w="4110" w:type="dxa"/>
                </w:tcPr>
                <w:p w14:paraId="1A9E6FA8" w14:textId="7777777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Servicios Administrativos del Departamento de Recaudación y de Control de Pagos habilita el cobro de renta</w:t>
                  </w:r>
                  <w:r w:rsidR="0099263F" w:rsidRPr="00077A73">
                    <w:rPr>
                      <w:rFonts w:ascii="Arial" w:hAnsi="Arial" w:cs="Arial"/>
                    </w:rPr>
                    <w:t xml:space="preserve"> y finaliza el trámite para el u</w:t>
                  </w:r>
                  <w:r w:rsidRPr="00077A73">
                    <w:rPr>
                      <w:rFonts w:ascii="Arial" w:hAnsi="Arial" w:cs="Arial"/>
                    </w:rPr>
                    <w:t>suario.</w:t>
                  </w:r>
                </w:p>
                <w:p w14:paraId="60695C9E" w14:textId="37A97EED" w:rsidR="002768EC" w:rsidRPr="00077A73" w:rsidRDefault="002768EC" w:rsidP="002768EC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47FD0106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828"/>
              </w:trPr>
              <w:tc>
                <w:tcPr>
                  <w:tcW w:w="4273" w:type="dxa"/>
                </w:tcPr>
                <w:p w14:paraId="033B31A4" w14:textId="5BA5E23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lastRenderedPageBreak/>
                    <w:t>El Técnico en Servicios Administrativos de Dirección, recibe expediente y traslada al Profesional Jurídico de Dirección.</w:t>
                  </w:r>
                </w:p>
              </w:tc>
              <w:tc>
                <w:tcPr>
                  <w:tcW w:w="4110" w:type="dxa"/>
                </w:tcPr>
                <w:p w14:paraId="782C4C74" w14:textId="290483EE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El Profesional o Técnico de Secretaría elabora resolución que ordena archivar el expediente: </w:t>
                  </w:r>
                </w:p>
                <w:p w14:paraId="05CE1CB0" w14:textId="77777777" w:rsidR="0067654F" w:rsidRPr="00077A73" w:rsidRDefault="0067654F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  <w:p w14:paraId="3BC3FA02" w14:textId="0EAAB46D" w:rsidR="00771A53" w:rsidRPr="00077A73" w:rsidRDefault="00771A53" w:rsidP="00816D22">
                  <w:pPr>
                    <w:pStyle w:val="Prrafodelista"/>
                    <w:numPr>
                      <w:ilvl w:val="0"/>
                      <w:numId w:val="49"/>
                    </w:numPr>
                    <w:ind w:left="600" w:hanging="283"/>
                    <w:jc w:val="both"/>
                    <w:rPr>
                      <w:rFonts w:ascii="Arial" w:hAnsi="Arial" w:cs="Arial"/>
                      <w:bCs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 xml:space="preserve">Cuando el usuario no cumple con el plazo establecido de la presentación de la copia simple legalizada, </w:t>
                  </w:r>
                  <w:r w:rsidRPr="00077A73">
                    <w:rPr>
                      <w:rFonts w:ascii="Arial" w:hAnsi="Arial" w:cs="Arial"/>
                    </w:rPr>
                    <w:t>dejando sin efecto la resolución anterior</w:t>
                  </w:r>
                  <w:r w:rsidRPr="00077A7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2C578523" w14:textId="77777777" w:rsidR="0067654F" w:rsidRPr="00077A73" w:rsidRDefault="0067654F" w:rsidP="002768EC">
                  <w:pPr>
                    <w:ind w:left="600" w:hanging="283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2B34508" w14:textId="7777777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00" w:hanging="283"/>
                    <w:jc w:val="both"/>
                    <w:rPr>
                      <w:rFonts w:ascii="Arial" w:hAnsi="Arial" w:cs="Arial"/>
                      <w:strike/>
                    </w:rPr>
                  </w:pPr>
                  <w:r w:rsidRPr="00077A73">
                    <w:rPr>
                      <w:rFonts w:ascii="Arial" w:hAnsi="Arial" w:cs="Arial"/>
                      <w:bCs/>
                    </w:rPr>
                    <w:t>Cuando el usuario no cumple con el plazo establecido de la presentación de la documentación solicitada por ampliación, corrección o aclaración de información.</w:t>
                  </w:r>
                </w:p>
                <w:p w14:paraId="4B5CF3AD" w14:textId="18A6E865" w:rsidR="002768EC" w:rsidRPr="00077A73" w:rsidRDefault="002768EC" w:rsidP="002768E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</w:rPr>
                  </w:pPr>
                </w:p>
              </w:tc>
            </w:tr>
            <w:tr w:rsidR="00077A73" w:rsidRPr="00077A73" w14:paraId="73448744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124"/>
              </w:trPr>
              <w:tc>
                <w:tcPr>
                  <w:tcW w:w="4273" w:type="dxa"/>
                </w:tcPr>
                <w:p w14:paraId="7CEFF71D" w14:textId="0EDD6A43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Profesional Jurídico de Dirección recibe y revisa expediente.</w:t>
                  </w:r>
                </w:p>
                <w:p w14:paraId="1CE8097A" w14:textId="77777777" w:rsidR="00771A53" w:rsidRPr="00077A73" w:rsidRDefault="00771A53" w:rsidP="00606B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Si: Sigue paso 31.</w:t>
                  </w:r>
                </w:p>
                <w:p w14:paraId="4B7F0DC5" w14:textId="1F5D2BDF" w:rsidR="00771A53" w:rsidRPr="00077A73" w:rsidRDefault="00606B53" w:rsidP="00606B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</w:t>
                  </w:r>
                  <w:r w:rsidR="00771A53" w:rsidRPr="00077A73">
                    <w:rPr>
                      <w:rFonts w:ascii="Arial" w:hAnsi="Arial" w:cs="Arial"/>
                    </w:rPr>
                    <w:t>No: Devuelve con observaciones.</w:t>
                  </w:r>
                </w:p>
              </w:tc>
              <w:tc>
                <w:tcPr>
                  <w:tcW w:w="4110" w:type="dxa"/>
                </w:tcPr>
                <w:p w14:paraId="2F9197ED" w14:textId="79C1373A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Secretario General recibe resolución en bandeja y revisa.</w:t>
                  </w:r>
                </w:p>
                <w:p w14:paraId="27558CA1" w14:textId="24B4046B" w:rsidR="00771A53" w:rsidRPr="00077A73" w:rsidRDefault="00771A53" w:rsidP="002768E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S</w:t>
                  </w:r>
                  <w:r w:rsidR="0067654F" w:rsidRPr="00077A73">
                    <w:rPr>
                      <w:rFonts w:ascii="Arial" w:hAnsi="Arial" w:cs="Arial"/>
                    </w:rPr>
                    <w:t>i</w:t>
                  </w:r>
                  <w:r w:rsidRPr="00077A73">
                    <w:rPr>
                      <w:rFonts w:ascii="Arial" w:hAnsi="Arial" w:cs="Arial"/>
                    </w:rPr>
                    <w:t xml:space="preserve">: Sigue </w:t>
                  </w:r>
                  <w:r w:rsidR="00CA1191">
                    <w:rPr>
                      <w:rFonts w:ascii="Arial" w:hAnsi="Arial" w:cs="Arial"/>
                    </w:rPr>
                    <w:t xml:space="preserve">a </w:t>
                  </w:r>
                  <w:r w:rsidRPr="00077A73">
                    <w:rPr>
                      <w:rFonts w:ascii="Arial" w:hAnsi="Arial" w:cs="Arial"/>
                    </w:rPr>
                    <w:t>paso 31.</w:t>
                  </w:r>
                </w:p>
                <w:p w14:paraId="72364955" w14:textId="77777777" w:rsidR="00771A53" w:rsidRPr="00077A73" w:rsidRDefault="00771A53" w:rsidP="002768E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No: Devuelve para correcciones a paso 29.</w:t>
                  </w:r>
                </w:p>
                <w:p w14:paraId="34992C48" w14:textId="2FD84FCC" w:rsidR="002768EC" w:rsidRPr="00077A73" w:rsidRDefault="002768EC" w:rsidP="002768E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  <w:strike/>
                    </w:rPr>
                  </w:pPr>
                </w:p>
              </w:tc>
            </w:tr>
            <w:tr w:rsidR="00077A73" w:rsidRPr="00077A73" w14:paraId="33C4E71D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088"/>
              </w:trPr>
              <w:tc>
                <w:tcPr>
                  <w:tcW w:w="4273" w:type="dxa"/>
                </w:tcPr>
                <w:p w14:paraId="45140D59" w14:textId="7777777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Profesional Jurídico de Dirección traslada expediente al Técnico en Servicios Administrativos de Dirección.</w:t>
                  </w:r>
                </w:p>
                <w:p w14:paraId="270635FD" w14:textId="237B1CFE" w:rsidR="00606B53" w:rsidRPr="00077A73" w:rsidRDefault="00606B53" w:rsidP="00606B53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465130AB" w14:textId="6ACB28B9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Secretario General valida resolución</w:t>
                  </w:r>
                  <w:r w:rsidR="0067654F" w:rsidRPr="00077A73">
                    <w:rPr>
                      <w:rFonts w:ascii="Arial" w:hAnsi="Arial" w:cs="Arial"/>
                    </w:rPr>
                    <w:t xml:space="preserve"> en el sistema informático</w:t>
                  </w:r>
                  <w:r w:rsidRPr="00077A7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077A73" w:rsidRPr="00077A73" w14:paraId="19F69D83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172"/>
              </w:trPr>
              <w:tc>
                <w:tcPr>
                  <w:tcW w:w="4273" w:type="dxa"/>
                </w:tcPr>
                <w:p w14:paraId="23E318F5" w14:textId="74DEAA71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Servicios Administrativos de Dirección recibe expediente, elabora providencia y traslada al Director.</w:t>
                  </w:r>
                </w:p>
              </w:tc>
              <w:tc>
                <w:tcPr>
                  <w:tcW w:w="4110" w:type="dxa"/>
                </w:tcPr>
                <w:p w14:paraId="32F71DE4" w14:textId="6DA48E6C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Director recibe expediente en bandeja y revisa resolución.</w:t>
                  </w:r>
                </w:p>
                <w:p w14:paraId="0B25431C" w14:textId="78097EA5" w:rsidR="00771A53" w:rsidRPr="00077A73" w:rsidRDefault="0067654F" w:rsidP="002768E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Si</w:t>
                  </w:r>
                  <w:r w:rsidR="00771A53" w:rsidRPr="00077A73">
                    <w:rPr>
                      <w:rFonts w:ascii="Arial" w:hAnsi="Arial" w:cs="Arial"/>
                    </w:rPr>
                    <w:t>: Sigue paso 33.</w:t>
                  </w:r>
                </w:p>
                <w:p w14:paraId="2F8C43B1" w14:textId="77777777" w:rsidR="00771A53" w:rsidRPr="00077A73" w:rsidRDefault="00771A53" w:rsidP="002768E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No: Devuelve con observaciones a paso 31.</w:t>
                  </w:r>
                </w:p>
                <w:p w14:paraId="07DF3B67" w14:textId="7CB8E43A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</w:rPr>
                  </w:pPr>
                </w:p>
              </w:tc>
            </w:tr>
            <w:tr w:rsidR="00077A73" w:rsidRPr="00077A73" w14:paraId="74EC8C80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977"/>
              </w:trPr>
              <w:tc>
                <w:tcPr>
                  <w:tcW w:w="4273" w:type="dxa"/>
                </w:tcPr>
                <w:p w14:paraId="2262D5DB" w14:textId="155BAEC0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Director recibe y revisa expediente.</w:t>
                  </w:r>
                </w:p>
                <w:p w14:paraId="44B2E788" w14:textId="77777777" w:rsidR="00771A53" w:rsidRPr="00077A73" w:rsidRDefault="00771A53" w:rsidP="00606B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Si: Sigue paso 34.</w:t>
                  </w:r>
                </w:p>
                <w:p w14:paraId="25055BD2" w14:textId="1E69365B" w:rsidR="00771A53" w:rsidRPr="00077A73" w:rsidRDefault="00771A53" w:rsidP="00606B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No: Devuelve con observaciones.</w:t>
                  </w:r>
                </w:p>
              </w:tc>
              <w:tc>
                <w:tcPr>
                  <w:tcW w:w="4110" w:type="dxa"/>
                </w:tcPr>
                <w:p w14:paraId="59A047BA" w14:textId="2AC44DE9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El Director autoriza </w:t>
                  </w:r>
                  <w:r w:rsidR="00967D6B" w:rsidRPr="00077A73">
                    <w:rPr>
                      <w:rFonts w:ascii="Arial" w:hAnsi="Arial" w:cs="Arial"/>
                    </w:rPr>
                    <w:t xml:space="preserve">resolución </w:t>
                  </w:r>
                  <w:r w:rsidRPr="00077A73">
                    <w:rPr>
                      <w:rFonts w:ascii="Arial" w:hAnsi="Arial" w:cs="Arial"/>
                    </w:rPr>
                    <w:t>c</w:t>
                  </w:r>
                  <w:r w:rsidR="00967D6B" w:rsidRPr="00077A73">
                    <w:rPr>
                      <w:rFonts w:ascii="Arial" w:hAnsi="Arial" w:cs="Arial"/>
                    </w:rPr>
                    <w:t>on firma electrónica avanzada en el sistema informático.</w:t>
                  </w:r>
                </w:p>
              </w:tc>
            </w:tr>
            <w:tr w:rsidR="00077A73" w:rsidRPr="00077A73" w14:paraId="59006F4A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361"/>
              </w:trPr>
              <w:tc>
                <w:tcPr>
                  <w:tcW w:w="4273" w:type="dxa"/>
                </w:tcPr>
                <w:p w14:paraId="31D6F3DA" w14:textId="79383D01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Director firma y sella resolución y providencia, y traslada a Técnico en Servicios Administrativos de Dirección.</w:t>
                  </w:r>
                </w:p>
              </w:tc>
              <w:tc>
                <w:tcPr>
                  <w:tcW w:w="4110" w:type="dxa"/>
                </w:tcPr>
                <w:p w14:paraId="1E55B4A9" w14:textId="5B63DF49" w:rsidR="00967D6B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4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7" w:hanging="31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Secretario General recibe</w:t>
                  </w:r>
                  <w:r w:rsidR="00967D6B" w:rsidRPr="00077A73">
                    <w:rPr>
                      <w:rFonts w:ascii="Arial" w:hAnsi="Arial" w:cs="Arial"/>
                    </w:rPr>
                    <w:t xml:space="preserve"> resolución en bandeja, refrenda mediante firma electrónica avanzada y notifica al usuario por medio del sistema informático.</w:t>
                  </w:r>
                </w:p>
              </w:tc>
            </w:tr>
            <w:tr w:rsidR="00077A73" w:rsidRPr="00077A73" w14:paraId="05175116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006"/>
              </w:trPr>
              <w:tc>
                <w:tcPr>
                  <w:tcW w:w="4273" w:type="dxa"/>
                </w:tcPr>
                <w:p w14:paraId="2D576149" w14:textId="7777777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Servicios Administrativos de Dirección recibe expediente y traslada al Técnico en Notificación de Secretaría.</w:t>
                  </w:r>
                </w:p>
                <w:p w14:paraId="331105EC" w14:textId="31F20931" w:rsidR="00834CE8" w:rsidRPr="00077A73" w:rsidRDefault="00834CE8" w:rsidP="00834CE8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2F1CF608" w14:textId="4507B0E8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00DB3BED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836"/>
              </w:trPr>
              <w:tc>
                <w:tcPr>
                  <w:tcW w:w="4273" w:type="dxa"/>
                </w:tcPr>
                <w:p w14:paraId="53208E6D" w14:textId="3B9CE293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Notificación de Secretaría recibe expediente y notifica al solicitante.</w:t>
                  </w:r>
                </w:p>
                <w:p w14:paraId="2304C178" w14:textId="604F71A7" w:rsidR="00771A53" w:rsidRPr="00077A73" w:rsidRDefault="00771A53" w:rsidP="00834C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Si es favorable</w:t>
                  </w:r>
                  <w:r w:rsidR="00834CE8" w:rsidRPr="00077A73">
                    <w:rPr>
                      <w:rFonts w:ascii="Arial" w:hAnsi="Arial" w:cs="Arial"/>
                    </w:rPr>
                    <w:t>: E</w:t>
                  </w:r>
                  <w:r w:rsidRPr="00077A73">
                    <w:rPr>
                      <w:rFonts w:ascii="Arial" w:hAnsi="Arial" w:cs="Arial"/>
                    </w:rPr>
                    <w:t>mite cédula de notificación, adjunta copia de resolución y proporciona minuta de contrato y plano.</w:t>
                  </w:r>
                </w:p>
                <w:p w14:paraId="6A8E6F5A" w14:textId="6D25BE57" w:rsidR="00834CE8" w:rsidRPr="00077A73" w:rsidRDefault="00771A53" w:rsidP="00D504D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No </w:t>
                  </w:r>
                  <w:r w:rsidR="00834CE8" w:rsidRPr="00077A73">
                    <w:rPr>
                      <w:rFonts w:ascii="Arial" w:hAnsi="Arial" w:cs="Arial"/>
                    </w:rPr>
                    <w:t xml:space="preserve">es </w:t>
                  </w:r>
                  <w:r w:rsidRPr="00077A73">
                    <w:rPr>
                      <w:rFonts w:ascii="Arial" w:hAnsi="Arial" w:cs="Arial"/>
                    </w:rPr>
                    <w:t>favorable</w:t>
                  </w:r>
                  <w:r w:rsidR="00834CE8" w:rsidRPr="00077A73">
                    <w:rPr>
                      <w:rFonts w:ascii="Arial" w:hAnsi="Arial" w:cs="Arial"/>
                    </w:rPr>
                    <w:t>:</w:t>
                  </w:r>
                  <w:r w:rsidRPr="00077A73">
                    <w:rPr>
                      <w:rFonts w:ascii="Arial" w:hAnsi="Arial" w:cs="Arial"/>
                    </w:rPr>
                    <w:t xml:space="preserve"> </w:t>
                  </w:r>
                  <w:r w:rsidR="00834CE8" w:rsidRPr="00077A73">
                    <w:rPr>
                      <w:rFonts w:ascii="Arial" w:hAnsi="Arial" w:cs="Arial"/>
                    </w:rPr>
                    <w:t>E</w:t>
                  </w:r>
                  <w:r w:rsidRPr="00077A73">
                    <w:rPr>
                      <w:rFonts w:ascii="Arial" w:hAnsi="Arial" w:cs="Arial"/>
                    </w:rPr>
                    <w:t>mite cédula de notificación y entrega copia de resolución.</w:t>
                  </w:r>
                </w:p>
              </w:tc>
              <w:tc>
                <w:tcPr>
                  <w:tcW w:w="4110" w:type="dxa"/>
                </w:tcPr>
                <w:p w14:paraId="7552B449" w14:textId="77777777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</w:rPr>
                  </w:pPr>
                </w:p>
              </w:tc>
            </w:tr>
            <w:tr w:rsidR="00077A73" w:rsidRPr="00077A73" w14:paraId="7175C3A2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975"/>
              </w:trPr>
              <w:tc>
                <w:tcPr>
                  <w:tcW w:w="4273" w:type="dxa"/>
                </w:tcPr>
                <w:p w14:paraId="0453559C" w14:textId="643EBAC3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lastRenderedPageBreak/>
                    <w:t>El Técnico en Notificación de Secretaría revisa resolución.</w:t>
                  </w:r>
                </w:p>
                <w:p w14:paraId="0C07FC0B" w14:textId="2F3FA7C8" w:rsidR="00771A53" w:rsidRPr="00077A73" w:rsidRDefault="00771A53" w:rsidP="00834C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Si es favorable</w:t>
                  </w:r>
                  <w:r w:rsidR="00834CE8" w:rsidRPr="00077A73">
                    <w:rPr>
                      <w:rFonts w:ascii="Arial" w:hAnsi="Arial" w:cs="Arial"/>
                    </w:rPr>
                    <w:t>:</w:t>
                  </w:r>
                  <w:r w:rsidRPr="00077A73">
                    <w:rPr>
                      <w:rFonts w:ascii="Arial" w:hAnsi="Arial" w:cs="Arial"/>
                    </w:rPr>
                    <w:t xml:space="preserve"> </w:t>
                  </w:r>
                  <w:r w:rsidR="00834CE8" w:rsidRPr="00077A73">
                    <w:rPr>
                      <w:rFonts w:ascii="Arial" w:hAnsi="Arial" w:cs="Arial"/>
                    </w:rPr>
                    <w:t>S</w:t>
                  </w:r>
                  <w:r w:rsidRPr="00077A73">
                    <w:rPr>
                      <w:rFonts w:ascii="Arial" w:hAnsi="Arial" w:cs="Arial"/>
                    </w:rPr>
                    <w:t>igue paso 38.</w:t>
                  </w:r>
                </w:p>
                <w:p w14:paraId="22DECE01" w14:textId="77777777" w:rsidR="00771A53" w:rsidRPr="00077A73" w:rsidRDefault="00771A53" w:rsidP="00834C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No </w:t>
                  </w:r>
                  <w:r w:rsidR="00834CE8" w:rsidRPr="00077A73">
                    <w:rPr>
                      <w:rFonts w:ascii="Arial" w:hAnsi="Arial" w:cs="Arial"/>
                    </w:rPr>
                    <w:t xml:space="preserve">es </w:t>
                  </w:r>
                  <w:r w:rsidRPr="00077A73">
                    <w:rPr>
                      <w:rFonts w:ascii="Arial" w:hAnsi="Arial" w:cs="Arial"/>
                    </w:rPr>
                    <w:t>favorable</w:t>
                  </w:r>
                  <w:r w:rsidR="00834CE8" w:rsidRPr="00077A73">
                    <w:rPr>
                      <w:rFonts w:ascii="Arial" w:hAnsi="Arial" w:cs="Arial"/>
                    </w:rPr>
                    <w:t>:</w:t>
                  </w:r>
                  <w:r w:rsidRPr="00077A73">
                    <w:rPr>
                      <w:rFonts w:ascii="Arial" w:hAnsi="Arial" w:cs="Arial"/>
                    </w:rPr>
                    <w:t xml:space="preserve"> </w:t>
                  </w:r>
                  <w:r w:rsidR="00834CE8" w:rsidRPr="00077A73">
                    <w:rPr>
                      <w:rFonts w:ascii="Arial" w:hAnsi="Arial" w:cs="Arial"/>
                    </w:rPr>
                    <w:t>T</w:t>
                  </w:r>
                  <w:r w:rsidRPr="00077A73">
                    <w:rPr>
                      <w:rFonts w:ascii="Arial" w:hAnsi="Arial" w:cs="Arial"/>
                    </w:rPr>
                    <w:t>raslada al Técnico en Servicios Administrativos de Archivo del Departamento de Recaudación y de Control de Pagos.</w:t>
                  </w:r>
                </w:p>
                <w:p w14:paraId="759699AF" w14:textId="29970D1D" w:rsidR="00834CE8" w:rsidRPr="00077A73" w:rsidRDefault="00834CE8" w:rsidP="00834C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2D92BD52" w14:textId="77777777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76C7E5AF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848"/>
              </w:trPr>
              <w:tc>
                <w:tcPr>
                  <w:tcW w:w="4273" w:type="dxa"/>
                </w:tcPr>
                <w:p w14:paraId="3EBC4F6D" w14:textId="7777777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Notificación de Secretaría traslada expediente al Profesional Jurídico.</w:t>
                  </w:r>
                </w:p>
                <w:p w14:paraId="3E4B2A28" w14:textId="1FB004FE" w:rsidR="00834CE8" w:rsidRPr="00077A73" w:rsidRDefault="00834CE8" w:rsidP="00834CE8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649D04A4" w14:textId="77777777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5B61F631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987"/>
              </w:trPr>
              <w:tc>
                <w:tcPr>
                  <w:tcW w:w="4273" w:type="dxa"/>
                </w:tcPr>
                <w:p w14:paraId="4F9987FF" w14:textId="20DB526D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Profesional Jurídico recibe y revisa minuta del solicitante.</w:t>
                  </w:r>
                </w:p>
                <w:p w14:paraId="500322AB" w14:textId="18F5EB0E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 </w:t>
                  </w:r>
                  <w:r w:rsidR="00834CE8" w:rsidRPr="00077A73">
                    <w:rPr>
                      <w:rFonts w:ascii="Arial" w:hAnsi="Arial" w:cs="Arial"/>
                    </w:rPr>
                    <w:t xml:space="preserve">   </w:t>
                  </w:r>
                  <w:r w:rsidRPr="00077A73">
                    <w:rPr>
                      <w:rFonts w:ascii="Arial" w:hAnsi="Arial" w:cs="Arial"/>
                    </w:rPr>
                    <w:t>Si: Sigue paso 40.</w:t>
                  </w:r>
                </w:p>
                <w:p w14:paraId="4BC6BCEF" w14:textId="77777777" w:rsidR="00C81A2D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</w:t>
                  </w:r>
                  <w:r w:rsidR="00834CE8" w:rsidRPr="00077A73">
                    <w:rPr>
                      <w:rFonts w:ascii="Arial" w:hAnsi="Arial" w:cs="Arial"/>
                    </w:rPr>
                    <w:t xml:space="preserve">    </w:t>
                  </w:r>
                  <w:r w:rsidRPr="00077A73">
                    <w:rPr>
                      <w:rFonts w:ascii="Arial" w:hAnsi="Arial" w:cs="Arial"/>
                    </w:rPr>
                    <w:t>No: Devuelve para correcciones.</w:t>
                  </w:r>
                </w:p>
                <w:p w14:paraId="6DC3702B" w14:textId="296967FA" w:rsidR="00C81A2D" w:rsidRPr="00077A73" w:rsidRDefault="00C81A2D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7DB31CBA" w14:textId="77777777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6CE855F5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832"/>
              </w:trPr>
              <w:tc>
                <w:tcPr>
                  <w:tcW w:w="4273" w:type="dxa"/>
                </w:tcPr>
                <w:p w14:paraId="2FFBE72B" w14:textId="26F52E51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Profesional Jurídico recibe minuta del solicitante y revisa.</w:t>
                  </w:r>
                </w:p>
                <w:p w14:paraId="6DE02872" w14:textId="015F0711" w:rsidR="00771A53" w:rsidRPr="00077A73" w:rsidRDefault="00771A53" w:rsidP="00C81A2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96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 Si: Sigue paso 41</w:t>
                  </w:r>
                  <w:r w:rsidR="00C81A2D" w:rsidRPr="00077A73">
                    <w:rPr>
                      <w:rFonts w:ascii="Arial" w:hAnsi="Arial" w:cs="Arial"/>
                    </w:rPr>
                    <w:t>.</w:t>
                  </w:r>
                </w:p>
                <w:p w14:paraId="224AF1DF" w14:textId="77777777" w:rsidR="00771A53" w:rsidRPr="00077A73" w:rsidRDefault="00771A53" w:rsidP="00C81A2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96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 xml:space="preserve"> </w:t>
                  </w:r>
                  <w:r w:rsidR="00C81A2D" w:rsidRPr="00077A73">
                    <w:rPr>
                      <w:rFonts w:ascii="Arial" w:hAnsi="Arial" w:cs="Arial"/>
                    </w:rPr>
                    <w:t xml:space="preserve"> </w:t>
                  </w:r>
                  <w:r w:rsidRPr="00077A73">
                    <w:rPr>
                      <w:rFonts w:ascii="Arial" w:hAnsi="Arial" w:cs="Arial"/>
                    </w:rPr>
                    <w:t>No: Devuelve para correcciones.</w:t>
                  </w:r>
                </w:p>
                <w:p w14:paraId="582EA1EC" w14:textId="6EBDC5ED" w:rsidR="00C81A2D" w:rsidRPr="00077A73" w:rsidRDefault="00C81A2D" w:rsidP="00C81A2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96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1006B8B3" w14:textId="77777777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1506632D" w14:textId="77777777" w:rsidTr="00C81A2D">
              <w:tblPrEx>
                <w:tblLook w:val="0600" w:firstRow="0" w:lastRow="0" w:firstColumn="0" w:lastColumn="0" w:noHBand="1" w:noVBand="1"/>
              </w:tblPrEx>
              <w:trPr>
                <w:trHeight w:val="939"/>
              </w:trPr>
              <w:tc>
                <w:tcPr>
                  <w:tcW w:w="4273" w:type="dxa"/>
                </w:tcPr>
                <w:p w14:paraId="78E32500" w14:textId="0562CFF3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Profesional Jurídico aprueba minuta y entrega al solicitante para impresión por el Notario en papel protocolo.</w:t>
                  </w:r>
                </w:p>
              </w:tc>
              <w:tc>
                <w:tcPr>
                  <w:tcW w:w="4110" w:type="dxa"/>
                </w:tcPr>
                <w:p w14:paraId="3D0F74F3" w14:textId="77777777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40C720F4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120"/>
              </w:trPr>
              <w:tc>
                <w:tcPr>
                  <w:tcW w:w="4273" w:type="dxa"/>
                </w:tcPr>
                <w:p w14:paraId="56237697" w14:textId="7777777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Profesional Jurídico recibe del solicitante la escritura pública, confronta, gestiona firma y sello del Director.</w:t>
                  </w:r>
                </w:p>
                <w:p w14:paraId="1FB206CE" w14:textId="2A0D2A7B" w:rsidR="00C81A2D" w:rsidRPr="00077A73" w:rsidRDefault="00C81A2D" w:rsidP="00C81A2D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0BBBDAD7" w14:textId="77777777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1B6650A3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768"/>
              </w:trPr>
              <w:tc>
                <w:tcPr>
                  <w:tcW w:w="4273" w:type="dxa"/>
                </w:tcPr>
                <w:p w14:paraId="2F6429DE" w14:textId="7777777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Profesional Jurídico entrega escritura pública al notario o arrendatario.</w:t>
                  </w:r>
                </w:p>
                <w:p w14:paraId="324808FB" w14:textId="6A9348FE" w:rsidR="001E391B" w:rsidRPr="00077A73" w:rsidRDefault="001E391B" w:rsidP="001E391B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108D64F2" w14:textId="77777777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485B7C09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900"/>
              </w:trPr>
              <w:tc>
                <w:tcPr>
                  <w:tcW w:w="4273" w:type="dxa"/>
                </w:tcPr>
                <w:p w14:paraId="09134E0B" w14:textId="7777777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Servicios Administrativos de Secretaría recibe del arrendatario copia simple legalizada de la escritura pública, registra y traslada al Técnico en Servicios Administrativos de Dirección.</w:t>
                  </w:r>
                </w:p>
                <w:p w14:paraId="045CC2C0" w14:textId="0DA4DF33" w:rsidR="001E391B" w:rsidRPr="00077A73" w:rsidRDefault="001E391B" w:rsidP="001E391B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75A7FB2A" w14:textId="77777777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071F4D38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1064"/>
              </w:trPr>
              <w:tc>
                <w:tcPr>
                  <w:tcW w:w="4273" w:type="dxa"/>
                </w:tcPr>
                <w:p w14:paraId="1975CA2F" w14:textId="7777777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Servicios Administrativos de Dirección recibe, registra y traslada al Profesional o Técnico Jurídico.</w:t>
                  </w:r>
                </w:p>
                <w:p w14:paraId="7427644F" w14:textId="7203DE58" w:rsidR="00DB2D4F" w:rsidRPr="00077A73" w:rsidRDefault="00DB2D4F" w:rsidP="00DB2D4F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26402D87" w14:textId="77777777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12F0589C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841"/>
              </w:trPr>
              <w:tc>
                <w:tcPr>
                  <w:tcW w:w="4273" w:type="dxa"/>
                </w:tcPr>
                <w:p w14:paraId="2CF991C9" w14:textId="77777777" w:rsidR="00771A53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Profesional o Técnico Jurídico recibe, registra, incorpora y traslada expediente al Técnico en Servicios de Archivo del Departamento de Recaudación y de Control de Pagos.</w:t>
                  </w:r>
                </w:p>
                <w:p w14:paraId="56E20129" w14:textId="59A513E8" w:rsidR="00DB2D4F" w:rsidRPr="00077A73" w:rsidRDefault="00DB2D4F" w:rsidP="00DB2D4F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375354FE" w14:textId="77777777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77A73" w:rsidRPr="00077A73" w14:paraId="763F1FF8" w14:textId="77777777" w:rsidTr="00606B53">
              <w:tblPrEx>
                <w:tblLook w:val="0600" w:firstRow="0" w:lastRow="0" w:firstColumn="0" w:lastColumn="0" w:noHBand="1" w:noVBand="1"/>
              </w:tblPrEx>
              <w:trPr>
                <w:trHeight w:val="840"/>
              </w:trPr>
              <w:tc>
                <w:tcPr>
                  <w:tcW w:w="4273" w:type="dxa"/>
                </w:tcPr>
                <w:p w14:paraId="29842553" w14:textId="7B7D3E4A" w:rsidR="00DB2D4F" w:rsidRPr="00077A73" w:rsidRDefault="00771A53" w:rsidP="00816D22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077A73">
                    <w:rPr>
                      <w:rFonts w:ascii="Arial" w:hAnsi="Arial" w:cs="Arial"/>
                    </w:rPr>
                    <w:t>El Técnico en Servicios de Archivo del Departamento de Recaudación y de Control de Pagos recibe, registra en base de datos para elaboración de tarjeta de cobros y archiva.</w:t>
                  </w:r>
                </w:p>
              </w:tc>
              <w:tc>
                <w:tcPr>
                  <w:tcW w:w="4110" w:type="dxa"/>
                </w:tcPr>
                <w:p w14:paraId="4D98B406" w14:textId="77777777" w:rsidR="00771A53" w:rsidRPr="00077A7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818D9DD" w14:textId="27ACB828" w:rsidR="00895685" w:rsidRPr="00077A73" w:rsidRDefault="00895685" w:rsidP="007F2D55">
            <w:pPr>
              <w:spacing w:after="0" w:line="240" w:lineRule="auto"/>
              <w:jc w:val="both"/>
              <w:rPr>
                <w:rFonts w:ascii="Arial" w:hAnsi="Arial" w:cs="Arial"/>
                <w:bCs/>
                <w:highlight w:val="yellow"/>
                <w:lang w:eastAsia="es-GT"/>
              </w:rPr>
            </w:pPr>
          </w:p>
          <w:p w14:paraId="7D5910B6" w14:textId="77777777" w:rsidR="00821B4F" w:rsidRPr="00077A73" w:rsidRDefault="00821B4F" w:rsidP="0089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77E678A0" w14:textId="6E9D00A8" w:rsidR="00895685" w:rsidRPr="00077A73" w:rsidRDefault="00D504D7" w:rsidP="00816D22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A73">
              <w:rPr>
                <w:rFonts w:ascii="Arial" w:hAnsi="Arial" w:cs="Arial"/>
                <w:b/>
                <w:bCs/>
                <w:lang w:eastAsia="es-GT"/>
              </w:rPr>
              <w:t>Tiempo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379"/>
            </w:tblGrid>
            <w:tr w:rsidR="00077A73" w:rsidRPr="00077A73" w14:paraId="6E9A9883" w14:textId="77777777" w:rsidTr="00C54CA4">
              <w:tc>
                <w:tcPr>
                  <w:tcW w:w="4004" w:type="dxa"/>
                </w:tcPr>
                <w:p w14:paraId="60298FA5" w14:textId="77777777" w:rsidR="00895685" w:rsidRPr="00077A73" w:rsidRDefault="00895685" w:rsidP="00895685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379" w:type="dxa"/>
                </w:tcPr>
                <w:p w14:paraId="35789937" w14:textId="04106EAB" w:rsidR="00895685" w:rsidRPr="00077A73" w:rsidRDefault="00895685" w:rsidP="00895685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b/>
                      <w:bCs/>
                      <w:lang w:eastAsia="es-GT"/>
                    </w:rPr>
                    <w:t>Propuesto:</w:t>
                  </w:r>
                </w:p>
              </w:tc>
            </w:tr>
            <w:tr w:rsidR="00077A73" w:rsidRPr="00077A73" w14:paraId="2186A4A0" w14:textId="77777777" w:rsidTr="00C54CA4">
              <w:tc>
                <w:tcPr>
                  <w:tcW w:w="4004" w:type="dxa"/>
                </w:tcPr>
                <w:p w14:paraId="3BD9C902" w14:textId="77777777" w:rsidR="00895685" w:rsidRPr="00077A73" w:rsidRDefault="00895685" w:rsidP="00D504D7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lang w:eastAsia="es-GT"/>
                    </w:rPr>
                    <w:t>60 días</w:t>
                  </w:r>
                </w:p>
              </w:tc>
              <w:tc>
                <w:tcPr>
                  <w:tcW w:w="4379" w:type="dxa"/>
                </w:tcPr>
                <w:p w14:paraId="2D012F77" w14:textId="77777777" w:rsidR="00895685" w:rsidRPr="00077A73" w:rsidRDefault="00895685" w:rsidP="00D504D7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lang w:eastAsia="es-GT"/>
                    </w:rPr>
                    <w:t>60 días</w:t>
                  </w:r>
                </w:p>
              </w:tc>
            </w:tr>
          </w:tbl>
          <w:p w14:paraId="013FA7FB" w14:textId="77777777" w:rsidR="00895685" w:rsidRPr="00077A73" w:rsidRDefault="00895685" w:rsidP="0089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021BF645" w14:textId="77777777" w:rsidR="00895685" w:rsidRPr="00077A73" w:rsidRDefault="00895685" w:rsidP="00816D22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077A73">
              <w:rPr>
                <w:rFonts w:ascii="Arial" w:hAnsi="Arial" w:cs="Arial"/>
                <w:b/>
                <w:bCs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379"/>
            </w:tblGrid>
            <w:tr w:rsidR="00077A73" w:rsidRPr="00077A73" w14:paraId="352A1CF1" w14:textId="77777777" w:rsidTr="00C54CA4">
              <w:tc>
                <w:tcPr>
                  <w:tcW w:w="4004" w:type="dxa"/>
                </w:tcPr>
                <w:p w14:paraId="05C35D62" w14:textId="77777777" w:rsidR="00895685" w:rsidRPr="00077A73" w:rsidRDefault="00895685" w:rsidP="00895685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b/>
                      <w:lang w:eastAsia="es-GT"/>
                    </w:rPr>
                    <w:t>Actual:</w:t>
                  </w:r>
                </w:p>
                <w:p w14:paraId="32E22CF0" w14:textId="2BCCE849" w:rsidR="00895685" w:rsidRPr="00077A73" w:rsidRDefault="00895685" w:rsidP="0089568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lang w:eastAsia="es-GT"/>
                    </w:rPr>
                    <w:t>- Cobro fijo según Arancel Q. 5.00 + Q. 0.50 + Q. 5.00 = Q. 10.50</w:t>
                  </w:r>
                </w:p>
                <w:p w14:paraId="29E2C475" w14:textId="77777777" w:rsidR="00895685" w:rsidRPr="00077A73" w:rsidRDefault="00895685" w:rsidP="0089568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7B9791FE" w14:textId="639C98E4" w:rsidR="00895685" w:rsidRPr="00077A73" w:rsidRDefault="00895685" w:rsidP="0089568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lang w:eastAsia="es-GT"/>
                    </w:rPr>
                    <w:t>- Monto de Inspecciones Oculares (Arancel) = Variable según Departamento.</w:t>
                  </w:r>
                </w:p>
                <w:p w14:paraId="09A24404" w14:textId="34E74267" w:rsidR="00895685" w:rsidRPr="00077A73" w:rsidRDefault="00895685" w:rsidP="0089568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26EB2763" w14:textId="2D193459" w:rsidR="00895685" w:rsidRPr="00077A73" w:rsidRDefault="00895685" w:rsidP="0089568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lang w:eastAsia="es-GT"/>
                    </w:rPr>
                    <w:t>- Monto de Cobro de Arrendamiento = Variable según destino y dimensión del Inmueble, Art. 10 de la Ley de OCRET</w:t>
                  </w:r>
                </w:p>
                <w:p w14:paraId="00C8C725" w14:textId="77777777" w:rsidR="00895685" w:rsidRPr="00077A73" w:rsidRDefault="00895685" w:rsidP="00895685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lang w:eastAsia="es-GT"/>
                    </w:rPr>
                    <w:t xml:space="preserve">       </w:t>
                  </w:r>
                </w:p>
              </w:tc>
              <w:tc>
                <w:tcPr>
                  <w:tcW w:w="4379" w:type="dxa"/>
                </w:tcPr>
                <w:p w14:paraId="318C924F" w14:textId="77777777" w:rsidR="00895685" w:rsidRPr="00077A73" w:rsidRDefault="00895685" w:rsidP="0089568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  <w:r w:rsidRPr="00077A73">
                    <w:rPr>
                      <w:rFonts w:ascii="Arial" w:hAnsi="Arial" w:cs="Arial"/>
                      <w:lang w:eastAsia="es-GT"/>
                    </w:rPr>
                    <w:t>:</w:t>
                  </w:r>
                </w:p>
                <w:p w14:paraId="6D44F15A" w14:textId="14DD065D" w:rsidR="00895685" w:rsidRPr="00077A73" w:rsidRDefault="00895685" w:rsidP="0089568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lang w:eastAsia="es-GT"/>
                    </w:rPr>
                    <w:t>- Cobro fijo según Arancel Q. 5.00 + Q. 0.50 + Q. 5.00 = Q. 10.50</w:t>
                  </w:r>
                </w:p>
                <w:p w14:paraId="08EC0568" w14:textId="77777777" w:rsidR="00895685" w:rsidRPr="00077A73" w:rsidRDefault="00895685" w:rsidP="0089568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6198160F" w14:textId="77777777" w:rsidR="00895685" w:rsidRPr="00077A73" w:rsidRDefault="00895685" w:rsidP="0089568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lang w:eastAsia="es-GT"/>
                    </w:rPr>
                    <w:t>- Monto de Inspecciones Oculares (Arancel) = Variable según Departamento.</w:t>
                  </w:r>
                </w:p>
                <w:p w14:paraId="22932EE5" w14:textId="77777777" w:rsidR="00895685" w:rsidRPr="00077A73" w:rsidRDefault="00895685" w:rsidP="0089568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037ABAD2" w14:textId="77777777" w:rsidR="00895685" w:rsidRPr="00077A73" w:rsidRDefault="00895685" w:rsidP="0089568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lang w:eastAsia="es-GT"/>
                    </w:rPr>
                    <w:t>- Monto de Cobro de Arrendamiento = Variable según destino y dimensión del Inmueble, Art. 10 de la Ley de OCRET</w:t>
                  </w:r>
                </w:p>
                <w:p w14:paraId="60097BE7" w14:textId="4E069312" w:rsidR="00895685" w:rsidRPr="00077A73" w:rsidRDefault="00895685" w:rsidP="0089568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66E3330B" w14:textId="77777777" w:rsidR="00895685" w:rsidRPr="00077A73" w:rsidRDefault="00895685" w:rsidP="0089568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2BA50B44" w14:textId="77777777" w:rsidR="00895685" w:rsidRPr="00077A73" w:rsidRDefault="00895685" w:rsidP="0089568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5ADEEA4" w14:textId="77777777" w:rsidR="00895685" w:rsidRPr="00077A73" w:rsidRDefault="00895685" w:rsidP="00816D22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077A73">
              <w:rPr>
                <w:rFonts w:ascii="Arial" w:hAnsi="Arial" w:cs="Arial"/>
                <w:b/>
                <w:bCs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077A73" w:rsidRPr="00077A73" w14:paraId="44139E52" w14:textId="77777777" w:rsidTr="00B545A3">
              <w:tc>
                <w:tcPr>
                  <w:tcW w:w="8446" w:type="dxa"/>
                </w:tcPr>
                <w:p w14:paraId="2CA8F999" w14:textId="77777777" w:rsidR="00895685" w:rsidRPr="00077A73" w:rsidRDefault="00895685" w:rsidP="00550100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lang w:eastAsia="es-GT"/>
                    </w:rPr>
                    <w:t>Ministerio de Ambiente y Recursos Naturales</w:t>
                  </w:r>
                </w:p>
                <w:p w14:paraId="697C2B56" w14:textId="77777777" w:rsidR="00895685" w:rsidRPr="00077A73" w:rsidRDefault="00895685" w:rsidP="00550100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lang w:eastAsia="es-GT"/>
                    </w:rPr>
                    <w:t>Consejo Nacional de Áreas Protegidas</w:t>
                  </w:r>
                </w:p>
                <w:p w14:paraId="5B976A64" w14:textId="77777777" w:rsidR="00895685" w:rsidRPr="00077A73" w:rsidRDefault="00895685" w:rsidP="00550100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lang w:eastAsia="es-GT"/>
                    </w:rPr>
                    <w:t>Instituto Nacional de Bosques</w:t>
                  </w:r>
                </w:p>
                <w:p w14:paraId="5AD96A99" w14:textId="77777777" w:rsidR="00895685" w:rsidRPr="00077A73" w:rsidRDefault="00895685" w:rsidP="00550100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lang w:eastAsia="es-GT"/>
                    </w:rPr>
                    <w:t>Instituto Guatemalteco de Turismo</w:t>
                  </w:r>
                </w:p>
                <w:p w14:paraId="61DB5B7A" w14:textId="77777777" w:rsidR="00895685" w:rsidRPr="00077A73" w:rsidRDefault="00895685" w:rsidP="00550100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lang w:eastAsia="es-GT"/>
                    </w:rPr>
                    <w:t>Municipalidades</w:t>
                  </w:r>
                </w:p>
                <w:p w14:paraId="375146BD" w14:textId="77777777" w:rsidR="00895685" w:rsidRPr="00077A73" w:rsidRDefault="00895685" w:rsidP="00895685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77A73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</w:p>
              </w:tc>
            </w:tr>
          </w:tbl>
          <w:p w14:paraId="28218C68" w14:textId="5D0BABC2" w:rsidR="00895685" w:rsidRPr="00077A73" w:rsidRDefault="00895685" w:rsidP="007F2D55">
            <w:pPr>
              <w:spacing w:after="0" w:line="240" w:lineRule="auto"/>
              <w:jc w:val="both"/>
              <w:rPr>
                <w:rFonts w:ascii="Arial" w:hAnsi="Arial" w:cs="Arial"/>
                <w:bCs/>
                <w:highlight w:val="yellow"/>
                <w:lang w:eastAsia="es-GT"/>
              </w:rPr>
            </w:pPr>
          </w:p>
          <w:p w14:paraId="2D999365" w14:textId="77777777" w:rsidR="007B382E" w:rsidRPr="00077A73" w:rsidRDefault="007B382E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077A73" w:rsidRPr="00077A73" w14:paraId="33C7ADA1" w14:textId="77777777" w:rsidTr="00895685">
        <w:tc>
          <w:tcPr>
            <w:tcW w:w="0" w:type="auto"/>
          </w:tcPr>
          <w:p w14:paraId="77EBE8C8" w14:textId="77777777" w:rsidR="008C3C67" w:rsidRPr="00077A7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077A73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8672" w:type="dxa"/>
          </w:tcPr>
          <w:p w14:paraId="304E3D90" w14:textId="77777777" w:rsidR="008C3C67" w:rsidRPr="00077A73" w:rsidRDefault="008C3C67" w:rsidP="001917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A73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4534924A" w14:textId="77777777" w:rsidR="00610572" w:rsidRPr="00077A73" w:rsidRDefault="003F324C" w:rsidP="0019176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77A73">
              <w:rPr>
                <w:rFonts w:ascii="Arial" w:hAnsi="Arial" w:cs="Arial"/>
                <w:b/>
              </w:rPr>
              <w:t>Áreas participantes (de cada unidad ejecutora).</w:t>
            </w:r>
          </w:p>
          <w:p w14:paraId="0CDD00DF" w14:textId="77777777" w:rsidR="003F324C" w:rsidRPr="00077A73" w:rsidRDefault="003F324C" w:rsidP="001917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Dirección</w:t>
            </w:r>
          </w:p>
          <w:p w14:paraId="15771247" w14:textId="46F1FA3E" w:rsidR="003F324C" w:rsidRPr="00077A73" w:rsidRDefault="00550100" w:rsidP="001917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Secretaria General</w:t>
            </w:r>
          </w:p>
          <w:p w14:paraId="1404E82A" w14:textId="194B43BD" w:rsidR="003F324C" w:rsidRPr="00077A73" w:rsidRDefault="003F324C" w:rsidP="001917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 xml:space="preserve">Departamento de Recaudación y Control de Pagos </w:t>
            </w:r>
            <w:r w:rsidR="00550100" w:rsidRPr="00077A73">
              <w:rPr>
                <w:rFonts w:ascii="Arial" w:hAnsi="Arial" w:cs="Arial"/>
              </w:rPr>
              <w:t>-</w:t>
            </w:r>
            <w:r w:rsidRPr="00077A73">
              <w:rPr>
                <w:rFonts w:ascii="Arial" w:hAnsi="Arial" w:cs="Arial"/>
              </w:rPr>
              <w:t>RECOPA-</w:t>
            </w:r>
          </w:p>
          <w:p w14:paraId="1B4B59D8" w14:textId="77777777" w:rsidR="003F324C" w:rsidRPr="00077A73" w:rsidRDefault="003F324C" w:rsidP="0019176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Departamento Técnico</w:t>
            </w:r>
          </w:p>
          <w:p w14:paraId="34C26AFE" w14:textId="6DE7E521" w:rsidR="009345E9" w:rsidRPr="00077A73" w:rsidRDefault="003F324C" w:rsidP="002E27D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Departamento Jurídico</w:t>
            </w:r>
          </w:p>
          <w:p w14:paraId="744E2044" w14:textId="77777777" w:rsidR="00895685" w:rsidRPr="00077A73" w:rsidRDefault="00895685" w:rsidP="002E27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18F5C9B" w14:textId="77777777" w:rsidR="002E27D7" w:rsidRPr="00077A73" w:rsidRDefault="009345E9" w:rsidP="002E27D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077A73">
              <w:rPr>
                <w:rFonts w:ascii="Arial" w:hAnsi="Arial" w:cs="Arial"/>
                <w:b/>
                <w:lang w:eastAsia="es-GT"/>
              </w:rPr>
              <w:t>Personal que atiende proceso</w:t>
            </w:r>
          </w:p>
          <w:p w14:paraId="13E060FB" w14:textId="30FD4B98" w:rsidR="002E27D7" w:rsidRPr="00077A73" w:rsidRDefault="004B290B" w:rsidP="002E27D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A73">
              <w:rPr>
                <w:rFonts w:ascii="Arial" w:hAnsi="Arial" w:cs="Arial"/>
                <w:lang w:eastAsia="es-GT"/>
              </w:rPr>
              <w:t xml:space="preserve">1 persona de </w:t>
            </w:r>
            <w:r w:rsidR="002E27D7" w:rsidRPr="00077A73">
              <w:rPr>
                <w:rFonts w:ascii="Arial" w:hAnsi="Arial" w:cs="Arial"/>
                <w:lang w:eastAsia="es-GT"/>
              </w:rPr>
              <w:t>Dirección</w:t>
            </w:r>
          </w:p>
          <w:p w14:paraId="21F53947" w14:textId="5817DD70" w:rsidR="002E27D7" w:rsidRPr="00077A73" w:rsidRDefault="00A91653" w:rsidP="002E27D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A73">
              <w:rPr>
                <w:rFonts w:ascii="Arial" w:hAnsi="Arial" w:cs="Arial"/>
                <w:lang w:eastAsia="es-GT"/>
              </w:rPr>
              <w:t>1</w:t>
            </w:r>
            <w:r w:rsidR="004B290B" w:rsidRPr="00077A73">
              <w:rPr>
                <w:rFonts w:ascii="Arial" w:hAnsi="Arial" w:cs="Arial"/>
                <w:lang w:eastAsia="es-GT"/>
              </w:rPr>
              <w:t xml:space="preserve"> persona de secretaría general</w:t>
            </w:r>
          </w:p>
          <w:p w14:paraId="57A32631" w14:textId="78CAE0A0" w:rsidR="002E27D7" w:rsidRPr="00077A73" w:rsidRDefault="004B290B" w:rsidP="002E27D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A73">
              <w:rPr>
                <w:rFonts w:ascii="Arial" w:hAnsi="Arial" w:cs="Arial"/>
                <w:lang w:eastAsia="es-GT"/>
              </w:rPr>
              <w:t xml:space="preserve">1 persona </w:t>
            </w:r>
            <w:r w:rsidR="002E27D7" w:rsidRPr="00077A73">
              <w:rPr>
                <w:rFonts w:ascii="Arial" w:hAnsi="Arial" w:cs="Arial"/>
                <w:lang w:eastAsia="es-GT"/>
              </w:rPr>
              <w:t xml:space="preserve">Departamento de Recaudación y Control de Pagos </w:t>
            </w:r>
            <w:r w:rsidR="00550100" w:rsidRPr="00077A73">
              <w:rPr>
                <w:rFonts w:ascii="Arial" w:hAnsi="Arial" w:cs="Arial"/>
                <w:lang w:eastAsia="es-GT"/>
              </w:rPr>
              <w:t>-</w:t>
            </w:r>
            <w:r w:rsidR="002E27D7" w:rsidRPr="00077A73">
              <w:rPr>
                <w:rFonts w:ascii="Arial" w:hAnsi="Arial" w:cs="Arial"/>
                <w:lang w:eastAsia="es-GT"/>
              </w:rPr>
              <w:t>RECOPA-</w:t>
            </w:r>
          </w:p>
          <w:p w14:paraId="28FD17FE" w14:textId="170BB28C" w:rsidR="002E27D7" w:rsidRPr="00077A73" w:rsidRDefault="00155F4B" w:rsidP="002E27D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A73">
              <w:rPr>
                <w:rFonts w:ascii="Arial" w:hAnsi="Arial" w:cs="Arial"/>
                <w:lang w:eastAsia="es-GT"/>
              </w:rPr>
              <w:t>1</w:t>
            </w:r>
            <w:r w:rsidR="004B290B" w:rsidRPr="00077A73">
              <w:rPr>
                <w:rFonts w:ascii="Arial" w:hAnsi="Arial" w:cs="Arial"/>
                <w:lang w:eastAsia="es-GT"/>
              </w:rPr>
              <w:t xml:space="preserve"> persona</w:t>
            </w:r>
            <w:r w:rsidR="001153A5" w:rsidRPr="00077A73">
              <w:rPr>
                <w:rFonts w:ascii="Arial" w:hAnsi="Arial" w:cs="Arial"/>
                <w:lang w:eastAsia="es-GT"/>
              </w:rPr>
              <w:t>s</w:t>
            </w:r>
            <w:r w:rsidR="004B290B" w:rsidRPr="00077A73">
              <w:rPr>
                <w:rFonts w:ascii="Arial" w:hAnsi="Arial" w:cs="Arial"/>
                <w:lang w:eastAsia="es-GT"/>
              </w:rPr>
              <w:t xml:space="preserve"> </w:t>
            </w:r>
            <w:r w:rsidR="002E27D7" w:rsidRPr="00077A73">
              <w:rPr>
                <w:rFonts w:ascii="Arial" w:hAnsi="Arial" w:cs="Arial"/>
                <w:lang w:eastAsia="es-GT"/>
              </w:rPr>
              <w:t>Departamento Técnico</w:t>
            </w:r>
          </w:p>
          <w:p w14:paraId="108E3E39" w14:textId="2A469213" w:rsidR="009345E9" w:rsidRPr="00077A73" w:rsidRDefault="004B290B" w:rsidP="002E27D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A73">
              <w:rPr>
                <w:rFonts w:ascii="Arial" w:hAnsi="Arial" w:cs="Arial"/>
                <w:lang w:eastAsia="es-GT"/>
              </w:rPr>
              <w:t xml:space="preserve">1 persona </w:t>
            </w:r>
            <w:r w:rsidR="002E27D7" w:rsidRPr="00077A73">
              <w:rPr>
                <w:rFonts w:ascii="Arial" w:hAnsi="Arial" w:cs="Arial"/>
                <w:lang w:eastAsia="es-GT"/>
              </w:rPr>
              <w:t>Departamento Jurídico</w:t>
            </w:r>
          </w:p>
          <w:p w14:paraId="41AEC0B9" w14:textId="77777777" w:rsidR="00895685" w:rsidRPr="00077A73" w:rsidRDefault="00895685" w:rsidP="002E27D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BF5C71B" w14:textId="1A36DAD2" w:rsidR="002E27D7" w:rsidRPr="00077A73" w:rsidRDefault="009345E9" w:rsidP="002E27D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A73">
              <w:rPr>
                <w:rFonts w:ascii="Arial" w:hAnsi="Arial" w:cs="Arial"/>
                <w:b/>
                <w:lang w:eastAsia="es-GT"/>
              </w:rPr>
              <w:t xml:space="preserve">Número de actos administrativos </w:t>
            </w:r>
            <w:r w:rsidR="007225A8" w:rsidRPr="00077A73">
              <w:rPr>
                <w:rFonts w:ascii="Arial" w:hAnsi="Arial" w:cs="Arial"/>
                <w:b/>
                <w:lang w:eastAsia="es-GT"/>
              </w:rPr>
              <w:t>internos</w:t>
            </w:r>
            <w:r w:rsidR="003E3523" w:rsidRPr="00077A73">
              <w:rPr>
                <w:rFonts w:ascii="Arial" w:hAnsi="Arial" w:cs="Arial"/>
                <w:b/>
                <w:lang w:eastAsia="es-GT"/>
              </w:rPr>
              <w:t>:</w:t>
            </w:r>
          </w:p>
          <w:p w14:paraId="131BC5B5" w14:textId="38EEDC41" w:rsidR="005B5868" w:rsidRPr="00077A73" w:rsidRDefault="00832448" w:rsidP="002E27D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077A73">
              <w:rPr>
                <w:rFonts w:ascii="Arial" w:hAnsi="Arial" w:cs="Arial"/>
                <w:lang w:eastAsia="es-GT"/>
              </w:rPr>
              <w:t>Cuatro</w:t>
            </w:r>
            <w:r w:rsidR="003E3523" w:rsidRPr="00077A73">
              <w:rPr>
                <w:rFonts w:ascii="Arial" w:hAnsi="Arial" w:cs="Arial"/>
                <w:lang w:eastAsia="es-GT"/>
              </w:rPr>
              <w:t xml:space="preserve"> (4)</w:t>
            </w:r>
          </w:p>
          <w:p w14:paraId="555B89F0" w14:textId="56889AED" w:rsidR="008C3C67" w:rsidRPr="00077A73" w:rsidRDefault="008C3C67" w:rsidP="0019176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77A73" w:rsidRPr="00077A73" w14:paraId="2F656BC2" w14:textId="77777777" w:rsidTr="00895685">
        <w:tc>
          <w:tcPr>
            <w:tcW w:w="0" w:type="auto"/>
          </w:tcPr>
          <w:p w14:paraId="1A29CEEE" w14:textId="77777777" w:rsidR="00895685" w:rsidRPr="00077A73" w:rsidRDefault="00895685" w:rsidP="008956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077A73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8672" w:type="dxa"/>
          </w:tcPr>
          <w:p w14:paraId="60AF35BE" w14:textId="18F6646C" w:rsidR="00895685" w:rsidRPr="00077A73" w:rsidRDefault="00895685" w:rsidP="0089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A73">
              <w:rPr>
                <w:rFonts w:ascii="Arial" w:hAnsi="Arial" w:cs="Arial"/>
                <w:b/>
                <w:bCs/>
              </w:rPr>
              <w:t>OPINIÓN O VIABIL</w:t>
            </w:r>
            <w:r w:rsidR="0020435B">
              <w:rPr>
                <w:rFonts w:ascii="Arial" w:hAnsi="Arial" w:cs="Arial"/>
                <w:b/>
                <w:bCs/>
              </w:rPr>
              <w:t>IDAD TÉCNICA</w:t>
            </w:r>
            <w:r w:rsidRPr="00077A7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CAD9D3B" w14:textId="0C46F038" w:rsidR="00895685" w:rsidRPr="00077A73" w:rsidRDefault="003B63E4" w:rsidP="0089568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OPINIÓN T</w:t>
            </w:r>
            <w:r w:rsidR="0020435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CNICA CON RELACION A SIMPLIFICACIÓN DEL TRAMITE SOLICITUD DE ARRENDAMIENTO. En consideración al análisis de la propuesta en materia técnica al trámite de “Solicitud de arrendamiento”, se emite </w:t>
            </w:r>
            <w:r w:rsidRPr="0020435B">
              <w:rPr>
                <w:rFonts w:ascii="Arial" w:hAnsi="Arial" w:cs="Arial"/>
                <w:b/>
                <w:bCs/>
              </w:rPr>
              <w:t>opinión favorable</w:t>
            </w:r>
            <w:r>
              <w:rPr>
                <w:rFonts w:ascii="Arial" w:hAnsi="Arial" w:cs="Arial"/>
              </w:rPr>
              <w:t xml:space="preserve">, fundamentado que en consideración a La Ley </w:t>
            </w:r>
            <w:r w:rsidR="0011245D" w:rsidRPr="00077A73">
              <w:rPr>
                <w:rFonts w:ascii="Arial" w:hAnsi="Arial" w:cs="Arial"/>
              </w:rPr>
              <w:t xml:space="preserve">para la Simplificación de Trámites y Requisitos Administrativos Decreto No. 5-2021, específicamente en materia técnica se convertirá en una herramienta fundamental para modernizar, hacer eficientes los procesos y actividades técnicas dinamizando los actuales procesos, interrelacionando digitalmente la actividad administrativa con la de campo; por lo que con los rediseños y procedimientos </w:t>
            </w:r>
            <w:r w:rsidR="00034396" w:rsidRPr="00077A73">
              <w:rPr>
                <w:rFonts w:ascii="Arial" w:hAnsi="Arial" w:cs="Arial"/>
              </w:rPr>
              <w:t>propuestos</w:t>
            </w:r>
            <w:r w:rsidR="0011245D" w:rsidRPr="00077A73">
              <w:rPr>
                <w:rFonts w:ascii="Arial" w:hAnsi="Arial" w:cs="Arial"/>
              </w:rPr>
              <w:t xml:space="preserve">, </w:t>
            </w:r>
            <w:r w:rsidR="00034396" w:rsidRPr="00077A73">
              <w:rPr>
                <w:rFonts w:ascii="Arial" w:hAnsi="Arial" w:cs="Arial"/>
              </w:rPr>
              <w:t>discutidos</w:t>
            </w:r>
            <w:r w:rsidR="0011245D" w:rsidRPr="00077A73">
              <w:rPr>
                <w:rFonts w:ascii="Arial" w:hAnsi="Arial" w:cs="Arial"/>
              </w:rPr>
              <w:t xml:space="preserve"> y aprobados por el </w:t>
            </w:r>
            <w:r w:rsidR="00034396" w:rsidRPr="00077A73">
              <w:rPr>
                <w:rFonts w:ascii="Arial" w:hAnsi="Arial" w:cs="Arial"/>
              </w:rPr>
              <w:t>subcomité</w:t>
            </w:r>
            <w:r w:rsidR="0011245D" w:rsidRPr="00077A73">
              <w:rPr>
                <w:rFonts w:ascii="Arial" w:hAnsi="Arial" w:cs="Arial"/>
              </w:rPr>
              <w:t xml:space="preserve"> </w:t>
            </w:r>
            <w:r w:rsidR="00034396" w:rsidRPr="00077A73">
              <w:rPr>
                <w:rFonts w:ascii="Arial" w:hAnsi="Arial" w:cs="Arial"/>
              </w:rPr>
              <w:t>d</w:t>
            </w:r>
            <w:r w:rsidR="0011245D" w:rsidRPr="00077A73">
              <w:rPr>
                <w:rFonts w:ascii="Arial" w:hAnsi="Arial" w:cs="Arial"/>
              </w:rPr>
              <w:t xml:space="preserve">e simplificación de OCRET, al ser digitalizada y automática la información básica para todas las </w:t>
            </w:r>
            <w:r w:rsidR="0011245D" w:rsidRPr="00077A73">
              <w:rPr>
                <w:rFonts w:ascii="Arial" w:hAnsi="Arial" w:cs="Arial"/>
              </w:rPr>
              <w:lastRenderedPageBreak/>
              <w:t xml:space="preserve">actividades que se ejecutan en campo, se reducen los tiempos de dichas actividades, se dinamiza y se lleva el control total de la información </w:t>
            </w:r>
            <w:r w:rsidR="00034396" w:rsidRPr="00077A73">
              <w:rPr>
                <w:rFonts w:ascii="Arial" w:hAnsi="Arial" w:cs="Arial"/>
              </w:rPr>
              <w:t>proveniente</w:t>
            </w:r>
            <w:r w:rsidR="0011245D" w:rsidRPr="00077A73">
              <w:rPr>
                <w:rFonts w:ascii="Arial" w:hAnsi="Arial" w:cs="Arial"/>
              </w:rPr>
              <w:t xml:space="preserve"> de campo, agilizando </w:t>
            </w:r>
            <w:r w:rsidR="00034396" w:rsidRPr="00077A73">
              <w:rPr>
                <w:rFonts w:ascii="Arial" w:hAnsi="Arial" w:cs="Arial"/>
              </w:rPr>
              <w:t>p</w:t>
            </w:r>
            <w:r w:rsidR="0011245D" w:rsidRPr="00077A73">
              <w:rPr>
                <w:rFonts w:ascii="Arial" w:hAnsi="Arial" w:cs="Arial"/>
              </w:rPr>
              <w:t>or consiguiente la actividad de ga</w:t>
            </w:r>
            <w:r w:rsidR="00034396" w:rsidRPr="00077A73">
              <w:rPr>
                <w:rFonts w:ascii="Arial" w:hAnsi="Arial" w:cs="Arial"/>
              </w:rPr>
              <w:t>b</w:t>
            </w:r>
            <w:r w:rsidR="0011245D" w:rsidRPr="00077A73">
              <w:rPr>
                <w:rFonts w:ascii="Arial" w:hAnsi="Arial" w:cs="Arial"/>
              </w:rPr>
              <w:t>inete y administra</w:t>
            </w:r>
            <w:r w:rsidR="00034396" w:rsidRPr="00077A73">
              <w:rPr>
                <w:rFonts w:ascii="Arial" w:hAnsi="Arial" w:cs="Arial"/>
              </w:rPr>
              <w:t>tiva</w:t>
            </w:r>
            <w:r w:rsidR="0011245D" w:rsidRPr="00077A73">
              <w:rPr>
                <w:rFonts w:ascii="Arial" w:hAnsi="Arial" w:cs="Arial"/>
              </w:rPr>
              <w:t xml:space="preserve">, reduciendo los actuales y largos </w:t>
            </w:r>
            <w:r w:rsidR="00034396" w:rsidRPr="00077A73">
              <w:rPr>
                <w:rFonts w:ascii="Arial" w:hAnsi="Arial" w:cs="Arial"/>
              </w:rPr>
              <w:t>procesos</w:t>
            </w:r>
            <w:r w:rsidR="0011245D" w:rsidRPr="00077A73">
              <w:rPr>
                <w:rFonts w:ascii="Arial" w:hAnsi="Arial" w:cs="Arial"/>
              </w:rPr>
              <w:t xml:space="preserve"> burocráticos en el movimiento de datos de los expedientes de oficina hacia el campo y del campo a oficina y</w:t>
            </w:r>
            <w:r w:rsidR="00034396" w:rsidRPr="00077A73">
              <w:rPr>
                <w:rFonts w:ascii="Arial" w:hAnsi="Arial" w:cs="Arial"/>
              </w:rPr>
              <w:t xml:space="preserve"> </w:t>
            </w:r>
            <w:r w:rsidR="0011245D" w:rsidRPr="00077A73">
              <w:rPr>
                <w:rFonts w:ascii="Arial" w:hAnsi="Arial" w:cs="Arial"/>
              </w:rPr>
              <w:t>por consiguiente en la generación de los correspondientes dictámenes e informes en beneficio de los usuarios.</w:t>
            </w:r>
            <w:r w:rsidR="00191B11" w:rsidRPr="00077A73">
              <w:rPr>
                <w:rFonts w:ascii="Arial" w:hAnsi="Arial" w:cs="Arial"/>
              </w:rPr>
              <w:t xml:space="preserve"> </w:t>
            </w:r>
          </w:p>
          <w:p w14:paraId="5C61CF95" w14:textId="77777777" w:rsidR="00895685" w:rsidRPr="00077A73" w:rsidRDefault="00895685" w:rsidP="0089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77A73" w:rsidRPr="00077A73" w14:paraId="7068694F" w14:textId="77777777" w:rsidTr="00895685">
        <w:tc>
          <w:tcPr>
            <w:tcW w:w="0" w:type="auto"/>
          </w:tcPr>
          <w:p w14:paraId="60E3C924" w14:textId="77777777" w:rsidR="00895685" w:rsidRPr="00077A73" w:rsidRDefault="00895685" w:rsidP="008956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077A73">
              <w:rPr>
                <w:rFonts w:ascii="Arial" w:eastAsia="Times New Roman" w:hAnsi="Arial" w:cs="Arial"/>
                <w:lang w:eastAsia="es-GT"/>
              </w:rPr>
              <w:lastRenderedPageBreak/>
              <w:t>9</w:t>
            </w:r>
          </w:p>
        </w:tc>
        <w:tc>
          <w:tcPr>
            <w:tcW w:w="8672" w:type="dxa"/>
          </w:tcPr>
          <w:p w14:paraId="6B75A6CA" w14:textId="77777777" w:rsidR="00895685" w:rsidRPr="00077A73" w:rsidRDefault="00895685" w:rsidP="0089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A73">
              <w:rPr>
                <w:rFonts w:ascii="Arial" w:hAnsi="Arial" w:cs="Arial"/>
                <w:b/>
                <w:bCs/>
              </w:rPr>
              <w:t xml:space="preserve">OPINIÓN O VIABILIDAD DE TECNOLOGÍA </w:t>
            </w:r>
          </w:p>
          <w:p w14:paraId="1B8C82BB" w14:textId="21F9B896" w:rsidR="00895685" w:rsidRPr="00077A73" w:rsidRDefault="007E353E" w:rsidP="0089568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77A73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4C7CF24E" w14:textId="77777777" w:rsidR="00895685" w:rsidRPr="00077A73" w:rsidRDefault="00895685" w:rsidP="0089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77A73" w:rsidRPr="00077A73" w14:paraId="6504A077" w14:textId="77777777" w:rsidTr="00895685">
        <w:tc>
          <w:tcPr>
            <w:tcW w:w="0" w:type="auto"/>
          </w:tcPr>
          <w:p w14:paraId="709CE6C5" w14:textId="77777777" w:rsidR="00895685" w:rsidRPr="00077A73" w:rsidRDefault="00895685" w:rsidP="008956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077A73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8672" w:type="dxa"/>
          </w:tcPr>
          <w:p w14:paraId="787FF069" w14:textId="77777777" w:rsidR="00895685" w:rsidRPr="00077A73" w:rsidRDefault="00895685" w:rsidP="0089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A73">
              <w:rPr>
                <w:rFonts w:ascii="Arial" w:hAnsi="Arial" w:cs="Arial"/>
                <w:b/>
                <w:bCs/>
              </w:rPr>
              <w:t xml:space="preserve">OPINIÓN O VIABILIDAD JURÍDICA </w:t>
            </w:r>
          </w:p>
          <w:p w14:paraId="5F36D9FD" w14:textId="0C175F92" w:rsidR="00895685" w:rsidRPr="00077A73" w:rsidRDefault="007E353E" w:rsidP="0089568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77A73">
              <w:rPr>
                <w:rFonts w:ascii="Arial" w:hAnsi="Arial" w:cs="Arial"/>
                <w:bCs/>
              </w:rPr>
              <w:t xml:space="preserve">Es viable </w:t>
            </w:r>
            <w:r w:rsidR="00166A10" w:rsidRPr="00077A73">
              <w:rPr>
                <w:rFonts w:ascii="Arial" w:hAnsi="Arial" w:cs="Arial"/>
                <w:bCs/>
              </w:rPr>
              <w:t>Según Opinión Jurídica No. DJ-741-2023</w:t>
            </w:r>
            <w:r w:rsidR="000D7FC3" w:rsidRPr="00077A73">
              <w:rPr>
                <w:rFonts w:ascii="Arial" w:hAnsi="Arial" w:cs="Arial"/>
                <w:bCs/>
              </w:rPr>
              <w:t xml:space="preserve"> adjunta en </w:t>
            </w:r>
            <w:r w:rsidR="00024A56" w:rsidRPr="00077A73">
              <w:rPr>
                <w:rFonts w:ascii="Arial" w:hAnsi="Arial" w:cs="Arial"/>
                <w:bCs/>
              </w:rPr>
              <w:t xml:space="preserve">Anexo </w:t>
            </w:r>
            <w:r w:rsidR="00165388" w:rsidRPr="00077A73">
              <w:rPr>
                <w:rFonts w:ascii="Arial" w:hAnsi="Arial" w:cs="Arial"/>
                <w:bCs/>
              </w:rPr>
              <w:t>5</w:t>
            </w:r>
            <w:r w:rsidR="000D7FC3" w:rsidRPr="00077A73">
              <w:rPr>
                <w:rFonts w:ascii="Arial" w:hAnsi="Arial" w:cs="Arial"/>
                <w:bCs/>
              </w:rPr>
              <w:t>.</w:t>
            </w:r>
            <w:r w:rsidRPr="00077A73">
              <w:rPr>
                <w:rFonts w:ascii="Arial" w:hAnsi="Arial" w:cs="Arial"/>
                <w:bCs/>
              </w:rPr>
              <w:t xml:space="preserve"> Que indica:</w:t>
            </w:r>
          </w:p>
          <w:p w14:paraId="77BA19AF" w14:textId="17F6B7AD" w:rsidR="007E353E" w:rsidRPr="00077A73" w:rsidRDefault="007E353E" w:rsidP="00816D2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09" w:hanging="284"/>
              <w:jc w:val="both"/>
              <w:rPr>
                <w:rFonts w:ascii="Arial" w:hAnsi="Arial" w:cs="Arial"/>
                <w:bCs/>
              </w:rPr>
            </w:pPr>
            <w:r w:rsidRPr="00077A73">
              <w:rPr>
                <w:rFonts w:ascii="Arial" w:hAnsi="Arial" w:cs="Arial"/>
                <w:bCs/>
              </w:rPr>
              <w:t>Que el proceso de primera solicitud se considera viable aplicar lo regulado en la Ley para la Simplificación de Requisitos y trámites administrativos, toda vez que en virtud que los requisitos y el procedimiento a la solicitud de arrendamiento se encuentra regulada en la Ley Reguladora de las Áreas de Reservas Territoriales del Estado de Guatemala, Decreto número 126-97 del Congreso de la República y del Reglamento de la Ley Reguladora de Áreas de Reservas Territoriales del Estado de Guatemala, Acuerdo gubernativo número 432-2002.</w:t>
            </w:r>
          </w:p>
          <w:p w14:paraId="6EF12F1A" w14:textId="77777777" w:rsidR="007E353E" w:rsidRPr="00077A73" w:rsidRDefault="007E353E" w:rsidP="00350F83">
            <w:pPr>
              <w:pStyle w:val="Prrafodelista"/>
              <w:spacing w:after="0" w:line="240" w:lineRule="auto"/>
              <w:ind w:left="309" w:hanging="284"/>
              <w:jc w:val="both"/>
              <w:rPr>
                <w:rFonts w:ascii="Arial" w:hAnsi="Arial" w:cs="Arial"/>
                <w:bCs/>
              </w:rPr>
            </w:pPr>
          </w:p>
          <w:p w14:paraId="7867253F" w14:textId="33A33A0C" w:rsidR="007E353E" w:rsidRPr="00077A73" w:rsidRDefault="007E353E" w:rsidP="00816D2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09" w:hanging="284"/>
              <w:jc w:val="both"/>
              <w:rPr>
                <w:rFonts w:ascii="Arial" w:hAnsi="Arial" w:cs="Arial"/>
                <w:bCs/>
              </w:rPr>
            </w:pPr>
            <w:r w:rsidRPr="00077A73">
              <w:rPr>
                <w:rFonts w:ascii="Arial" w:hAnsi="Arial" w:cs="Arial"/>
                <w:bCs/>
              </w:rPr>
              <w:t>Que es recomendable y necesario armonizar la legislación vigente para el estricto cumplimiento del Decreto No. 5-2021 del Congreso de la República de Guatemala, Ley para la Simplificación de Requisitos y trámites administrativos, en ese sentido es imperante que se realice la propuesta de reforma al reglamento de la Ley Reguladora de Áreas de Reservas Territoriales del Estado de Guatemala.</w:t>
            </w:r>
          </w:p>
          <w:p w14:paraId="0EF841E5" w14:textId="77777777" w:rsidR="00895685" w:rsidRPr="00077A73" w:rsidRDefault="00895685" w:rsidP="0089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77A73" w:rsidRPr="00077A73" w14:paraId="16592248" w14:textId="77777777" w:rsidTr="00895685">
        <w:tc>
          <w:tcPr>
            <w:tcW w:w="0" w:type="auto"/>
          </w:tcPr>
          <w:p w14:paraId="21BEAAD0" w14:textId="274E53A8" w:rsidR="00191B11" w:rsidRPr="00077A73" w:rsidRDefault="00191B11" w:rsidP="008956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077A73">
              <w:rPr>
                <w:rFonts w:ascii="Arial" w:eastAsia="Times New Roman" w:hAnsi="Arial" w:cs="Arial"/>
                <w:lang w:eastAsia="es-GT"/>
              </w:rPr>
              <w:t>11</w:t>
            </w:r>
          </w:p>
        </w:tc>
        <w:tc>
          <w:tcPr>
            <w:tcW w:w="8672" w:type="dxa"/>
          </w:tcPr>
          <w:p w14:paraId="4807607E" w14:textId="25388375" w:rsidR="00191B11" w:rsidRPr="00077A73" w:rsidRDefault="00191B11" w:rsidP="0089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7A73">
              <w:rPr>
                <w:rFonts w:ascii="Arial" w:hAnsi="Arial" w:cs="Arial"/>
                <w:b/>
                <w:bCs/>
              </w:rPr>
              <w:t>SEGUIMIENTO Y EVALUACIÓN</w:t>
            </w:r>
          </w:p>
          <w:p w14:paraId="0417D8AE" w14:textId="1981496E" w:rsidR="00191B11" w:rsidRPr="00077A73" w:rsidRDefault="00191B11" w:rsidP="0089568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Se remitirán los informes anuales, sobre estadísticas institucionales internas derivadas del rediseño del trámite, para la medición y evaluación del efecto en la simplificación del mismo.</w:t>
            </w:r>
          </w:p>
          <w:p w14:paraId="2AABA802" w14:textId="3678815B" w:rsidR="00191B11" w:rsidRPr="00077A73" w:rsidRDefault="00191B11" w:rsidP="0089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73CA48F" w14:textId="218593F5" w:rsidR="000D7FC3" w:rsidRPr="00077A73" w:rsidRDefault="000D7FC3" w:rsidP="00923B9D">
      <w:pPr>
        <w:rPr>
          <w:rFonts w:ascii="Arial" w:hAnsi="Arial" w:cs="Arial"/>
          <w:b/>
          <w:sz w:val="24"/>
        </w:rPr>
      </w:pPr>
    </w:p>
    <w:p w14:paraId="1C89F1A0" w14:textId="7BAECFA7" w:rsidR="00340E6F" w:rsidRPr="00077A73" w:rsidRDefault="00340E6F" w:rsidP="00923B9D">
      <w:pPr>
        <w:rPr>
          <w:rFonts w:ascii="Arial" w:hAnsi="Arial" w:cs="Arial"/>
          <w:b/>
          <w:sz w:val="24"/>
        </w:rPr>
      </w:pPr>
    </w:p>
    <w:p w14:paraId="7C612111" w14:textId="4C9BBF5D" w:rsidR="00C41345" w:rsidRPr="00077A73" w:rsidRDefault="00C41345" w:rsidP="00923B9D">
      <w:pPr>
        <w:rPr>
          <w:rFonts w:ascii="Arial" w:hAnsi="Arial" w:cs="Arial"/>
          <w:b/>
          <w:sz w:val="24"/>
        </w:rPr>
      </w:pPr>
    </w:p>
    <w:p w14:paraId="0E09244F" w14:textId="60C93E5B" w:rsidR="00C41345" w:rsidRPr="00077A73" w:rsidRDefault="00C41345" w:rsidP="00923B9D">
      <w:pPr>
        <w:rPr>
          <w:rFonts w:ascii="Arial" w:hAnsi="Arial" w:cs="Arial"/>
          <w:b/>
          <w:sz w:val="24"/>
        </w:rPr>
      </w:pPr>
    </w:p>
    <w:p w14:paraId="236A0DB0" w14:textId="253A839E" w:rsidR="00C41345" w:rsidRPr="00077A73" w:rsidRDefault="00C41345" w:rsidP="00923B9D">
      <w:pPr>
        <w:rPr>
          <w:rFonts w:ascii="Arial" w:hAnsi="Arial" w:cs="Arial"/>
          <w:b/>
          <w:sz w:val="24"/>
        </w:rPr>
      </w:pPr>
    </w:p>
    <w:p w14:paraId="50D81193" w14:textId="0C2711B1" w:rsidR="007619E1" w:rsidRPr="00077A73" w:rsidRDefault="007619E1" w:rsidP="00923B9D">
      <w:pPr>
        <w:rPr>
          <w:rFonts w:ascii="Arial" w:hAnsi="Arial" w:cs="Arial"/>
          <w:b/>
          <w:sz w:val="24"/>
        </w:rPr>
      </w:pPr>
    </w:p>
    <w:p w14:paraId="51DE6C3F" w14:textId="5CEB8886" w:rsidR="007619E1" w:rsidRPr="00077A73" w:rsidRDefault="007619E1" w:rsidP="00923B9D">
      <w:pPr>
        <w:rPr>
          <w:rFonts w:ascii="Arial" w:hAnsi="Arial" w:cs="Arial"/>
          <w:b/>
          <w:sz w:val="24"/>
        </w:rPr>
      </w:pPr>
    </w:p>
    <w:p w14:paraId="106D858E" w14:textId="77777777" w:rsidR="00F2067A" w:rsidRPr="00077A73" w:rsidRDefault="00F2067A" w:rsidP="00923B9D">
      <w:pPr>
        <w:rPr>
          <w:rFonts w:ascii="Arial" w:hAnsi="Arial" w:cs="Arial"/>
          <w:b/>
          <w:sz w:val="24"/>
        </w:rPr>
      </w:pPr>
    </w:p>
    <w:p w14:paraId="009813CE" w14:textId="77777777" w:rsidR="00F2067A" w:rsidRPr="00077A73" w:rsidRDefault="00F2067A" w:rsidP="00923B9D">
      <w:pPr>
        <w:rPr>
          <w:rFonts w:ascii="Arial" w:hAnsi="Arial" w:cs="Arial"/>
          <w:b/>
          <w:sz w:val="24"/>
        </w:rPr>
      </w:pPr>
    </w:p>
    <w:p w14:paraId="5A20F997" w14:textId="77777777" w:rsidR="00F2067A" w:rsidRPr="00077A73" w:rsidRDefault="00F2067A" w:rsidP="00923B9D">
      <w:pPr>
        <w:rPr>
          <w:rFonts w:ascii="Arial" w:hAnsi="Arial" w:cs="Arial"/>
          <w:b/>
          <w:sz w:val="24"/>
        </w:rPr>
      </w:pPr>
    </w:p>
    <w:p w14:paraId="2068F41C" w14:textId="77777777" w:rsidR="00F2067A" w:rsidRPr="00077A73" w:rsidRDefault="00F2067A" w:rsidP="00923B9D">
      <w:pPr>
        <w:rPr>
          <w:rFonts w:ascii="Arial" w:hAnsi="Arial" w:cs="Arial"/>
          <w:b/>
          <w:sz w:val="24"/>
        </w:rPr>
      </w:pPr>
    </w:p>
    <w:p w14:paraId="70E8C7E6" w14:textId="77777777" w:rsidR="00F2067A" w:rsidRPr="00077A73" w:rsidRDefault="00F2067A" w:rsidP="00923B9D">
      <w:pPr>
        <w:rPr>
          <w:rFonts w:ascii="Arial" w:hAnsi="Arial" w:cs="Arial"/>
          <w:b/>
          <w:sz w:val="24"/>
        </w:rPr>
      </w:pPr>
    </w:p>
    <w:p w14:paraId="52E15C23" w14:textId="2A98944A" w:rsidR="007619E1" w:rsidRPr="00077A73" w:rsidRDefault="007619E1" w:rsidP="00923B9D">
      <w:pPr>
        <w:rPr>
          <w:rFonts w:ascii="Arial" w:hAnsi="Arial" w:cs="Arial"/>
          <w:b/>
          <w:sz w:val="24"/>
        </w:rPr>
      </w:pPr>
    </w:p>
    <w:p w14:paraId="3A7DB21A" w14:textId="77777777" w:rsidR="007619E1" w:rsidRPr="00077A73" w:rsidRDefault="007619E1" w:rsidP="00923B9D">
      <w:pPr>
        <w:rPr>
          <w:rFonts w:ascii="Arial" w:hAnsi="Arial" w:cs="Arial"/>
          <w:b/>
          <w:sz w:val="24"/>
        </w:rPr>
      </w:pPr>
    </w:p>
    <w:p w14:paraId="4F84D8DD" w14:textId="77777777" w:rsidR="00350F83" w:rsidRPr="00077A73" w:rsidRDefault="00350F83" w:rsidP="00923B9D">
      <w:pPr>
        <w:rPr>
          <w:rFonts w:ascii="Arial" w:hAnsi="Arial" w:cs="Arial"/>
          <w:b/>
          <w:sz w:val="24"/>
        </w:rPr>
      </w:pPr>
    </w:p>
    <w:p w14:paraId="36806AF4" w14:textId="77777777" w:rsidR="00350F83" w:rsidRPr="00077A73" w:rsidRDefault="00350F83" w:rsidP="00923B9D">
      <w:pPr>
        <w:rPr>
          <w:rFonts w:ascii="Arial" w:hAnsi="Arial" w:cs="Arial"/>
          <w:b/>
          <w:sz w:val="24"/>
        </w:rPr>
      </w:pPr>
    </w:p>
    <w:p w14:paraId="7A886E90" w14:textId="77777777" w:rsidR="00C41345" w:rsidRPr="00077A73" w:rsidRDefault="00C41345" w:rsidP="00923B9D">
      <w:pPr>
        <w:rPr>
          <w:rFonts w:ascii="Arial" w:hAnsi="Arial" w:cs="Arial"/>
          <w:b/>
          <w:sz w:val="24"/>
        </w:rPr>
      </w:pPr>
    </w:p>
    <w:p w14:paraId="63EF7608" w14:textId="4D4B8602" w:rsidR="00E92C0C" w:rsidRPr="00077A73" w:rsidRDefault="00191B11" w:rsidP="00191B11">
      <w:pPr>
        <w:jc w:val="center"/>
        <w:rPr>
          <w:rFonts w:ascii="Arial" w:hAnsi="Arial" w:cs="Arial"/>
          <w:b/>
          <w:sz w:val="24"/>
        </w:rPr>
      </w:pPr>
      <w:r w:rsidRPr="00077A73">
        <w:rPr>
          <w:rFonts w:ascii="Arial" w:hAnsi="Arial" w:cs="Arial"/>
          <w:b/>
          <w:sz w:val="20"/>
          <w:szCs w:val="20"/>
        </w:rPr>
        <w:t>Tabla de indicadores</w:t>
      </w:r>
    </w:p>
    <w:p w14:paraId="591797AF" w14:textId="77777777" w:rsidR="00E92C0C" w:rsidRPr="00077A73" w:rsidRDefault="00E92C0C" w:rsidP="00E92C0C">
      <w:pPr>
        <w:jc w:val="center"/>
        <w:rPr>
          <w:rFonts w:ascii="Arial" w:hAnsi="Arial" w:cs="Arial"/>
          <w:b/>
          <w:sz w:val="14"/>
        </w:rPr>
      </w:pPr>
    </w:p>
    <w:tbl>
      <w:tblPr>
        <w:tblStyle w:val="Tablaconcuadrcula"/>
        <w:tblW w:w="8980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039"/>
      </w:tblGrid>
      <w:tr w:rsidR="00077A73" w:rsidRPr="00077A73" w14:paraId="5C49750A" w14:textId="77777777" w:rsidTr="00D66E75">
        <w:trPr>
          <w:trHeight w:val="653"/>
          <w:jc w:val="center"/>
        </w:trPr>
        <w:tc>
          <w:tcPr>
            <w:tcW w:w="2689" w:type="dxa"/>
            <w:shd w:val="clear" w:color="auto" w:fill="BDD6EE" w:themeFill="accent1" w:themeFillTint="66"/>
            <w:vAlign w:val="center"/>
          </w:tcPr>
          <w:p w14:paraId="7922F108" w14:textId="77777777" w:rsidR="00E92C0C" w:rsidRPr="00077A73" w:rsidRDefault="00E92C0C" w:rsidP="006F4994">
            <w:pPr>
              <w:jc w:val="center"/>
              <w:rPr>
                <w:rFonts w:ascii="Arial" w:hAnsi="Arial" w:cs="Arial"/>
                <w:b/>
              </w:rPr>
            </w:pPr>
            <w:r w:rsidRPr="00077A73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4C85C5A7" w14:textId="77777777" w:rsidR="00E92C0C" w:rsidRPr="00077A73" w:rsidRDefault="00E92C0C" w:rsidP="006F4994">
            <w:pPr>
              <w:jc w:val="center"/>
              <w:rPr>
                <w:rFonts w:ascii="Arial" w:hAnsi="Arial" w:cs="Arial"/>
                <w:b/>
              </w:rPr>
            </w:pPr>
            <w:r w:rsidRPr="00077A73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42FC7A59" w14:textId="77777777" w:rsidR="00E92C0C" w:rsidRPr="00077A73" w:rsidRDefault="00E92C0C" w:rsidP="006F4994">
            <w:pPr>
              <w:jc w:val="center"/>
              <w:rPr>
                <w:rFonts w:ascii="Arial" w:hAnsi="Arial" w:cs="Arial"/>
                <w:b/>
              </w:rPr>
            </w:pPr>
            <w:r w:rsidRPr="00077A73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039" w:type="dxa"/>
            <w:shd w:val="clear" w:color="auto" w:fill="BDD6EE" w:themeFill="accent1" w:themeFillTint="66"/>
            <w:vAlign w:val="center"/>
          </w:tcPr>
          <w:p w14:paraId="6AEE8AA3" w14:textId="77777777" w:rsidR="00E92C0C" w:rsidRPr="00077A73" w:rsidRDefault="00E92C0C" w:rsidP="006F4994">
            <w:pPr>
              <w:jc w:val="center"/>
              <w:rPr>
                <w:rFonts w:ascii="Arial" w:hAnsi="Arial" w:cs="Arial"/>
                <w:b/>
              </w:rPr>
            </w:pPr>
            <w:r w:rsidRPr="00077A73">
              <w:rPr>
                <w:rFonts w:ascii="Arial" w:hAnsi="Arial" w:cs="Arial"/>
                <w:b/>
              </w:rPr>
              <w:t>DIFERENCIA</w:t>
            </w:r>
          </w:p>
        </w:tc>
      </w:tr>
      <w:tr w:rsidR="00077A73" w:rsidRPr="00077A73" w14:paraId="45FE063B" w14:textId="77777777" w:rsidTr="00D66E75">
        <w:trPr>
          <w:jc w:val="center"/>
        </w:trPr>
        <w:tc>
          <w:tcPr>
            <w:tcW w:w="2689" w:type="dxa"/>
            <w:vAlign w:val="center"/>
          </w:tcPr>
          <w:p w14:paraId="091BFB25" w14:textId="77777777" w:rsidR="00E92C0C" w:rsidRPr="00077A73" w:rsidRDefault="00E92C0C" w:rsidP="006F4994">
            <w:pPr>
              <w:pStyle w:val="Default"/>
              <w:rPr>
                <w:color w:val="auto"/>
                <w:sz w:val="22"/>
                <w:szCs w:val="22"/>
              </w:rPr>
            </w:pPr>
            <w:r w:rsidRPr="00077A73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Pr="00077A73">
              <w:rPr>
                <w:b/>
                <w:color w:val="auto"/>
                <w:sz w:val="22"/>
                <w:szCs w:val="22"/>
              </w:rPr>
              <w:t>(renglón 6)</w:t>
            </w:r>
          </w:p>
        </w:tc>
        <w:tc>
          <w:tcPr>
            <w:tcW w:w="2126" w:type="dxa"/>
            <w:vAlign w:val="center"/>
          </w:tcPr>
          <w:p w14:paraId="117E6D3F" w14:textId="77777777" w:rsidR="00E92C0C" w:rsidRPr="00077A73" w:rsidRDefault="00E92C0C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47</w:t>
            </w:r>
          </w:p>
          <w:p w14:paraId="3A31C335" w14:textId="77777777" w:rsidR="00E92C0C" w:rsidRPr="00077A73" w:rsidRDefault="00E92C0C" w:rsidP="006F49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21AA05F" w14:textId="77777777" w:rsidR="00E92C0C" w:rsidRPr="00077A73" w:rsidRDefault="00E92C0C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34</w:t>
            </w:r>
          </w:p>
        </w:tc>
        <w:tc>
          <w:tcPr>
            <w:tcW w:w="2039" w:type="dxa"/>
            <w:vAlign w:val="center"/>
          </w:tcPr>
          <w:p w14:paraId="7287275D" w14:textId="2D49BE90" w:rsidR="00E92C0C" w:rsidRPr="00077A73" w:rsidRDefault="00E92C0C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13</w:t>
            </w:r>
          </w:p>
        </w:tc>
      </w:tr>
      <w:tr w:rsidR="00077A73" w:rsidRPr="00077A73" w14:paraId="10FE06E2" w14:textId="77777777" w:rsidTr="00D66E75">
        <w:trPr>
          <w:trHeight w:val="548"/>
          <w:jc w:val="center"/>
        </w:trPr>
        <w:tc>
          <w:tcPr>
            <w:tcW w:w="2689" w:type="dxa"/>
            <w:vAlign w:val="center"/>
          </w:tcPr>
          <w:p w14:paraId="3D41F18E" w14:textId="77777777" w:rsidR="00E92C0C" w:rsidRPr="00077A73" w:rsidRDefault="00E92C0C" w:rsidP="006F4994">
            <w:pPr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Tiempo del trámite</w:t>
            </w:r>
          </w:p>
        </w:tc>
        <w:tc>
          <w:tcPr>
            <w:tcW w:w="2126" w:type="dxa"/>
            <w:vAlign w:val="center"/>
          </w:tcPr>
          <w:p w14:paraId="25DCB28C" w14:textId="33875DE6" w:rsidR="00E92C0C" w:rsidRPr="00077A73" w:rsidRDefault="00E92C0C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60</w:t>
            </w:r>
            <w:r w:rsidR="00277CAA" w:rsidRPr="00077A73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2126" w:type="dxa"/>
            <w:vAlign w:val="center"/>
          </w:tcPr>
          <w:p w14:paraId="1EBA7629" w14:textId="2B407264" w:rsidR="00E92C0C" w:rsidRPr="00077A73" w:rsidRDefault="00E92C0C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60</w:t>
            </w:r>
            <w:r w:rsidR="00277CAA" w:rsidRPr="00077A73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2039" w:type="dxa"/>
            <w:vAlign w:val="center"/>
          </w:tcPr>
          <w:p w14:paraId="7253B971" w14:textId="77777777" w:rsidR="00E92C0C" w:rsidRPr="00077A73" w:rsidRDefault="00E92C0C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0</w:t>
            </w:r>
          </w:p>
        </w:tc>
      </w:tr>
      <w:tr w:rsidR="00077A73" w:rsidRPr="00077A73" w14:paraId="67087901" w14:textId="77777777" w:rsidTr="00D66E75">
        <w:trPr>
          <w:trHeight w:val="550"/>
          <w:jc w:val="center"/>
        </w:trPr>
        <w:tc>
          <w:tcPr>
            <w:tcW w:w="2689" w:type="dxa"/>
            <w:vAlign w:val="center"/>
          </w:tcPr>
          <w:p w14:paraId="7C5AD60D" w14:textId="77777777" w:rsidR="00E92C0C" w:rsidRPr="00077A73" w:rsidRDefault="00E92C0C" w:rsidP="006F4994">
            <w:pPr>
              <w:pStyle w:val="Default"/>
              <w:rPr>
                <w:color w:val="auto"/>
                <w:sz w:val="22"/>
                <w:szCs w:val="22"/>
              </w:rPr>
            </w:pPr>
            <w:r w:rsidRPr="00077A73">
              <w:rPr>
                <w:color w:val="auto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126" w:type="dxa"/>
            <w:vAlign w:val="center"/>
          </w:tcPr>
          <w:p w14:paraId="43D2BBA4" w14:textId="13BAB1D9" w:rsidR="00E92C0C" w:rsidRPr="00077A73" w:rsidRDefault="005B5868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vAlign w:val="center"/>
          </w:tcPr>
          <w:p w14:paraId="0675536E" w14:textId="14FAB823" w:rsidR="00E92C0C" w:rsidRPr="00077A73" w:rsidRDefault="005B5868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6</w:t>
            </w:r>
          </w:p>
        </w:tc>
        <w:tc>
          <w:tcPr>
            <w:tcW w:w="2039" w:type="dxa"/>
            <w:vAlign w:val="center"/>
          </w:tcPr>
          <w:p w14:paraId="5E0E560F" w14:textId="77777777" w:rsidR="00E92C0C" w:rsidRPr="00077A73" w:rsidRDefault="00E92C0C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0</w:t>
            </w:r>
          </w:p>
        </w:tc>
      </w:tr>
      <w:tr w:rsidR="00077A73" w:rsidRPr="00077A73" w14:paraId="629FAEDD" w14:textId="77777777" w:rsidTr="00D66E75">
        <w:trPr>
          <w:trHeight w:val="924"/>
          <w:jc w:val="center"/>
        </w:trPr>
        <w:tc>
          <w:tcPr>
            <w:tcW w:w="2689" w:type="dxa"/>
            <w:vMerge w:val="restart"/>
            <w:vAlign w:val="center"/>
          </w:tcPr>
          <w:p w14:paraId="4B17095C" w14:textId="77777777" w:rsidR="00391984" w:rsidRPr="00077A73" w:rsidRDefault="00391984" w:rsidP="006F4994">
            <w:pPr>
              <w:rPr>
                <w:rFonts w:ascii="Arial" w:hAnsi="Arial" w:cs="Arial"/>
                <w:bCs/>
              </w:rPr>
            </w:pPr>
            <w:r w:rsidRPr="00077A73">
              <w:rPr>
                <w:rFonts w:ascii="Arial" w:hAnsi="Arial" w:cs="Arial"/>
                <w:bCs/>
              </w:rPr>
              <w:t xml:space="preserve">Costo al usuario </w:t>
            </w:r>
          </w:p>
          <w:p w14:paraId="13ABBB4B" w14:textId="77777777" w:rsidR="00391984" w:rsidRPr="00077A73" w:rsidRDefault="00391984" w:rsidP="006F4994">
            <w:pPr>
              <w:pStyle w:val="Prrafodelista"/>
              <w:rPr>
                <w:rFonts w:ascii="Arial" w:hAnsi="Arial" w:cs="Arial"/>
              </w:rPr>
            </w:pPr>
          </w:p>
          <w:p w14:paraId="423CB869" w14:textId="77777777" w:rsidR="00391984" w:rsidRPr="00077A73" w:rsidRDefault="00391984" w:rsidP="006F4994">
            <w:pPr>
              <w:pStyle w:val="Prrafodelista"/>
              <w:rPr>
                <w:rFonts w:ascii="Arial" w:hAnsi="Arial" w:cs="Arial"/>
              </w:rPr>
            </w:pPr>
          </w:p>
          <w:p w14:paraId="65F60AFC" w14:textId="01845BE9" w:rsidR="00391984" w:rsidRPr="00077A73" w:rsidRDefault="00391984" w:rsidP="006F4994">
            <w:pPr>
              <w:pStyle w:val="Prrafodelista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C1CCAF4" w14:textId="70BB6A53" w:rsidR="00391984" w:rsidRPr="00077A73" w:rsidRDefault="00391984" w:rsidP="00816D22">
            <w:pPr>
              <w:pStyle w:val="Prrafodelista"/>
              <w:numPr>
                <w:ilvl w:val="0"/>
                <w:numId w:val="1"/>
              </w:numPr>
              <w:ind w:left="201" w:hanging="284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Cobro fijo según arancel de OCRET</w:t>
            </w:r>
          </w:p>
          <w:p w14:paraId="60EAE65D" w14:textId="77777777" w:rsidR="00D66E75" w:rsidRPr="00077A73" w:rsidRDefault="00D66E75" w:rsidP="00D66E75">
            <w:pPr>
              <w:pStyle w:val="Prrafodelista"/>
              <w:ind w:left="201"/>
              <w:rPr>
                <w:rFonts w:ascii="Arial" w:hAnsi="Arial" w:cs="Arial"/>
              </w:rPr>
            </w:pPr>
          </w:p>
          <w:p w14:paraId="67A2BFD1" w14:textId="0A3689B2" w:rsidR="00391984" w:rsidRPr="00077A73" w:rsidRDefault="00D66E75" w:rsidP="006F4994">
            <w:pPr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 xml:space="preserve">Q. </w:t>
            </w:r>
            <w:r w:rsidR="00391984" w:rsidRPr="00077A73">
              <w:rPr>
                <w:rFonts w:ascii="Arial" w:hAnsi="Arial" w:cs="Arial"/>
              </w:rPr>
              <w:t>10.50</w:t>
            </w:r>
          </w:p>
          <w:p w14:paraId="10111628" w14:textId="65AD4ACC" w:rsidR="00391984" w:rsidRPr="00077A73" w:rsidRDefault="00391984" w:rsidP="006F49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F19326E" w14:textId="77777777" w:rsidR="00D66E75" w:rsidRPr="00077A73" w:rsidRDefault="00D66E75" w:rsidP="00816D22">
            <w:pPr>
              <w:pStyle w:val="Prrafodelista"/>
              <w:numPr>
                <w:ilvl w:val="0"/>
                <w:numId w:val="1"/>
              </w:numPr>
              <w:ind w:left="201" w:hanging="284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Cobro fijo según arancel de OCRET</w:t>
            </w:r>
          </w:p>
          <w:p w14:paraId="5E6471F2" w14:textId="77777777" w:rsidR="00391984" w:rsidRPr="00077A73" w:rsidRDefault="00391984" w:rsidP="006F4994">
            <w:pPr>
              <w:rPr>
                <w:rFonts w:ascii="Arial" w:hAnsi="Arial" w:cs="Arial"/>
              </w:rPr>
            </w:pPr>
          </w:p>
          <w:p w14:paraId="4E74388A" w14:textId="101FB6B1" w:rsidR="00391984" w:rsidRPr="00077A73" w:rsidRDefault="00D66E75" w:rsidP="006F4994">
            <w:pPr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 xml:space="preserve">Q. </w:t>
            </w:r>
            <w:r w:rsidR="00391984" w:rsidRPr="00077A73">
              <w:rPr>
                <w:rFonts w:ascii="Arial" w:hAnsi="Arial" w:cs="Arial"/>
              </w:rPr>
              <w:t>10.50</w:t>
            </w:r>
          </w:p>
          <w:p w14:paraId="311721AA" w14:textId="27329476" w:rsidR="00391984" w:rsidRPr="00077A73" w:rsidRDefault="00391984" w:rsidP="006F49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vAlign w:val="center"/>
          </w:tcPr>
          <w:p w14:paraId="5F7347D4" w14:textId="77777777" w:rsidR="00391984" w:rsidRPr="00077A73" w:rsidRDefault="00391984" w:rsidP="006F4994">
            <w:pPr>
              <w:jc w:val="center"/>
              <w:rPr>
                <w:rFonts w:ascii="Arial" w:hAnsi="Arial" w:cs="Arial"/>
              </w:rPr>
            </w:pPr>
          </w:p>
          <w:p w14:paraId="64977E62" w14:textId="77777777" w:rsidR="00391984" w:rsidRPr="00077A73" w:rsidRDefault="00391984" w:rsidP="006F4994">
            <w:pPr>
              <w:jc w:val="center"/>
              <w:rPr>
                <w:rFonts w:ascii="Arial" w:hAnsi="Arial" w:cs="Arial"/>
              </w:rPr>
            </w:pPr>
          </w:p>
          <w:p w14:paraId="22D864CC" w14:textId="77777777" w:rsidR="00391984" w:rsidRPr="00077A73" w:rsidRDefault="00391984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0</w:t>
            </w:r>
          </w:p>
        </w:tc>
      </w:tr>
      <w:tr w:rsidR="00077A73" w:rsidRPr="00077A73" w14:paraId="2C674D34" w14:textId="77777777" w:rsidTr="00D66E75">
        <w:trPr>
          <w:trHeight w:val="570"/>
          <w:jc w:val="center"/>
        </w:trPr>
        <w:tc>
          <w:tcPr>
            <w:tcW w:w="2689" w:type="dxa"/>
            <w:vMerge/>
            <w:vAlign w:val="center"/>
          </w:tcPr>
          <w:p w14:paraId="0F2DD3B2" w14:textId="77777777" w:rsidR="00391984" w:rsidRPr="00077A73" w:rsidRDefault="00391984" w:rsidP="006F49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3537CBEC" w14:textId="77777777" w:rsidR="00391984" w:rsidRPr="00077A73" w:rsidRDefault="00391984" w:rsidP="00816D22">
            <w:pPr>
              <w:pStyle w:val="Prrafodelista"/>
              <w:numPr>
                <w:ilvl w:val="0"/>
                <w:numId w:val="1"/>
              </w:numPr>
              <w:ind w:left="175" w:hanging="283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Monto de Inspecciones Oculares (</w:t>
            </w:r>
            <w:r w:rsidRPr="00077A73">
              <w:rPr>
                <w:rFonts w:ascii="Arial" w:hAnsi="Arial" w:cs="Arial"/>
                <w:sz w:val="16"/>
                <w:szCs w:val="16"/>
              </w:rPr>
              <w:t>Arancel de Ocret)</w:t>
            </w:r>
          </w:p>
          <w:p w14:paraId="07DED3FF" w14:textId="77777777" w:rsidR="00391984" w:rsidRPr="00077A73" w:rsidRDefault="00391984" w:rsidP="0039198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F69DF1" w14:textId="77777777" w:rsidR="00391984" w:rsidRPr="00077A73" w:rsidRDefault="00391984" w:rsidP="00391984">
            <w:pPr>
              <w:rPr>
                <w:rFonts w:ascii="Arial" w:hAnsi="Arial" w:cs="Arial"/>
                <w:sz w:val="16"/>
                <w:szCs w:val="16"/>
              </w:rPr>
            </w:pPr>
            <w:r w:rsidRPr="00077A73">
              <w:rPr>
                <w:rFonts w:ascii="Arial" w:hAnsi="Arial" w:cs="Arial"/>
                <w:sz w:val="16"/>
                <w:szCs w:val="16"/>
              </w:rPr>
              <w:t>VARIABLE SEGÚN DEPARTAMENTO</w:t>
            </w:r>
          </w:p>
          <w:p w14:paraId="0616251C" w14:textId="77777777" w:rsidR="00391984" w:rsidRPr="00077A73" w:rsidRDefault="00391984" w:rsidP="0039198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1F1812" w14:textId="2FAC20F9" w:rsidR="00391984" w:rsidRPr="00077A73" w:rsidRDefault="00391984" w:rsidP="0039198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CD85312" w14:textId="77777777" w:rsidR="00D66E75" w:rsidRPr="00077A73" w:rsidRDefault="00D66E75" w:rsidP="00816D22">
            <w:pPr>
              <w:pStyle w:val="Prrafodelista"/>
              <w:numPr>
                <w:ilvl w:val="0"/>
                <w:numId w:val="1"/>
              </w:numPr>
              <w:ind w:left="175" w:hanging="283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Monto de Inspecciones Oculares (</w:t>
            </w:r>
            <w:r w:rsidRPr="00077A73">
              <w:rPr>
                <w:rFonts w:ascii="Arial" w:hAnsi="Arial" w:cs="Arial"/>
                <w:sz w:val="16"/>
                <w:szCs w:val="16"/>
              </w:rPr>
              <w:t>Arancel de Ocret)</w:t>
            </w:r>
          </w:p>
          <w:p w14:paraId="38CFF434" w14:textId="77777777" w:rsidR="00D66E75" w:rsidRPr="00077A73" w:rsidRDefault="00D66E75" w:rsidP="0039198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B100ED" w14:textId="77777777" w:rsidR="00391984" w:rsidRPr="00077A73" w:rsidRDefault="00391984" w:rsidP="00391984">
            <w:pPr>
              <w:rPr>
                <w:rFonts w:ascii="Arial" w:hAnsi="Arial" w:cs="Arial"/>
                <w:sz w:val="16"/>
                <w:szCs w:val="16"/>
              </w:rPr>
            </w:pPr>
            <w:r w:rsidRPr="00077A73">
              <w:rPr>
                <w:rFonts w:ascii="Arial" w:hAnsi="Arial" w:cs="Arial"/>
                <w:sz w:val="16"/>
                <w:szCs w:val="16"/>
              </w:rPr>
              <w:t>VARIABLE SEGÚN DEPARTAMENTO</w:t>
            </w:r>
          </w:p>
          <w:p w14:paraId="7FEB6485" w14:textId="1172B702" w:rsidR="00391984" w:rsidRPr="00077A73" w:rsidRDefault="00391984" w:rsidP="00391984">
            <w:pPr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047C376F" w14:textId="7296CEB8" w:rsidR="00391984" w:rsidRPr="00077A73" w:rsidRDefault="00D66E75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0</w:t>
            </w:r>
          </w:p>
        </w:tc>
      </w:tr>
      <w:tr w:rsidR="00077A73" w:rsidRPr="00077A73" w14:paraId="6A34F177" w14:textId="77777777" w:rsidTr="00D66E75">
        <w:trPr>
          <w:trHeight w:val="1236"/>
          <w:jc w:val="center"/>
        </w:trPr>
        <w:tc>
          <w:tcPr>
            <w:tcW w:w="2689" w:type="dxa"/>
            <w:vMerge/>
            <w:vAlign w:val="center"/>
          </w:tcPr>
          <w:p w14:paraId="1A9C6E2B" w14:textId="77777777" w:rsidR="00391984" w:rsidRPr="00077A73" w:rsidRDefault="00391984" w:rsidP="006F49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DC69CDC" w14:textId="77777777" w:rsidR="00391984" w:rsidRPr="00077A73" w:rsidRDefault="00391984" w:rsidP="00816D22">
            <w:pPr>
              <w:pStyle w:val="Prrafodelista"/>
              <w:numPr>
                <w:ilvl w:val="0"/>
                <w:numId w:val="1"/>
              </w:numPr>
              <w:ind w:left="175" w:hanging="283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Monto de Cobro de Primer Arrendamiento</w:t>
            </w:r>
          </w:p>
          <w:p w14:paraId="577C8BFF" w14:textId="29CA7811" w:rsidR="00391984" w:rsidRPr="00077A73" w:rsidRDefault="00D66E75" w:rsidP="00D66E75">
            <w:pPr>
              <w:rPr>
                <w:rFonts w:ascii="Arial" w:hAnsi="Arial" w:cs="Arial"/>
                <w:sz w:val="16"/>
                <w:szCs w:val="16"/>
              </w:rPr>
            </w:pPr>
            <w:r w:rsidRPr="00077A73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391984" w:rsidRPr="00077A73">
              <w:rPr>
                <w:rFonts w:ascii="Arial" w:hAnsi="Arial" w:cs="Arial"/>
                <w:sz w:val="16"/>
                <w:szCs w:val="16"/>
              </w:rPr>
              <w:t>(Art. 10 Ley de Ocret)</w:t>
            </w:r>
          </w:p>
          <w:p w14:paraId="3896F42D" w14:textId="77777777" w:rsidR="00391984" w:rsidRPr="00077A73" w:rsidRDefault="00391984" w:rsidP="0039198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223B37" w14:textId="77777777" w:rsidR="00391984" w:rsidRPr="00077A73" w:rsidRDefault="00391984" w:rsidP="0039198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3B2369" w14:textId="24A6D7A8" w:rsidR="00391984" w:rsidRPr="00077A73" w:rsidRDefault="00391984" w:rsidP="00391984">
            <w:pPr>
              <w:rPr>
                <w:rFonts w:ascii="Arial" w:hAnsi="Arial" w:cs="Arial"/>
                <w:sz w:val="16"/>
                <w:szCs w:val="16"/>
              </w:rPr>
            </w:pPr>
            <w:r w:rsidRPr="00077A73">
              <w:rPr>
                <w:rFonts w:ascii="Arial" w:hAnsi="Arial" w:cs="Arial"/>
                <w:sz w:val="16"/>
                <w:szCs w:val="16"/>
              </w:rPr>
              <w:t>VARIABLE SEGÚN DESTINO Y DIMENSIÓN DEL INMUEBLE</w:t>
            </w:r>
          </w:p>
        </w:tc>
        <w:tc>
          <w:tcPr>
            <w:tcW w:w="2126" w:type="dxa"/>
            <w:vAlign w:val="center"/>
          </w:tcPr>
          <w:p w14:paraId="03335802" w14:textId="77777777" w:rsidR="00D66E75" w:rsidRPr="00077A73" w:rsidRDefault="00D66E75" w:rsidP="00816D22">
            <w:pPr>
              <w:pStyle w:val="Prrafodelista"/>
              <w:numPr>
                <w:ilvl w:val="0"/>
                <w:numId w:val="1"/>
              </w:numPr>
              <w:ind w:left="175" w:hanging="283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Monto de Cobro de Primer Arrendamiento</w:t>
            </w:r>
          </w:p>
          <w:p w14:paraId="63C408E9" w14:textId="77777777" w:rsidR="00D66E75" w:rsidRPr="00077A73" w:rsidRDefault="00D66E75" w:rsidP="00D66E75">
            <w:pPr>
              <w:rPr>
                <w:rFonts w:ascii="Arial" w:hAnsi="Arial" w:cs="Arial"/>
                <w:sz w:val="16"/>
                <w:szCs w:val="16"/>
              </w:rPr>
            </w:pPr>
            <w:r w:rsidRPr="00077A73">
              <w:rPr>
                <w:rFonts w:ascii="Arial" w:hAnsi="Arial" w:cs="Arial"/>
                <w:sz w:val="16"/>
                <w:szCs w:val="16"/>
              </w:rPr>
              <w:t xml:space="preserve">   (Art. 10 Ley de Ocret)</w:t>
            </w:r>
          </w:p>
          <w:p w14:paraId="3A55D55F" w14:textId="77777777" w:rsidR="00391984" w:rsidRPr="00077A73" w:rsidRDefault="00391984" w:rsidP="0039198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0F7620" w14:textId="77777777" w:rsidR="00D66E75" w:rsidRPr="00077A73" w:rsidRDefault="00D66E75" w:rsidP="0039198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CA7166" w14:textId="09E781FF" w:rsidR="00391984" w:rsidRPr="00077A73" w:rsidRDefault="00391984" w:rsidP="00391984">
            <w:pPr>
              <w:rPr>
                <w:rFonts w:ascii="Arial" w:hAnsi="Arial" w:cs="Arial"/>
                <w:sz w:val="16"/>
                <w:szCs w:val="16"/>
              </w:rPr>
            </w:pPr>
            <w:r w:rsidRPr="00077A73">
              <w:rPr>
                <w:rFonts w:ascii="Arial" w:hAnsi="Arial" w:cs="Arial"/>
                <w:sz w:val="16"/>
                <w:szCs w:val="16"/>
              </w:rPr>
              <w:t>VARIABLE SEGÚN DESTINO Y DIMENSIÓN DEL INMUEBLE</w:t>
            </w:r>
          </w:p>
        </w:tc>
        <w:tc>
          <w:tcPr>
            <w:tcW w:w="2039" w:type="dxa"/>
            <w:vAlign w:val="center"/>
          </w:tcPr>
          <w:p w14:paraId="1A6D3272" w14:textId="1E85599D" w:rsidR="00391984" w:rsidRPr="00077A73" w:rsidRDefault="00D66E75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0</w:t>
            </w:r>
          </w:p>
        </w:tc>
      </w:tr>
      <w:tr w:rsidR="00077A73" w:rsidRPr="00077A73" w14:paraId="2B4D864D" w14:textId="77777777" w:rsidTr="00D66E75">
        <w:trPr>
          <w:trHeight w:val="508"/>
          <w:jc w:val="center"/>
        </w:trPr>
        <w:tc>
          <w:tcPr>
            <w:tcW w:w="2689" w:type="dxa"/>
            <w:vAlign w:val="center"/>
          </w:tcPr>
          <w:p w14:paraId="23043C70" w14:textId="77777777" w:rsidR="00E92C0C" w:rsidRPr="00077A73" w:rsidRDefault="00E92C0C" w:rsidP="006F4994">
            <w:pPr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2126" w:type="dxa"/>
            <w:vAlign w:val="center"/>
          </w:tcPr>
          <w:p w14:paraId="748F5A98" w14:textId="77777777" w:rsidR="00E92C0C" w:rsidRPr="00077A73" w:rsidRDefault="00E92C0C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vAlign w:val="center"/>
          </w:tcPr>
          <w:p w14:paraId="3A93651E" w14:textId="77777777" w:rsidR="00E92C0C" w:rsidRPr="00077A73" w:rsidRDefault="00E92C0C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5</w:t>
            </w:r>
          </w:p>
        </w:tc>
        <w:tc>
          <w:tcPr>
            <w:tcW w:w="2039" w:type="dxa"/>
            <w:vAlign w:val="center"/>
          </w:tcPr>
          <w:p w14:paraId="439AF8F4" w14:textId="77777777" w:rsidR="00E92C0C" w:rsidRPr="00077A73" w:rsidRDefault="00E92C0C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0</w:t>
            </w:r>
          </w:p>
        </w:tc>
      </w:tr>
      <w:tr w:rsidR="00077A73" w:rsidRPr="00077A73" w14:paraId="36E9691B" w14:textId="77777777" w:rsidTr="00D66E75">
        <w:trPr>
          <w:trHeight w:val="553"/>
          <w:jc w:val="center"/>
        </w:trPr>
        <w:tc>
          <w:tcPr>
            <w:tcW w:w="2689" w:type="dxa"/>
            <w:vAlign w:val="center"/>
          </w:tcPr>
          <w:p w14:paraId="582613C2" w14:textId="77777777" w:rsidR="00E92C0C" w:rsidRPr="00077A73" w:rsidRDefault="00E92C0C" w:rsidP="006F4994">
            <w:pPr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2126" w:type="dxa"/>
            <w:vAlign w:val="center"/>
          </w:tcPr>
          <w:p w14:paraId="47D0E6DF" w14:textId="154725B9" w:rsidR="00E92C0C" w:rsidRPr="00077A73" w:rsidRDefault="005B5868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vAlign w:val="center"/>
          </w:tcPr>
          <w:p w14:paraId="3435DA58" w14:textId="52B46A16" w:rsidR="00E92C0C" w:rsidRPr="00077A73" w:rsidRDefault="005B5868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6</w:t>
            </w:r>
          </w:p>
        </w:tc>
        <w:tc>
          <w:tcPr>
            <w:tcW w:w="2039" w:type="dxa"/>
            <w:vAlign w:val="center"/>
          </w:tcPr>
          <w:p w14:paraId="110639F0" w14:textId="77777777" w:rsidR="00E92C0C" w:rsidRPr="00077A73" w:rsidRDefault="00E92C0C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0</w:t>
            </w:r>
          </w:p>
        </w:tc>
      </w:tr>
      <w:tr w:rsidR="00077A73" w:rsidRPr="00077A73" w14:paraId="678B4B99" w14:textId="77777777" w:rsidTr="00D66E75">
        <w:trPr>
          <w:trHeight w:val="561"/>
          <w:jc w:val="center"/>
        </w:trPr>
        <w:tc>
          <w:tcPr>
            <w:tcW w:w="2689" w:type="dxa"/>
            <w:vAlign w:val="center"/>
          </w:tcPr>
          <w:p w14:paraId="3371FE23" w14:textId="77777777" w:rsidR="00E92C0C" w:rsidRPr="00077A73" w:rsidRDefault="00E92C0C" w:rsidP="006F4994">
            <w:pPr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2126" w:type="dxa"/>
            <w:vAlign w:val="center"/>
          </w:tcPr>
          <w:p w14:paraId="372F4993" w14:textId="77777777" w:rsidR="00E92C0C" w:rsidRPr="00077A73" w:rsidRDefault="00E92C0C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vAlign w:val="center"/>
          </w:tcPr>
          <w:p w14:paraId="2C266378" w14:textId="77777777" w:rsidR="00E92C0C" w:rsidRPr="00077A73" w:rsidRDefault="00E92C0C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5</w:t>
            </w:r>
          </w:p>
        </w:tc>
        <w:tc>
          <w:tcPr>
            <w:tcW w:w="2039" w:type="dxa"/>
            <w:vAlign w:val="center"/>
          </w:tcPr>
          <w:p w14:paraId="57C2CEFB" w14:textId="77777777" w:rsidR="00E92C0C" w:rsidRPr="00077A73" w:rsidRDefault="00E92C0C" w:rsidP="006F4994">
            <w:pPr>
              <w:jc w:val="center"/>
              <w:rPr>
                <w:rFonts w:ascii="Arial" w:hAnsi="Arial" w:cs="Arial"/>
              </w:rPr>
            </w:pPr>
            <w:r w:rsidRPr="00077A73">
              <w:rPr>
                <w:rFonts w:ascii="Arial" w:hAnsi="Arial" w:cs="Arial"/>
              </w:rPr>
              <w:t>0</w:t>
            </w:r>
          </w:p>
        </w:tc>
      </w:tr>
    </w:tbl>
    <w:p w14:paraId="65E0134F" w14:textId="77777777" w:rsidR="00E92C0C" w:rsidRPr="00077A73" w:rsidRDefault="00E92C0C" w:rsidP="00E92C0C">
      <w:pPr>
        <w:jc w:val="both"/>
        <w:rPr>
          <w:rFonts w:ascii="Arial" w:hAnsi="Arial" w:cs="Arial"/>
          <w:b/>
        </w:rPr>
      </w:pPr>
    </w:p>
    <w:p w14:paraId="509AAE25" w14:textId="77777777" w:rsidR="00E92C0C" w:rsidRPr="00077A73" w:rsidRDefault="00E92C0C" w:rsidP="00923B9D">
      <w:pPr>
        <w:rPr>
          <w:rFonts w:ascii="Arial" w:hAnsi="Arial" w:cs="Arial"/>
          <w:b/>
          <w:sz w:val="24"/>
        </w:rPr>
      </w:pPr>
    </w:p>
    <w:p w14:paraId="7B76488A" w14:textId="03C9D225" w:rsidR="00340E6F" w:rsidRPr="00077A73" w:rsidRDefault="00340E6F" w:rsidP="00923B9D">
      <w:pPr>
        <w:rPr>
          <w:rFonts w:ascii="Arial" w:hAnsi="Arial" w:cs="Arial"/>
          <w:b/>
          <w:sz w:val="24"/>
        </w:rPr>
      </w:pPr>
    </w:p>
    <w:p w14:paraId="708F7A3B" w14:textId="4B510A64" w:rsidR="00340E6F" w:rsidRPr="00077A73" w:rsidRDefault="00340E6F" w:rsidP="00923B9D">
      <w:pPr>
        <w:rPr>
          <w:rFonts w:ascii="Arial" w:hAnsi="Arial" w:cs="Arial"/>
          <w:b/>
          <w:sz w:val="24"/>
        </w:rPr>
      </w:pPr>
    </w:p>
    <w:p w14:paraId="7F0879F6" w14:textId="033BD831" w:rsidR="00340E6F" w:rsidRPr="00077A73" w:rsidRDefault="00340E6F" w:rsidP="00923B9D">
      <w:pPr>
        <w:rPr>
          <w:rFonts w:ascii="Arial" w:hAnsi="Arial" w:cs="Arial"/>
          <w:b/>
          <w:sz w:val="24"/>
        </w:rPr>
      </w:pPr>
    </w:p>
    <w:p w14:paraId="29E1932A" w14:textId="4DD7710D" w:rsidR="00340E6F" w:rsidRPr="00077A73" w:rsidRDefault="00340E6F" w:rsidP="00923B9D">
      <w:pPr>
        <w:rPr>
          <w:rFonts w:ascii="Arial" w:hAnsi="Arial" w:cs="Arial"/>
          <w:b/>
          <w:sz w:val="24"/>
        </w:rPr>
      </w:pPr>
    </w:p>
    <w:p w14:paraId="5D18D271" w14:textId="1C4E2746" w:rsidR="00340E6F" w:rsidRPr="00077A73" w:rsidRDefault="00340E6F" w:rsidP="00923B9D">
      <w:pPr>
        <w:rPr>
          <w:rFonts w:ascii="Arial" w:hAnsi="Arial" w:cs="Arial"/>
          <w:b/>
          <w:sz w:val="24"/>
        </w:rPr>
      </w:pPr>
    </w:p>
    <w:p w14:paraId="7D456352" w14:textId="6A003826" w:rsidR="00340E6F" w:rsidRPr="00077A73" w:rsidRDefault="00340E6F" w:rsidP="00923B9D">
      <w:pPr>
        <w:rPr>
          <w:rFonts w:ascii="Arial" w:hAnsi="Arial" w:cs="Arial"/>
          <w:b/>
          <w:sz w:val="24"/>
        </w:rPr>
      </w:pPr>
    </w:p>
    <w:p w14:paraId="2576F148" w14:textId="5F132B13" w:rsidR="00340E6F" w:rsidRPr="00077A73" w:rsidRDefault="00340E6F" w:rsidP="00923B9D">
      <w:pPr>
        <w:rPr>
          <w:rFonts w:ascii="Arial" w:hAnsi="Arial" w:cs="Arial"/>
          <w:b/>
          <w:sz w:val="24"/>
        </w:rPr>
      </w:pPr>
    </w:p>
    <w:p w14:paraId="7D686286" w14:textId="28989ABA" w:rsidR="00340E6F" w:rsidRPr="00077A73" w:rsidRDefault="00340E6F" w:rsidP="00923B9D">
      <w:pPr>
        <w:rPr>
          <w:rFonts w:ascii="Arial" w:hAnsi="Arial" w:cs="Arial"/>
          <w:b/>
          <w:sz w:val="24"/>
        </w:rPr>
      </w:pPr>
    </w:p>
    <w:p w14:paraId="0B6BC342" w14:textId="7194BB44" w:rsidR="00340E6F" w:rsidRPr="00077A73" w:rsidRDefault="000E136D" w:rsidP="00923B9D">
      <w:pPr>
        <w:rPr>
          <w:rFonts w:ascii="Arial" w:hAnsi="Arial" w:cs="Arial"/>
          <w:b/>
          <w:sz w:val="24"/>
        </w:rPr>
      </w:pPr>
      <w:r>
        <w:rPr>
          <w:noProof/>
        </w:rPr>
        <w:object w:dxaOrig="1440" w:dyaOrig="1440" w14:anchorId="1ACA6B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0;margin-top:.3pt;width:441pt;height:550.5pt;z-index:251659264;mso-position-horizontal:center;mso-position-horizontal-relative:text;mso-position-vertical:absolute;mso-position-vertical-relative:text" wrapcoords="661 118 661 21541 20939 21541 20902 118 661 118">
            <v:imagedata r:id="rId8" o:title=""/>
            <w10:wrap type="tight"/>
          </v:shape>
          <o:OLEObject Type="Embed" ProgID="Visio.Drawing.15" ShapeID="_x0000_s1032" DrawAspect="Content" ObjectID="_1754217084" r:id="rId9"/>
        </w:object>
      </w:r>
    </w:p>
    <w:p w14:paraId="4E4AC117" w14:textId="24DE75A2" w:rsidR="00340E6F" w:rsidRPr="00077A73" w:rsidRDefault="00340E6F" w:rsidP="00923B9D">
      <w:pPr>
        <w:rPr>
          <w:rFonts w:ascii="Arial" w:hAnsi="Arial" w:cs="Arial"/>
          <w:b/>
          <w:sz w:val="24"/>
        </w:rPr>
      </w:pPr>
    </w:p>
    <w:p w14:paraId="05539F5F" w14:textId="7415B8FB" w:rsidR="00340E6F" w:rsidRPr="00077A73" w:rsidRDefault="00340E6F" w:rsidP="00923B9D">
      <w:pPr>
        <w:rPr>
          <w:rFonts w:ascii="Arial" w:hAnsi="Arial" w:cs="Arial"/>
          <w:b/>
          <w:sz w:val="24"/>
        </w:rPr>
      </w:pPr>
    </w:p>
    <w:p w14:paraId="0BF00BE7" w14:textId="5B44A5F1" w:rsidR="008A3C8A" w:rsidRPr="00077A73" w:rsidRDefault="008A3C8A" w:rsidP="00D05925">
      <w:pPr>
        <w:jc w:val="both"/>
        <w:rPr>
          <w:rFonts w:ascii="Arial" w:hAnsi="Arial" w:cs="Arial"/>
          <w:b/>
        </w:rPr>
      </w:pPr>
    </w:p>
    <w:p w14:paraId="684A8CE8" w14:textId="5EBFE6D0" w:rsidR="008A3C8A" w:rsidRPr="00077A73" w:rsidRDefault="008A3C8A" w:rsidP="00D05925">
      <w:pPr>
        <w:jc w:val="both"/>
        <w:rPr>
          <w:rFonts w:ascii="Arial" w:hAnsi="Arial" w:cs="Arial"/>
          <w:b/>
        </w:rPr>
      </w:pPr>
    </w:p>
    <w:p w14:paraId="03069FEB" w14:textId="604E458B" w:rsidR="008A3C8A" w:rsidRPr="00077A73" w:rsidRDefault="008A3C8A" w:rsidP="00D05925">
      <w:pPr>
        <w:jc w:val="both"/>
        <w:rPr>
          <w:rFonts w:ascii="Arial" w:hAnsi="Arial" w:cs="Arial"/>
          <w:b/>
        </w:rPr>
      </w:pPr>
    </w:p>
    <w:p w14:paraId="35CEE117" w14:textId="699C8A4F" w:rsidR="008A3C8A" w:rsidRPr="00077A73" w:rsidRDefault="008A3C8A" w:rsidP="00D05925">
      <w:pPr>
        <w:jc w:val="both"/>
        <w:rPr>
          <w:rFonts w:ascii="Arial" w:hAnsi="Arial" w:cs="Arial"/>
          <w:b/>
        </w:rPr>
      </w:pPr>
    </w:p>
    <w:p w14:paraId="3572E50C" w14:textId="67D2E871" w:rsidR="008A3C8A" w:rsidRPr="00077A73" w:rsidRDefault="008A3C8A" w:rsidP="00D05925">
      <w:pPr>
        <w:jc w:val="both"/>
        <w:rPr>
          <w:rFonts w:ascii="Arial" w:hAnsi="Arial" w:cs="Arial"/>
          <w:b/>
        </w:rPr>
      </w:pPr>
    </w:p>
    <w:p w14:paraId="212C1CA8" w14:textId="3DDE8BFF" w:rsidR="008A3C8A" w:rsidRPr="00077A73" w:rsidRDefault="008A3C8A" w:rsidP="00D05925">
      <w:pPr>
        <w:jc w:val="both"/>
      </w:pPr>
    </w:p>
    <w:p w14:paraId="15A389D3" w14:textId="4C470335" w:rsidR="008A3C8A" w:rsidRPr="00077A73" w:rsidRDefault="000E136D" w:rsidP="00D05925">
      <w:pPr>
        <w:jc w:val="both"/>
      </w:pPr>
      <w:r>
        <w:rPr>
          <w:noProof/>
        </w:rPr>
        <w:object w:dxaOrig="1440" w:dyaOrig="1440" w14:anchorId="09D6E197">
          <v:shape id="_x0000_s1033" type="#_x0000_t75" style="position:absolute;left:0;text-align:left;margin-left:0;margin-top:0;width:441pt;height:550.5pt;z-index:251661312;mso-position-horizontal:center;mso-position-horizontal-relative:text;mso-position-vertical:absolute;mso-position-vertical-relative:text" wrapcoords="661 118 661 21541 20939 21541 20902 118 661 118">
            <v:imagedata r:id="rId10" o:title=""/>
            <w10:wrap type="tight"/>
          </v:shape>
          <o:OLEObject Type="Embed" ProgID="Visio.Drawing.15" ShapeID="_x0000_s1033" DrawAspect="Content" ObjectID="_1754217085" r:id="rId11"/>
        </w:object>
      </w:r>
    </w:p>
    <w:p w14:paraId="1B521228" w14:textId="435CD6F5" w:rsidR="008A3C8A" w:rsidRPr="00077A73" w:rsidRDefault="008A3C8A" w:rsidP="00D05925">
      <w:pPr>
        <w:jc w:val="both"/>
      </w:pPr>
    </w:p>
    <w:p w14:paraId="5BAF562F" w14:textId="46A04AD0" w:rsidR="008A3C8A" w:rsidRPr="00077A73" w:rsidRDefault="008A3C8A" w:rsidP="00D05925">
      <w:pPr>
        <w:jc w:val="both"/>
      </w:pPr>
    </w:p>
    <w:p w14:paraId="0E62F2F2" w14:textId="77A1A2C0" w:rsidR="008A3C8A" w:rsidRPr="00077A73" w:rsidRDefault="008A3C8A" w:rsidP="00D05925">
      <w:pPr>
        <w:jc w:val="both"/>
      </w:pPr>
    </w:p>
    <w:p w14:paraId="0EED9E75" w14:textId="4AA29E44" w:rsidR="008A3C8A" w:rsidRPr="00077A73" w:rsidRDefault="008A3C8A" w:rsidP="00D05925">
      <w:pPr>
        <w:jc w:val="both"/>
      </w:pPr>
    </w:p>
    <w:p w14:paraId="5B9E79AF" w14:textId="3F1005FA" w:rsidR="008A3C8A" w:rsidRPr="00077A73" w:rsidRDefault="008A3C8A" w:rsidP="00D05925">
      <w:pPr>
        <w:jc w:val="both"/>
        <w:rPr>
          <w:rFonts w:ascii="Arial" w:hAnsi="Arial" w:cs="Arial"/>
          <w:b/>
        </w:rPr>
      </w:pPr>
    </w:p>
    <w:p w14:paraId="53851BF7" w14:textId="18353ED4" w:rsidR="008A3C8A" w:rsidRPr="00077A73" w:rsidRDefault="008A3C8A" w:rsidP="00D05925">
      <w:pPr>
        <w:jc w:val="both"/>
        <w:rPr>
          <w:rFonts w:ascii="Arial" w:hAnsi="Arial" w:cs="Arial"/>
          <w:b/>
        </w:rPr>
      </w:pPr>
    </w:p>
    <w:p w14:paraId="15BB6C28" w14:textId="66ECA726" w:rsidR="008A3C8A" w:rsidRDefault="008A3C8A" w:rsidP="00D05925">
      <w:pPr>
        <w:jc w:val="both"/>
        <w:rPr>
          <w:rFonts w:ascii="Arial" w:hAnsi="Arial" w:cs="Arial"/>
          <w:b/>
        </w:rPr>
      </w:pPr>
    </w:p>
    <w:p w14:paraId="1FD540FC" w14:textId="77777777" w:rsidR="00A3583E" w:rsidRPr="00077A73" w:rsidRDefault="00A3583E" w:rsidP="00D05925">
      <w:pPr>
        <w:jc w:val="both"/>
        <w:rPr>
          <w:rFonts w:ascii="Arial" w:hAnsi="Arial" w:cs="Arial"/>
          <w:b/>
        </w:rPr>
      </w:pPr>
    </w:p>
    <w:p w14:paraId="1034A517" w14:textId="62B8881A" w:rsidR="0003039E" w:rsidRPr="00077A73" w:rsidRDefault="000E136D" w:rsidP="00D05925">
      <w:pPr>
        <w:jc w:val="both"/>
        <w:rPr>
          <w:rFonts w:ascii="Arial" w:hAnsi="Arial" w:cs="Arial"/>
          <w:b/>
        </w:rPr>
      </w:pPr>
      <w:r>
        <w:rPr>
          <w:noProof/>
        </w:rPr>
        <w:object w:dxaOrig="1440" w:dyaOrig="1440" w14:anchorId="343192DB">
          <v:shape id="_x0000_s1034" type="#_x0000_t75" style="position:absolute;left:0;text-align:left;margin-left:0;margin-top:0;width:441pt;height:550.5pt;z-index:251663360;mso-position-horizontal:center;mso-position-horizontal-relative:text;mso-position-vertical:absolute;mso-position-vertical-relative:text" wrapcoords="661 118 661 21541 20939 21541 20902 118 661 118">
            <v:imagedata r:id="rId12" o:title=""/>
            <w10:wrap type="tight"/>
          </v:shape>
          <o:OLEObject Type="Embed" ProgID="Visio.Drawing.15" ShapeID="_x0000_s1034" DrawAspect="Content" ObjectID="_1754217086" r:id="rId13"/>
        </w:object>
      </w:r>
    </w:p>
    <w:p w14:paraId="3C79A2F5" w14:textId="4F2D3990" w:rsidR="008A3C8A" w:rsidRPr="00077A73" w:rsidRDefault="008A3C8A" w:rsidP="00D05925">
      <w:pPr>
        <w:jc w:val="both"/>
        <w:rPr>
          <w:rFonts w:ascii="Arial" w:hAnsi="Arial" w:cs="Arial"/>
          <w:b/>
        </w:rPr>
      </w:pPr>
    </w:p>
    <w:p w14:paraId="15062793" w14:textId="08F59349" w:rsidR="008A3C8A" w:rsidRPr="00077A73" w:rsidRDefault="008A3C8A" w:rsidP="00D05925">
      <w:pPr>
        <w:jc w:val="both"/>
      </w:pPr>
    </w:p>
    <w:p w14:paraId="5C29D398" w14:textId="0AC0227E" w:rsidR="008A3C8A" w:rsidRPr="00077A73" w:rsidRDefault="008A3C8A" w:rsidP="00D05925">
      <w:pPr>
        <w:jc w:val="both"/>
      </w:pPr>
    </w:p>
    <w:p w14:paraId="07F800DC" w14:textId="24F6DE45" w:rsidR="008A3C8A" w:rsidRPr="00077A73" w:rsidRDefault="008A3C8A" w:rsidP="00D05925">
      <w:pPr>
        <w:jc w:val="both"/>
      </w:pPr>
    </w:p>
    <w:p w14:paraId="2DB9C9CC" w14:textId="6A563B18" w:rsidR="008A3C8A" w:rsidRPr="00077A73" w:rsidRDefault="008A3C8A" w:rsidP="00D05925">
      <w:pPr>
        <w:jc w:val="both"/>
      </w:pPr>
    </w:p>
    <w:p w14:paraId="0925F3D8" w14:textId="5DBBCCDE" w:rsidR="008A3C8A" w:rsidRPr="00077A73" w:rsidRDefault="008A3C8A" w:rsidP="00D05925">
      <w:pPr>
        <w:jc w:val="both"/>
      </w:pPr>
    </w:p>
    <w:p w14:paraId="08AF437C" w14:textId="0F231EBF" w:rsidR="008A3C8A" w:rsidRPr="00077A73" w:rsidRDefault="008A3C8A" w:rsidP="00D05925">
      <w:pPr>
        <w:jc w:val="both"/>
      </w:pPr>
    </w:p>
    <w:p w14:paraId="2A6F4FD2" w14:textId="77777777" w:rsidR="00085EDE" w:rsidRPr="00077A73" w:rsidRDefault="00085EDE" w:rsidP="00D05925">
      <w:pPr>
        <w:jc w:val="both"/>
        <w:rPr>
          <w:rFonts w:ascii="Arial" w:hAnsi="Arial" w:cs="Arial"/>
          <w:b/>
        </w:rPr>
      </w:pPr>
    </w:p>
    <w:p w14:paraId="7ACB1A4A" w14:textId="2967006B" w:rsidR="00085EDE" w:rsidRPr="00077A73" w:rsidRDefault="000E136D" w:rsidP="00D05925">
      <w:pPr>
        <w:jc w:val="both"/>
        <w:rPr>
          <w:rFonts w:ascii="Arial" w:hAnsi="Arial" w:cs="Arial"/>
          <w:b/>
        </w:rPr>
      </w:pPr>
      <w:r>
        <w:rPr>
          <w:noProof/>
        </w:rPr>
        <w:object w:dxaOrig="1440" w:dyaOrig="1440" w14:anchorId="25B46EA2">
          <v:shape id="_x0000_s1035" type="#_x0000_t75" style="position:absolute;left:0;text-align:left;margin-left:0;margin-top:0;width:441pt;height:550.5pt;z-index:251665408;mso-position-horizontal:center;mso-position-horizontal-relative:text;mso-position-vertical:absolute;mso-position-vertical-relative:text" wrapcoords="661 118 661 21541 20939 21541 20902 118 661 118">
            <v:imagedata r:id="rId14" o:title=""/>
            <w10:wrap type="tight"/>
          </v:shape>
          <o:OLEObject Type="Embed" ProgID="Visio.Drawing.15" ShapeID="_x0000_s1035" DrawAspect="Content" ObjectID="_1754217087" r:id="rId15"/>
        </w:object>
      </w:r>
    </w:p>
    <w:p w14:paraId="4950F264" w14:textId="77777777" w:rsidR="00085EDE" w:rsidRPr="00077A73" w:rsidRDefault="00085EDE" w:rsidP="00D05925">
      <w:pPr>
        <w:jc w:val="both"/>
        <w:rPr>
          <w:rFonts w:ascii="Arial" w:hAnsi="Arial" w:cs="Arial"/>
          <w:b/>
        </w:rPr>
      </w:pPr>
    </w:p>
    <w:p w14:paraId="757FB68F" w14:textId="4A2424D3" w:rsidR="00085EDE" w:rsidRPr="00077A73" w:rsidRDefault="00085EDE" w:rsidP="00D05925">
      <w:pPr>
        <w:jc w:val="both"/>
        <w:rPr>
          <w:rFonts w:ascii="Arial" w:hAnsi="Arial" w:cs="Arial"/>
          <w:b/>
        </w:rPr>
      </w:pPr>
    </w:p>
    <w:p w14:paraId="67A57FC0" w14:textId="1553BF44" w:rsidR="00085EDE" w:rsidRPr="00077A73" w:rsidRDefault="00085EDE" w:rsidP="00D05925">
      <w:pPr>
        <w:jc w:val="both"/>
        <w:rPr>
          <w:rFonts w:ascii="Arial" w:hAnsi="Arial" w:cs="Arial"/>
          <w:b/>
        </w:rPr>
      </w:pPr>
    </w:p>
    <w:p w14:paraId="7CC89063" w14:textId="77777777" w:rsidR="00085EDE" w:rsidRPr="00077A73" w:rsidRDefault="00085EDE" w:rsidP="00D05925">
      <w:pPr>
        <w:jc w:val="both"/>
        <w:rPr>
          <w:rFonts w:ascii="Arial" w:hAnsi="Arial" w:cs="Arial"/>
          <w:b/>
        </w:rPr>
      </w:pPr>
    </w:p>
    <w:p w14:paraId="6783E63A" w14:textId="77777777" w:rsidR="00085EDE" w:rsidRPr="00077A73" w:rsidRDefault="00085EDE" w:rsidP="00D05925">
      <w:pPr>
        <w:jc w:val="both"/>
        <w:rPr>
          <w:rFonts w:ascii="Arial" w:hAnsi="Arial" w:cs="Arial"/>
          <w:b/>
        </w:rPr>
      </w:pPr>
    </w:p>
    <w:p w14:paraId="515F31F8" w14:textId="39A67579" w:rsidR="008A3C8A" w:rsidRPr="00077A73" w:rsidRDefault="008A3C8A" w:rsidP="00D05925">
      <w:pPr>
        <w:jc w:val="both"/>
        <w:rPr>
          <w:rFonts w:ascii="Arial" w:hAnsi="Arial" w:cs="Arial"/>
          <w:b/>
        </w:rPr>
      </w:pPr>
    </w:p>
    <w:p w14:paraId="41F5784D" w14:textId="0114F78C" w:rsidR="00085EDE" w:rsidRPr="00077A73" w:rsidRDefault="00085EDE" w:rsidP="00D05925">
      <w:pPr>
        <w:jc w:val="both"/>
        <w:rPr>
          <w:rFonts w:ascii="Arial" w:hAnsi="Arial" w:cs="Arial"/>
          <w:b/>
        </w:rPr>
      </w:pPr>
    </w:p>
    <w:p w14:paraId="1C69539C" w14:textId="0FB93F6C" w:rsidR="00085EDE" w:rsidRPr="00077A73" w:rsidRDefault="00085EDE" w:rsidP="00D05925">
      <w:pPr>
        <w:jc w:val="both"/>
        <w:rPr>
          <w:rFonts w:ascii="Arial" w:hAnsi="Arial" w:cs="Arial"/>
          <w:b/>
        </w:rPr>
      </w:pPr>
    </w:p>
    <w:p w14:paraId="50C2D69B" w14:textId="3868D890" w:rsidR="00085EDE" w:rsidRPr="00077A73" w:rsidRDefault="000E136D" w:rsidP="00D05925">
      <w:pPr>
        <w:jc w:val="both"/>
        <w:rPr>
          <w:rFonts w:ascii="Arial" w:hAnsi="Arial" w:cs="Arial"/>
          <w:b/>
        </w:rPr>
      </w:pPr>
      <w:r>
        <w:rPr>
          <w:noProof/>
        </w:rPr>
        <w:object w:dxaOrig="1440" w:dyaOrig="1440" w14:anchorId="77FC24E8">
          <v:shape id="_x0000_s1036" type="#_x0000_t75" style="position:absolute;left:0;text-align:left;margin-left:0;margin-top:0;width:441pt;height:550.5pt;z-index:251667456;mso-position-horizontal:center;mso-position-horizontal-relative:text;mso-position-vertical:absolute;mso-position-vertical-relative:text" wrapcoords="661 118 661 21541 20939 21541 20902 118 661 118">
            <v:imagedata r:id="rId16" o:title=""/>
            <w10:wrap type="tight"/>
          </v:shape>
          <o:OLEObject Type="Embed" ProgID="Visio.Drawing.15" ShapeID="_x0000_s1036" DrawAspect="Content" ObjectID="_1754217088" r:id="rId17"/>
        </w:object>
      </w:r>
    </w:p>
    <w:p w14:paraId="76810E29" w14:textId="23EA8040" w:rsidR="00A3583E" w:rsidRDefault="00A3583E" w:rsidP="00D05925">
      <w:pPr>
        <w:jc w:val="both"/>
        <w:rPr>
          <w:rFonts w:ascii="Arial" w:hAnsi="Arial" w:cs="Arial"/>
          <w:b/>
        </w:rPr>
      </w:pPr>
    </w:p>
    <w:p w14:paraId="1A9042E2" w14:textId="77777777" w:rsidR="00A3583E" w:rsidRPr="00A3583E" w:rsidRDefault="00A3583E" w:rsidP="00A3583E">
      <w:pPr>
        <w:rPr>
          <w:rFonts w:ascii="Arial" w:hAnsi="Arial" w:cs="Arial"/>
        </w:rPr>
      </w:pPr>
    </w:p>
    <w:p w14:paraId="0179FCF2" w14:textId="77777777" w:rsidR="00A3583E" w:rsidRPr="00A3583E" w:rsidRDefault="00A3583E" w:rsidP="00A3583E">
      <w:pPr>
        <w:rPr>
          <w:rFonts w:ascii="Arial" w:hAnsi="Arial" w:cs="Arial"/>
        </w:rPr>
      </w:pPr>
    </w:p>
    <w:p w14:paraId="7D56BA01" w14:textId="77777777" w:rsidR="00A3583E" w:rsidRPr="00A3583E" w:rsidRDefault="00A3583E" w:rsidP="00A3583E">
      <w:pPr>
        <w:rPr>
          <w:rFonts w:ascii="Arial" w:hAnsi="Arial" w:cs="Arial"/>
        </w:rPr>
      </w:pPr>
    </w:p>
    <w:p w14:paraId="19DD5A14" w14:textId="77777777" w:rsidR="00A3583E" w:rsidRPr="00A3583E" w:rsidRDefault="00A3583E" w:rsidP="00A3583E">
      <w:pPr>
        <w:rPr>
          <w:rFonts w:ascii="Arial" w:hAnsi="Arial" w:cs="Arial"/>
        </w:rPr>
      </w:pPr>
    </w:p>
    <w:p w14:paraId="7646D5D0" w14:textId="2A0EA587" w:rsidR="00A3583E" w:rsidRDefault="00A3583E" w:rsidP="00A3583E">
      <w:pPr>
        <w:rPr>
          <w:rFonts w:ascii="Arial" w:hAnsi="Arial" w:cs="Arial"/>
        </w:rPr>
      </w:pPr>
    </w:p>
    <w:p w14:paraId="0EF1031D" w14:textId="4B6A7CD1" w:rsidR="00085EDE" w:rsidRDefault="00A3583E" w:rsidP="00A3583E">
      <w:pPr>
        <w:tabs>
          <w:tab w:val="left" w:pos="559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4F43445A" w14:textId="01E9F2A4" w:rsidR="00A3583E" w:rsidRDefault="00A3583E" w:rsidP="00A3583E">
      <w:pPr>
        <w:tabs>
          <w:tab w:val="left" w:pos="5595"/>
        </w:tabs>
        <w:rPr>
          <w:rFonts w:ascii="Arial" w:hAnsi="Arial" w:cs="Arial"/>
        </w:rPr>
      </w:pPr>
    </w:p>
    <w:p w14:paraId="070E23CC" w14:textId="72AB7E24" w:rsidR="00A3583E" w:rsidRPr="00A3583E" w:rsidRDefault="000E136D" w:rsidP="00A3583E">
      <w:pPr>
        <w:tabs>
          <w:tab w:val="left" w:pos="5595"/>
        </w:tabs>
        <w:rPr>
          <w:rFonts w:ascii="Arial" w:hAnsi="Arial" w:cs="Arial"/>
        </w:rPr>
      </w:pPr>
      <w:r>
        <w:rPr>
          <w:noProof/>
        </w:rPr>
        <w:object w:dxaOrig="1440" w:dyaOrig="1440" w14:anchorId="00766756">
          <v:shape id="_x0000_s1037" type="#_x0000_t75" style="position:absolute;margin-left:0;margin-top:0;width:441pt;height:556.5pt;z-index:251669504;mso-position-horizontal:center;mso-position-horizontal-relative:text;mso-position-vertical:absolute;mso-position-vertical-relative:text" wrapcoords="661 146 661 21338 20976 21338 20939 146 661 146">
            <v:imagedata r:id="rId18" o:title=""/>
            <w10:wrap type="tight"/>
          </v:shape>
          <o:OLEObject Type="Embed" ProgID="Visio.Drawing.15" ShapeID="_x0000_s1037" DrawAspect="Content" ObjectID="_1754217089" r:id="rId19"/>
        </w:object>
      </w:r>
    </w:p>
    <w:sectPr w:rsidR="00A3583E" w:rsidRPr="00A3583E" w:rsidSect="00085EDE">
      <w:headerReference w:type="default" r:id="rId20"/>
      <w:footerReference w:type="default" r:id="rId21"/>
      <w:pgSz w:w="12240" w:h="18720" w:code="120"/>
      <w:pgMar w:top="1560" w:right="1701" w:bottom="1560" w:left="1701" w:header="708" w:footer="7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58DD" w14:textId="77777777" w:rsidR="000E136D" w:rsidRDefault="000E136D" w:rsidP="00F00C9B">
      <w:pPr>
        <w:spacing w:after="0" w:line="240" w:lineRule="auto"/>
      </w:pPr>
      <w:r>
        <w:separator/>
      </w:r>
    </w:p>
  </w:endnote>
  <w:endnote w:type="continuationSeparator" w:id="0">
    <w:p w14:paraId="1A7EF6CC" w14:textId="77777777" w:rsidR="000E136D" w:rsidRDefault="000E136D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4348184"/>
      <w:docPartObj>
        <w:docPartGallery w:val="Page Numbers (Bottom of Page)"/>
        <w:docPartUnique/>
      </w:docPartObj>
    </w:sdtPr>
    <w:sdtEndPr/>
    <w:sdtContent>
      <w:p w14:paraId="333A7F63" w14:textId="00028DE9" w:rsidR="00966BFF" w:rsidRDefault="00966BFF">
        <w:pPr>
          <w:pStyle w:val="Piedepgina"/>
          <w:jc w:val="right"/>
        </w:pPr>
      </w:p>
      <w:p w14:paraId="7DDBE1AA" w14:textId="3D1B4C78" w:rsidR="00966BFF" w:rsidRDefault="00966BFF">
        <w:pPr>
          <w:pStyle w:val="Piedepgina"/>
          <w:jc w:val="right"/>
        </w:pPr>
      </w:p>
      <w:p w14:paraId="5B5175ED" w14:textId="77777777" w:rsidR="00966BFF" w:rsidRDefault="00966BFF">
        <w:pPr>
          <w:pStyle w:val="Piedepgina"/>
          <w:jc w:val="right"/>
        </w:pPr>
      </w:p>
      <w:p w14:paraId="54C28DC1" w14:textId="7D0ADA1D" w:rsidR="00966BFF" w:rsidRDefault="000E136D">
        <w:pPr>
          <w:pStyle w:val="Piedepgina"/>
          <w:jc w:val="right"/>
        </w:pPr>
      </w:p>
    </w:sdtContent>
  </w:sdt>
  <w:p w14:paraId="18B1FE6B" w14:textId="77777777" w:rsidR="00966BFF" w:rsidRDefault="00966B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8201" w14:textId="77777777" w:rsidR="000E136D" w:rsidRDefault="000E136D" w:rsidP="00F00C9B">
      <w:pPr>
        <w:spacing w:after="0" w:line="240" w:lineRule="auto"/>
      </w:pPr>
      <w:r>
        <w:separator/>
      </w:r>
    </w:p>
  </w:footnote>
  <w:footnote w:type="continuationSeparator" w:id="0">
    <w:p w14:paraId="46CC7389" w14:textId="77777777" w:rsidR="000E136D" w:rsidRDefault="000E136D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AC8C" w14:textId="517E469A" w:rsidR="00966BFF" w:rsidRPr="00F00C9B" w:rsidRDefault="00966BFF">
    <w:pPr>
      <w:pStyle w:val="Encabezado"/>
      <w:jc w:val="right"/>
      <w:rPr>
        <w:b/>
      </w:rPr>
    </w:pPr>
  </w:p>
  <w:p w14:paraId="0803D744" w14:textId="723B323C" w:rsidR="003F3348" w:rsidRPr="003F3348" w:rsidRDefault="003F3348" w:rsidP="003F3348">
    <w:pPr>
      <w:pStyle w:val="Piedepgina"/>
      <w:jc w:val="right"/>
    </w:pPr>
    <w:r w:rsidRPr="003F3348">
      <w:rPr>
        <w:lang w:val="es-ES"/>
      </w:rPr>
      <w:t xml:space="preserve">Página </w:t>
    </w:r>
    <w:r w:rsidRPr="003F3348">
      <w:rPr>
        <w:bCs/>
        <w:sz w:val="24"/>
        <w:szCs w:val="24"/>
      </w:rPr>
      <w:fldChar w:fldCharType="begin"/>
    </w:r>
    <w:r w:rsidRPr="003F3348">
      <w:rPr>
        <w:bCs/>
      </w:rPr>
      <w:instrText>PAGE</w:instrText>
    </w:r>
    <w:r w:rsidRPr="003F3348">
      <w:rPr>
        <w:bCs/>
        <w:sz w:val="24"/>
        <w:szCs w:val="24"/>
      </w:rPr>
      <w:fldChar w:fldCharType="separate"/>
    </w:r>
    <w:r w:rsidR="00A3583E">
      <w:rPr>
        <w:bCs/>
        <w:noProof/>
      </w:rPr>
      <w:t>17</w:t>
    </w:r>
    <w:r w:rsidRPr="003F3348">
      <w:rPr>
        <w:bCs/>
        <w:sz w:val="24"/>
        <w:szCs w:val="24"/>
      </w:rPr>
      <w:fldChar w:fldCharType="end"/>
    </w:r>
    <w:r w:rsidRPr="003F3348">
      <w:rPr>
        <w:lang w:val="es-ES"/>
      </w:rPr>
      <w:t xml:space="preserve"> / </w:t>
    </w:r>
    <w:r w:rsidRPr="003F3348">
      <w:rPr>
        <w:bCs/>
        <w:sz w:val="24"/>
        <w:szCs w:val="24"/>
      </w:rPr>
      <w:fldChar w:fldCharType="begin"/>
    </w:r>
    <w:r w:rsidRPr="003F3348">
      <w:rPr>
        <w:bCs/>
      </w:rPr>
      <w:instrText>NUMPAGES</w:instrText>
    </w:r>
    <w:r w:rsidRPr="003F3348">
      <w:rPr>
        <w:bCs/>
        <w:sz w:val="24"/>
        <w:szCs w:val="24"/>
      </w:rPr>
      <w:fldChar w:fldCharType="separate"/>
    </w:r>
    <w:r w:rsidR="00A3583E">
      <w:rPr>
        <w:bCs/>
        <w:noProof/>
      </w:rPr>
      <w:t>17</w:t>
    </w:r>
    <w:r w:rsidRPr="003F3348">
      <w:rPr>
        <w:bCs/>
        <w:sz w:val="24"/>
        <w:szCs w:val="24"/>
      </w:rPr>
      <w:fldChar w:fldCharType="end"/>
    </w:r>
  </w:p>
  <w:p w14:paraId="58866E4B" w14:textId="77777777" w:rsidR="00966BFF" w:rsidRDefault="00966B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181"/>
    <w:multiLevelType w:val="hybridMultilevel"/>
    <w:tmpl w:val="27B21EE2"/>
    <w:lvl w:ilvl="0" w:tplc="316A0174">
      <w:start w:val="4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492D"/>
    <w:multiLevelType w:val="hybridMultilevel"/>
    <w:tmpl w:val="06F07094"/>
    <w:lvl w:ilvl="0" w:tplc="CF22D91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6953"/>
    <w:multiLevelType w:val="hybridMultilevel"/>
    <w:tmpl w:val="D1D472C2"/>
    <w:lvl w:ilvl="0" w:tplc="241A7F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3167"/>
    <w:multiLevelType w:val="hybridMultilevel"/>
    <w:tmpl w:val="F4AAAD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6DFE"/>
    <w:multiLevelType w:val="hybridMultilevel"/>
    <w:tmpl w:val="D8DC1686"/>
    <w:lvl w:ilvl="0" w:tplc="99F01566">
      <w:start w:val="24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A4EC8"/>
    <w:multiLevelType w:val="hybridMultilevel"/>
    <w:tmpl w:val="AC5A851E"/>
    <w:lvl w:ilvl="0" w:tplc="54888112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36987"/>
    <w:multiLevelType w:val="hybridMultilevel"/>
    <w:tmpl w:val="095EBB72"/>
    <w:lvl w:ilvl="0" w:tplc="100A0019">
      <w:start w:val="1"/>
      <w:numFmt w:val="lowerLetter"/>
      <w:lvlText w:val="%1."/>
      <w:lvlJc w:val="left"/>
      <w:pPr>
        <w:ind w:left="435" w:hanging="37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18518B1"/>
    <w:multiLevelType w:val="hybridMultilevel"/>
    <w:tmpl w:val="897E1386"/>
    <w:lvl w:ilvl="0" w:tplc="C77A2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70336"/>
    <w:multiLevelType w:val="hybridMultilevel"/>
    <w:tmpl w:val="FFB46932"/>
    <w:lvl w:ilvl="0" w:tplc="566E0C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01ED3"/>
    <w:multiLevelType w:val="hybridMultilevel"/>
    <w:tmpl w:val="E9AC2F8C"/>
    <w:lvl w:ilvl="0" w:tplc="445C06E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DA429C6"/>
    <w:multiLevelType w:val="hybridMultilevel"/>
    <w:tmpl w:val="B970934C"/>
    <w:lvl w:ilvl="0" w:tplc="3C18B10A">
      <w:start w:val="11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B3258"/>
    <w:multiLevelType w:val="hybridMultilevel"/>
    <w:tmpl w:val="51C0BA0C"/>
    <w:lvl w:ilvl="0" w:tplc="1862A640">
      <w:start w:val="10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7012F"/>
    <w:multiLevelType w:val="hybridMultilevel"/>
    <w:tmpl w:val="2438D3F4"/>
    <w:lvl w:ilvl="0" w:tplc="A838F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B28E8"/>
    <w:multiLevelType w:val="hybridMultilevel"/>
    <w:tmpl w:val="27F8E388"/>
    <w:lvl w:ilvl="0" w:tplc="3F308FC8">
      <w:start w:val="7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9744B"/>
    <w:multiLevelType w:val="hybridMultilevel"/>
    <w:tmpl w:val="53787FAE"/>
    <w:lvl w:ilvl="0" w:tplc="4F6A1EB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A4B0B"/>
    <w:multiLevelType w:val="hybridMultilevel"/>
    <w:tmpl w:val="71FEA7BE"/>
    <w:lvl w:ilvl="0" w:tplc="2A8EEF86">
      <w:start w:val="5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D5688"/>
    <w:multiLevelType w:val="hybridMultilevel"/>
    <w:tmpl w:val="BC105A84"/>
    <w:lvl w:ilvl="0" w:tplc="FB2EC7B2">
      <w:start w:val="6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CFA"/>
    <w:multiLevelType w:val="hybridMultilevel"/>
    <w:tmpl w:val="9B021D76"/>
    <w:lvl w:ilvl="0" w:tplc="8CA2AE8A">
      <w:start w:val="13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37D40"/>
    <w:multiLevelType w:val="hybridMultilevel"/>
    <w:tmpl w:val="9B92A774"/>
    <w:lvl w:ilvl="0" w:tplc="B8760F68">
      <w:start w:val="8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D3128"/>
    <w:multiLevelType w:val="hybridMultilevel"/>
    <w:tmpl w:val="1B4A4992"/>
    <w:lvl w:ilvl="0" w:tplc="D26E40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80257"/>
    <w:multiLevelType w:val="hybridMultilevel"/>
    <w:tmpl w:val="F906DEB0"/>
    <w:lvl w:ilvl="0" w:tplc="0556026E">
      <w:start w:val="21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E74FD"/>
    <w:multiLevelType w:val="hybridMultilevel"/>
    <w:tmpl w:val="A9082252"/>
    <w:lvl w:ilvl="0" w:tplc="C77A21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87827"/>
    <w:multiLevelType w:val="hybridMultilevel"/>
    <w:tmpl w:val="013E0060"/>
    <w:lvl w:ilvl="0" w:tplc="A8FC6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F4718"/>
    <w:multiLevelType w:val="hybridMultilevel"/>
    <w:tmpl w:val="D7CAF862"/>
    <w:lvl w:ilvl="0" w:tplc="C77A2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205C5"/>
    <w:multiLevelType w:val="hybridMultilevel"/>
    <w:tmpl w:val="C958BFFE"/>
    <w:lvl w:ilvl="0" w:tplc="F30A8D76">
      <w:start w:val="1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76CEA"/>
    <w:multiLevelType w:val="hybridMultilevel"/>
    <w:tmpl w:val="2B2C7ABA"/>
    <w:lvl w:ilvl="0" w:tplc="0532B5D8">
      <w:start w:val="12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A3A43"/>
    <w:multiLevelType w:val="hybridMultilevel"/>
    <w:tmpl w:val="CE9272C6"/>
    <w:lvl w:ilvl="0" w:tplc="1DE2D3D8">
      <w:start w:val="20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C7AC4"/>
    <w:multiLevelType w:val="hybridMultilevel"/>
    <w:tmpl w:val="47DAFB3E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1726A"/>
    <w:multiLevelType w:val="hybridMultilevel"/>
    <w:tmpl w:val="593CA4D4"/>
    <w:lvl w:ilvl="0" w:tplc="6538A864">
      <w:start w:val="2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2250F"/>
    <w:multiLevelType w:val="hybridMultilevel"/>
    <w:tmpl w:val="D16A5E64"/>
    <w:lvl w:ilvl="0" w:tplc="363C0C92">
      <w:start w:val="16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E1EED"/>
    <w:multiLevelType w:val="hybridMultilevel"/>
    <w:tmpl w:val="532C46CA"/>
    <w:lvl w:ilvl="0" w:tplc="C7FCB620">
      <w:start w:val="14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10D33"/>
    <w:multiLevelType w:val="hybridMultilevel"/>
    <w:tmpl w:val="425C5292"/>
    <w:lvl w:ilvl="0" w:tplc="C62AD6CA">
      <w:start w:val="17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44DBC"/>
    <w:multiLevelType w:val="hybridMultilevel"/>
    <w:tmpl w:val="CA4A2B5A"/>
    <w:lvl w:ilvl="0" w:tplc="3372E8CE">
      <w:start w:val="15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C6064"/>
    <w:multiLevelType w:val="hybridMultilevel"/>
    <w:tmpl w:val="2BA6EB6A"/>
    <w:lvl w:ilvl="0" w:tplc="E1D07B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96D59"/>
    <w:multiLevelType w:val="hybridMultilevel"/>
    <w:tmpl w:val="78CA8314"/>
    <w:lvl w:ilvl="0" w:tplc="3182A740">
      <w:start w:val="9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7244E"/>
    <w:multiLevelType w:val="hybridMultilevel"/>
    <w:tmpl w:val="E9528EFE"/>
    <w:lvl w:ilvl="0" w:tplc="F87095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C0522"/>
    <w:multiLevelType w:val="hybridMultilevel"/>
    <w:tmpl w:val="47A88E20"/>
    <w:lvl w:ilvl="0" w:tplc="428EA47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77BE3"/>
    <w:multiLevelType w:val="hybridMultilevel"/>
    <w:tmpl w:val="F90260B6"/>
    <w:lvl w:ilvl="0" w:tplc="786ADD28">
      <w:start w:val="2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81343"/>
    <w:multiLevelType w:val="hybridMultilevel"/>
    <w:tmpl w:val="8F902C6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72166"/>
    <w:multiLevelType w:val="hybridMultilevel"/>
    <w:tmpl w:val="00A052DC"/>
    <w:lvl w:ilvl="0" w:tplc="BAD05762">
      <w:start w:val="19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2E6B61"/>
    <w:multiLevelType w:val="hybridMultilevel"/>
    <w:tmpl w:val="78FE2CF0"/>
    <w:lvl w:ilvl="0" w:tplc="B16C30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B6472"/>
    <w:multiLevelType w:val="hybridMultilevel"/>
    <w:tmpl w:val="5D1A2C6A"/>
    <w:lvl w:ilvl="0" w:tplc="009A7752">
      <w:start w:val="23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F0F79"/>
    <w:multiLevelType w:val="hybridMultilevel"/>
    <w:tmpl w:val="ACFCDB24"/>
    <w:lvl w:ilvl="0" w:tplc="55341422">
      <w:start w:val="1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91329"/>
    <w:multiLevelType w:val="hybridMultilevel"/>
    <w:tmpl w:val="5972E6E6"/>
    <w:lvl w:ilvl="0" w:tplc="6EE6EDEA">
      <w:start w:val="22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3C7887"/>
    <w:multiLevelType w:val="hybridMultilevel"/>
    <w:tmpl w:val="44C01016"/>
    <w:lvl w:ilvl="0" w:tplc="A5F639CE">
      <w:start w:val="18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843709"/>
    <w:multiLevelType w:val="hybridMultilevel"/>
    <w:tmpl w:val="383A5ECC"/>
    <w:lvl w:ilvl="0" w:tplc="57B413D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643B2"/>
    <w:multiLevelType w:val="hybridMultilevel"/>
    <w:tmpl w:val="6734B466"/>
    <w:lvl w:ilvl="0" w:tplc="707A746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5438B"/>
    <w:multiLevelType w:val="hybridMultilevel"/>
    <w:tmpl w:val="BAB0642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86A8B"/>
    <w:multiLevelType w:val="hybridMultilevel"/>
    <w:tmpl w:val="4148F26C"/>
    <w:lvl w:ilvl="0" w:tplc="DD663252">
      <w:start w:val="3"/>
      <w:numFmt w:val="decimal"/>
      <w:lvlText w:val="%1."/>
      <w:lvlJc w:val="left"/>
      <w:pPr>
        <w:ind w:left="501" w:hanging="360"/>
      </w:pPr>
      <w:rPr>
        <w:rFonts w:hint="default"/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28"/>
  </w:num>
  <w:num w:numId="5">
    <w:abstractNumId w:val="39"/>
  </w:num>
  <w:num w:numId="6">
    <w:abstractNumId w:val="48"/>
  </w:num>
  <w:num w:numId="7">
    <w:abstractNumId w:val="22"/>
  </w:num>
  <w:num w:numId="8">
    <w:abstractNumId w:val="7"/>
  </w:num>
  <w:num w:numId="9">
    <w:abstractNumId w:val="24"/>
  </w:num>
  <w:num w:numId="10">
    <w:abstractNumId w:val="41"/>
  </w:num>
  <w:num w:numId="11">
    <w:abstractNumId w:val="12"/>
  </w:num>
  <w:num w:numId="12">
    <w:abstractNumId w:val="47"/>
  </w:num>
  <w:num w:numId="13">
    <w:abstractNumId w:val="20"/>
  </w:num>
  <w:num w:numId="14">
    <w:abstractNumId w:val="34"/>
  </w:num>
  <w:num w:numId="15">
    <w:abstractNumId w:val="23"/>
  </w:num>
  <w:num w:numId="16">
    <w:abstractNumId w:val="2"/>
  </w:num>
  <w:num w:numId="17">
    <w:abstractNumId w:val="46"/>
  </w:num>
  <w:num w:numId="18">
    <w:abstractNumId w:val="36"/>
  </w:num>
  <w:num w:numId="19">
    <w:abstractNumId w:val="37"/>
  </w:num>
  <w:num w:numId="20">
    <w:abstractNumId w:val="1"/>
  </w:num>
  <w:num w:numId="21">
    <w:abstractNumId w:val="15"/>
  </w:num>
  <w:num w:numId="22">
    <w:abstractNumId w:val="25"/>
  </w:num>
  <w:num w:numId="23">
    <w:abstractNumId w:val="9"/>
  </w:num>
  <w:num w:numId="24">
    <w:abstractNumId w:val="29"/>
  </w:num>
  <w:num w:numId="25">
    <w:abstractNumId w:val="43"/>
  </w:num>
  <w:num w:numId="26">
    <w:abstractNumId w:val="38"/>
  </w:num>
  <w:num w:numId="27">
    <w:abstractNumId w:val="49"/>
  </w:num>
  <w:num w:numId="28">
    <w:abstractNumId w:val="0"/>
  </w:num>
  <w:num w:numId="29">
    <w:abstractNumId w:val="16"/>
  </w:num>
  <w:num w:numId="30">
    <w:abstractNumId w:val="17"/>
  </w:num>
  <w:num w:numId="31">
    <w:abstractNumId w:val="13"/>
  </w:num>
  <w:num w:numId="32">
    <w:abstractNumId w:val="19"/>
  </w:num>
  <w:num w:numId="33">
    <w:abstractNumId w:val="35"/>
  </w:num>
  <w:num w:numId="34">
    <w:abstractNumId w:val="11"/>
  </w:num>
  <w:num w:numId="35">
    <w:abstractNumId w:val="10"/>
  </w:num>
  <w:num w:numId="36">
    <w:abstractNumId w:val="26"/>
  </w:num>
  <w:num w:numId="37">
    <w:abstractNumId w:val="18"/>
  </w:num>
  <w:num w:numId="38">
    <w:abstractNumId w:val="31"/>
  </w:num>
  <w:num w:numId="39">
    <w:abstractNumId w:val="33"/>
  </w:num>
  <w:num w:numId="40">
    <w:abstractNumId w:val="30"/>
  </w:num>
  <w:num w:numId="41">
    <w:abstractNumId w:val="32"/>
  </w:num>
  <w:num w:numId="42">
    <w:abstractNumId w:val="45"/>
  </w:num>
  <w:num w:numId="43">
    <w:abstractNumId w:val="40"/>
  </w:num>
  <w:num w:numId="44">
    <w:abstractNumId w:val="27"/>
  </w:num>
  <w:num w:numId="45">
    <w:abstractNumId w:val="21"/>
  </w:num>
  <w:num w:numId="46">
    <w:abstractNumId w:val="44"/>
  </w:num>
  <w:num w:numId="47">
    <w:abstractNumId w:val="42"/>
  </w:num>
  <w:num w:numId="48">
    <w:abstractNumId w:val="4"/>
  </w:num>
  <w:num w:numId="49">
    <w:abstractNumId w:val="5"/>
  </w:num>
  <w:num w:numId="50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s-GT" w:vendorID="64" w:dllVersion="0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s-ES" w:vendorID="64" w:dllVersion="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074D9"/>
    <w:rsid w:val="00013688"/>
    <w:rsid w:val="00024A56"/>
    <w:rsid w:val="00025600"/>
    <w:rsid w:val="0003039E"/>
    <w:rsid w:val="00034396"/>
    <w:rsid w:val="00036C33"/>
    <w:rsid w:val="00050DEE"/>
    <w:rsid w:val="00051CCA"/>
    <w:rsid w:val="00054BAE"/>
    <w:rsid w:val="00054DD5"/>
    <w:rsid w:val="00063D2B"/>
    <w:rsid w:val="000732BD"/>
    <w:rsid w:val="000769BE"/>
    <w:rsid w:val="00077A73"/>
    <w:rsid w:val="00081466"/>
    <w:rsid w:val="000833E6"/>
    <w:rsid w:val="00084D9F"/>
    <w:rsid w:val="00085EDE"/>
    <w:rsid w:val="00094339"/>
    <w:rsid w:val="000A4816"/>
    <w:rsid w:val="000A601C"/>
    <w:rsid w:val="000B17BB"/>
    <w:rsid w:val="000B4F94"/>
    <w:rsid w:val="000C0230"/>
    <w:rsid w:val="000C2907"/>
    <w:rsid w:val="000D2506"/>
    <w:rsid w:val="000D7FC3"/>
    <w:rsid w:val="000E136D"/>
    <w:rsid w:val="000E3087"/>
    <w:rsid w:val="000F5590"/>
    <w:rsid w:val="000F69BE"/>
    <w:rsid w:val="000F7ED0"/>
    <w:rsid w:val="00103344"/>
    <w:rsid w:val="00105400"/>
    <w:rsid w:val="001109B9"/>
    <w:rsid w:val="0011245D"/>
    <w:rsid w:val="001153A5"/>
    <w:rsid w:val="0011552B"/>
    <w:rsid w:val="00115D30"/>
    <w:rsid w:val="001163B6"/>
    <w:rsid w:val="00121514"/>
    <w:rsid w:val="0015043A"/>
    <w:rsid w:val="00150F97"/>
    <w:rsid w:val="00151E04"/>
    <w:rsid w:val="00155F4B"/>
    <w:rsid w:val="00160945"/>
    <w:rsid w:val="00165388"/>
    <w:rsid w:val="00166A10"/>
    <w:rsid w:val="001752CC"/>
    <w:rsid w:val="00175E63"/>
    <w:rsid w:val="00177666"/>
    <w:rsid w:val="00191769"/>
    <w:rsid w:val="00191B11"/>
    <w:rsid w:val="00192860"/>
    <w:rsid w:val="00193858"/>
    <w:rsid w:val="00194A9B"/>
    <w:rsid w:val="001A42A1"/>
    <w:rsid w:val="001B543B"/>
    <w:rsid w:val="001B6818"/>
    <w:rsid w:val="001C0E03"/>
    <w:rsid w:val="001C0F25"/>
    <w:rsid w:val="001C14D1"/>
    <w:rsid w:val="001D36F6"/>
    <w:rsid w:val="001E391B"/>
    <w:rsid w:val="001E71B7"/>
    <w:rsid w:val="0020435B"/>
    <w:rsid w:val="0021645D"/>
    <w:rsid w:val="00216DC4"/>
    <w:rsid w:val="00226C54"/>
    <w:rsid w:val="00231160"/>
    <w:rsid w:val="00232A03"/>
    <w:rsid w:val="002368FF"/>
    <w:rsid w:val="002416C9"/>
    <w:rsid w:val="002514B3"/>
    <w:rsid w:val="00255FDD"/>
    <w:rsid w:val="002577D3"/>
    <w:rsid w:val="00264DCD"/>
    <w:rsid w:val="002768EC"/>
    <w:rsid w:val="00277CAA"/>
    <w:rsid w:val="002816FB"/>
    <w:rsid w:val="00284CB6"/>
    <w:rsid w:val="00286430"/>
    <w:rsid w:val="00286B9E"/>
    <w:rsid w:val="00292FF9"/>
    <w:rsid w:val="00295B12"/>
    <w:rsid w:val="00295CFB"/>
    <w:rsid w:val="002C73D4"/>
    <w:rsid w:val="002D4CC5"/>
    <w:rsid w:val="002E27D7"/>
    <w:rsid w:val="002F5921"/>
    <w:rsid w:val="002F6177"/>
    <w:rsid w:val="00307306"/>
    <w:rsid w:val="00311933"/>
    <w:rsid w:val="00315D0C"/>
    <w:rsid w:val="003201D2"/>
    <w:rsid w:val="00327708"/>
    <w:rsid w:val="00340E6F"/>
    <w:rsid w:val="00350F83"/>
    <w:rsid w:val="00353DD6"/>
    <w:rsid w:val="00354674"/>
    <w:rsid w:val="00355B90"/>
    <w:rsid w:val="003561DC"/>
    <w:rsid w:val="00377442"/>
    <w:rsid w:val="00391984"/>
    <w:rsid w:val="00397BF1"/>
    <w:rsid w:val="003A267E"/>
    <w:rsid w:val="003A3867"/>
    <w:rsid w:val="003A7158"/>
    <w:rsid w:val="003B1364"/>
    <w:rsid w:val="003B2E19"/>
    <w:rsid w:val="003B63E4"/>
    <w:rsid w:val="003C6C0C"/>
    <w:rsid w:val="003C7A8A"/>
    <w:rsid w:val="003D26D2"/>
    <w:rsid w:val="003D3C20"/>
    <w:rsid w:val="003D5209"/>
    <w:rsid w:val="003D6173"/>
    <w:rsid w:val="003E3523"/>
    <w:rsid w:val="003E4020"/>
    <w:rsid w:val="003E4DD1"/>
    <w:rsid w:val="003F052A"/>
    <w:rsid w:val="003F2BD0"/>
    <w:rsid w:val="003F324C"/>
    <w:rsid w:val="003F3348"/>
    <w:rsid w:val="00402B4D"/>
    <w:rsid w:val="004255DC"/>
    <w:rsid w:val="00426EC6"/>
    <w:rsid w:val="00427E70"/>
    <w:rsid w:val="00435024"/>
    <w:rsid w:val="00440944"/>
    <w:rsid w:val="00443ACE"/>
    <w:rsid w:val="004651F2"/>
    <w:rsid w:val="004705E7"/>
    <w:rsid w:val="00480571"/>
    <w:rsid w:val="00481D8F"/>
    <w:rsid w:val="004955E3"/>
    <w:rsid w:val="004B290B"/>
    <w:rsid w:val="004B3C65"/>
    <w:rsid w:val="004C29E9"/>
    <w:rsid w:val="004D39B9"/>
    <w:rsid w:val="004D51DC"/>
    <w:rsid w:val="004E0635"/>
    <w:rsid w:val="004E29F8"/>
    <w:rsid w:val="004F05FC"/>
    <w:rsid w:val="00521826"/>
    <w:rsid w:val="00524A95"/>
    <w:rsid w:val="00527CA7"/>
    <w:rsid w:val="005347B7"/>
    <w:rsid w:val="00536C40"/>
    <w:rsid w:val="0054267C"/>
    <w:rsid w:val="005477E6"/>
    <w:rsid w:val="00550100"/>
    <w:rsid w:val="00552A97"/>
    <w:rsid w:val="00557267"/>
    <w:rsid w:val="005573B1"/>
    <w:rsid w:val="005605FA"/>
    <w:rsid w:val="00591680"/>
    <w:rsid w:val="00596728"/>
    <w:rsid w:val="005A0BED"/>
    <w:rsid w:val="005A721E"/>
    <w:rsid w:val="005B055F"/>
    <w:rsid w:val="005B5868"/>
    <w:rsid w:val="005C5A70"/>
    <w:rsid w:val="005D518A"/>
    <w:rsid w:val="005F009F"/>
    <w:rsid w:val="005F12FE"/>
    <w:rsid w:val="005F1459"/>
    <w:rsid w:val="00605626"/>
    <w:rsid w:val="00606B53"/>
    <w:rsid w:val="00610572"/>
    <w:rsid w:val="00611CB8"/>
    <w:rsid w:val="0061317E"/>
    <w:rsid w:val="00622074"/>
    <w:rsid w:val="00633D57"/>
    <w:rsid w:val="0066396A"/>
    <w:rsid w:val="00674F6C"/>
    <w:rsid w:val="00675D4A"/>
    <w:rsid w:val="0067654F"/>
    <w:rsid w:val="006818AE"/>
    <w:rsid w:val="00685D62"/>
    <w:rsid w:val="0069131F"/>
    <w:rsid w:val="00692644"/>
    <w:rsid w:val="00692F89"/>
    <w:rsid w:val="006937A3"/>
    <w:rsid w:val="006A0A39"/>
    <w:rsid w:val="006B3917"/>
    <w:rsid w:val="006C2177"/>
    <w:rsid w:val="006D68A4"/>
    <w:rsid w:val="006E2EDF"/>
    <w:rsid w:val="006F0363"/>
    <w:rsid w:val="006F4994"/>
    <w:rsid w:val="006F68DE"/>
    <w:rsid w:val="007068B1"/>
    <w:rsid w:val="00713290"/>
    <w:rsid w:val="007225A8"/>
    <w:rsid w:val="00727ADF"/>
    <w:rsid w:val="00730449"/>
    <w:rsid w:val="007310EB"/>
    <w:rsid w:val="00734673"/>
    <w:rsid w:val="00734A2B"/>
    <w:rsid w:val="007428D3"/>
    <w:rsid w:val="00743849"/>
    <w:rsid w:val="00752071"/>
    <w:rsid w:val="0075673E"/>
    <w:rsid w:val="007619E1"/>
    <w:rsid w:val="007707CA"/>
    <w:rsid w:val="00771A53"/>
    <w:rsid w:val="007742D6"/>
    <w:rsid w:val="00780C00"/>
    <w:rsid w:val="007828F6"/>
    <w:rsid w:val="007939C9"/>
    <w:rsid w:val="00794E6D"/>
    <w:rsid w:val="007A352A"/>
    <w:rsid w:val="007A52CE"/>
    <w:rsid w:val="007B0441"/>
    <w:rsid w:val="007B3424"/>
    <w:rsid w:val="007B382E"/>
    <w:rsid w:val="007B75FA"/>
    <w:rsid w:val="007C12A4"/>
    <w:rsid w:val="007C159A"/>
    <w:rsid w:val="007D2918"/>
    <w:rsid w:val="007E353E"/>
    <w:rsid w:val="007E3724"/>
    <w:rsid w:val="007F2D55"/>
    <w:rsid w:val="00805158"/>
    <w:rsid w:val="008113FA"/>
    <w:rsid w:val="00816D22"/>
    <w:rsid w:val="00821B4F"/>
    <w:rsid w:val="00826F70"/>
    <w:rsid w:val="00832448"/>
    <w:rsid w:val="008337BB"/>
    <w:rsid w:val="00834CE8"/>
    <w:rsid w:val="00836A30"/>
    <w:rsid w:val="00850EEE"/>
    <w:rsid w:val="008538C4"/>
    <w:rsid w:val="00882B21"/>
    <w:rsid w:val="00883690"/>
    <w:rsid w:val="0088473E"/>
    <w:rsid w:val="00892B08"/>
    <w:rsid w:val="00895685"/>
    <w:rsid w:val="008A3C8A"/>
    <w:rsid w:val="008C3C67"/>
    <w:rsid w:val="008C409F"/>
    <w:rsid w:val="008C429C"/>
    <w:rsid w:val="008D0C83"/>
    <w:rsid w:val="008D2C6E"/>
    <w:rsid w:val="008D3C9E"/>
    <w:rsid w:val="008E2336"/>
    <w:rsid w:val="008E2F03"/>
    <w:rsid w:val="008E4F01"/>
    <w:rsid w:val="008E755A"/>
    <w:rsid w:val="008F6515"/>
    <w:rsid w:val="008F6771"/>
    <w:rsid w:val="0090362E"/>
    <w:rsid w:val="00904CCD"/>
    <w:rsid w:val="0090782B"/>
    <w:rsid w:val="00911B12"/>
    <w:rsid w:val="0092168D"/>
    <w:rsid w:val="00923B9D"/>
    <w:rsid w:val="009270A0"/>
    <w:rsid w:val="009345E9"/>
    <w:rsid w:val="0093460B"/>
    <w:rsid w:val="009377F2"/>
    <w:rsid w:val="00943D69"/>
    <w:rsid w:val="0096389B"/>
    <w:rsid w:val="00965914"/>
    <w:rsid w:val="00966BFF"/>
    <w:rsid w:val="00967097"/>
    <w:rsid w:val="00967D6B"/>
    <w:rsid w:val="009746B2"/>
    <w:rsid w:val="00985A89"/>
    <w:rsid w:val="009872FD"/>
    <w:rsid w:val="00990886"/>
    <w:rsid w:val="0099263F"/>
    <w:rsid w:val="009A16DD"/>
    <w:rsid w:val="009C0633"/>
    <w:rsid w:val="009C1CF1"/>
    <w:rsid w:val="009C48F7"/>
    <w:rsid w:val="009E5A00"/>
    <w:rsid w:val="009F1938"/>
    <w:rsid w:val="009F408A"/>
    <w:rsid w:val="00A02BEF"/>
    <w:rsid w:val="00A05846"/>
    <w:rsid w:val="00A11C11"/>
    <w:rsid w:val="00A3583E"/>
    <w:rsid w:val="00A428C1"/>
    <w:rsid w:val="00A441FB"/>
    <w:rsid w:val="00A46BA0"/>
    <w:rsid w:val="00A70DD0"/>
    <w:rsid w:val="00A71D07"/>
    <w:rsid w:val="00A77FA7"/>
    <w:rsid w:val="00A80CF4"/>
    <w:rsid w:val="00A83FA7"/>
    <w:rsid w:val="00A91653"/>
    <w:rsid w:val="00A93ED2"/>
    <w:rsid w:val="00AB6F29"/>
    <w:rsid w:val="00AC5FCA"/>
    <w:rsid w:val="00AD3092"/>
    <w:rsid w:val="00AE7C3E"/>
    <w:rsid w:val="00AF3C68"/>
    <w:rsid w:val="00AF52DB"/>
    <w:rsid w:val="00AF6AA2"/>
    <w:rsid w:val="00AF79D4"/>
    <w:rsid w:val="00B20859"/>
    <w:rsid w:val="00B24866"/>
    <w:rsid w:val="00B35220"/>
    <w:rsid w:val="00B4085B"/>
    <w:rsid w:val="00B41ED4"/>
    <w:rsid w:val="00B47B95"/>
    <w:rsid w:val="00B47D90"/>
    <w:rsid w:val="00B545A3"/>
    <w:rsid w:val="00B76E56"/>
    <w:rsid w:val="00B8247E"/>
    <w:rsid w:val="00B830AB"/>
    <w:rsid w:val="00B8491A"/>
    <w:rsid w:val="00B86107"/>
    <w:rsid w:val="00BA2283"/>
    <w:rsid w:val="00BB676F"/>
    <w:rsid w:val="00BC6D2E"/>
    <w:rsid w:val="00BE071D"/>
    <w:rsid w:val="00BE1D54"/>
    <w:rsid w:val="00BF216B"/>
    <w:rsid w:val="00BF54C6"/>
    <w:rsid w:val="00BF749F"/>
    <w:rsid w:val="00C03F93"/>
    <w:rsid w:val="00C209EA"/>
    <w:rsid w:val="00C224BB"/>
    <w:rsid w:val="00C25F53"/>
    <w:rsid w:val="00C41345"/>
    <w:rsid w:val="00C43229"/>
    <w:rsid w:val="00C54817"/>
    <w:rsid w:val="00C54CA4"/>
    <w:rsid w:val="00C57A91"/>
    <w:rsid w:val="00C60E1D"/>
    <w:rsid w:val="00C64B2F"/>
    <w:rsid w:val="00C70AE0"/>
    <w:rsid w:val="00C769C6"/>
    <w:rsid w:val="00C81A2D"/>
    <w:rsid w:val="00C83B04"/>
    <w:rsid w:val="00C8501E"/>
    <w:rsid w:val="00C90511"/>
    <w:rsid w:val="00CA1191"/>
    <w:rsid w:val="00CA4797"/>
    <w:rsid w:val="00CB1990"/>
    <w:rsid w:val="00CB5A2E"/>
    <w:rsid w:val="00CC2F61"/>
    <w:rsid w:val="00CD1636"/>
    <w:rsid w:val="00CD682F"/>
    <w:rsid w:val="00CD7551"/>
    <w:rsid w:val="00CE26F7"/>
    <w:rsid w:val="00CF311F"/>
    <w:rsid w:val="00CF5109"/>
    <w:rsid w:val="00D01390"/>
    <w:rsid w:val="00D05925"/>
    <w:rsid w:val="00D0781A"/>
    <w:rsid w:val="00D24222"/>
    <w:rsid w:val="00D25043"/>
    <w:rsid w:val="00D271AE"/>
    <w:rsid w:val="00D30C54"/>
    <w:rsid w:val="00D431BE"/>
    <w:rsid w:val="00D504D7"/>
    <w:rsid w:val="00D5074D"/>
    <w:rsid w:val="00D52DFA"/>
    <w:rsid w:val="00D5335F"/>
    <w:rsid w:val="00D64604"/>
    <w:rsid w:val="00D66E75"/>
    <w:rsid w:val="00D6775A"/>
    <w:rsid w:val="00D7216D"/>
    <w:rsid w:val="00D73582"/>
    <w:rsid w:val="00D74024"/>
    <w:rsid w:val="00D75916"/>
    <w:rsid w:val="00DA5FBA"/>
    <w:rsid w:val="00DB0895"/>
    <w:rsid w:val="00DB2D4F"/>
    <w:rsid w:val="00DB77DB"/>
    <w:rsid w:val="00DC3980"/>
    <w:rsid w:val="00DC61BA"/>
    <w:rsid w:val="00DC66E2"/>
    <w:rsid w:val="00DC67BB"/>
    <w:rsid w:val="00DD209F"/>
    <w:rsid w:val="00DD24D9"/>
    <w:rsid w:val="00DD2867"/>
    <w:rsid w:val="00DE4BFF"/>
    <w:rsid w:val="00E3225D"/>
    <w:rsid w:val="00E34445"/>
    <w:rsid w:val="00E40759"/>
    <w:rsid w:val="00E43D8B"/>
    <w:rsid w:val="00E4428F"/>
    <w:rsid w:val="00E45958"/>
    <w:rsid w:val="00E532A8"/>
    <w:rsid w:val="00E56130"/>
    <w:rsid w:val="00E60E7E"/>
    <w:rsid w:val="00E70CA9"/>
    <w:rsid w:val="00E77CB2"/>
    <w:rsid w:val="00E8454A"/>
    <w:rsid w:val="00E87F88"/>
    <w:rsid w:val="00E92C0C"/>
    <w:rsid w:val="00EB0F30"/>
    <w:rsid w:val="00EC1BB5"/>
    <w:rsid w:val="00EC46A2"/>
    <w:rsid w:val="00ED5D0F"/>
    <w:rsid w:val="00ED7B4B"/>
    <w:rsid w:val="00EF0134"/>
    <w:rsid w:val="00EF212A"/>
    <w:rsid w:val="00EF3143"/>
    <w:rsid w:val="00EF3FFB"/>
    <w:rsid w:val="00F00C9B"/>
    <w:rsid w:val="00F102DF"/>
    <w:rsid w:val="00F2067A"/>
    <w:rsid w:val="00F20EB6"/>
    <w:rsid w:val="00F22F46"/>
    <w:rsid w:val="00F24686"/>
    <w:rsid w:val="00F27B6E"/>
    <w:rsid w:val="00F312D0"/>
    <w:rsid w:val="00F33F89"/>
    <w:rsid w:val="00F40948"/>
    <w:rsid w:val="00F41893"/>
    <w:rsid w:val="00F45704"/>
    <w:rsid w:val="00F50D2C"/>
    <w:rsid w:val="00F55B3F"/>
    <w:rsid w:val="00F57FE7"/>
    <w:rsid w:val="00F60435"/>
    <w:rsid w:val="00F610B0"/>
    <w:rsid w:val="00F65E7A"/>
    <w:rsid w:val="00F7705F"/>
    <w:rsid w:val="00F80693"/>
    <w:rsid w:val="00F86576"/>
    <w:rsid w:val="00F94691"/>
    <w:rsid w:val="00F94C10"/>
    <w:rsid w:val="00FA1E32"/>
    <w:rsid w:val="00FA6C9D"/>
    <w:rsid w:val="00FA7B78"/>
    <w:rsid w:val="00FB4F04"/>
    <w:rsid w:val="00FC410A"/>
    <w:rsid w:val="00FC6ABA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1924FE"/>
  <w15:docId w15:val="{B288E063-215B-4FA6-84CF-981BB0C7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67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67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Dibujo_de_Microsoft_Visio2.vsd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Dibujo_de_Microsoft_Visio4.vsd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5" Type="http://schemas.openxmlformats.org/officeDocument/2006/relationships/package" Target="embeddings/Dibujo_de_Microsoft_Visio3.vsd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Dibujo_de_Microsoft_Visio5.vsdx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01486-CC4F-45DC-A2AE-8845425C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17</Pages>
  <Words>3416</Words>
  <Characters>18790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DESK19874 Dirección</cp:lastModifiedBy>
  <cp:revision>64</cp:revision>
  <cp:lastPrinted>2023-08-22T19:44:00Z</cp:lastPrinted>
  <dcterms:created xsi:type="dcterms:W3CDTF">2023-07-18T17:33:00Z</dcterms:created>
  <dcterms:modified xsi:type="dcterms:W3CDTF">2023-08-22T19:45:00Z</dcterms:modified>
</cp:coreProperties>
</file>