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0918AF" w:rsidRPr="004F787E" w14:paraId="3B7D6D77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4831" w14:textId="77777777" w:rsidR="007C159A" w:rsidRPr="004F787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F9" w14:textId="77777777" w:rsidR="007C159A" w:rsidRPr="004F787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0918AF" w:rsidRPr="004F787E" w14:paraId="7FA5537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D35F0" w14:textId="77777777" w:rsidR="007C159A" w:rsidRPr="004F787E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0B83" w14:textId="34535A78" w:rsidR="007C159A" w:rsidRPr="004F787E" w:rsidRDefault="00DB121D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8C3C67" w:rsidRPr="004F787E" w14:paraId="79BB660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FE2E3" w14:textId="77777777" w:rsidR="008C3C67" w:rsidRPr="004F787E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TIPO DE </w:t>
            </w:r>
            <w:r w:rsidR="002D4CC5"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>PROCESO</w:t>
            </w:r>
            <w:r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CC3F" w14:textId="77777777" w:rsidR="002D4CC5" w:rsidRPr="004F787E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2546E068" w14:textId="63883350" w:rsidR="008C3C67" w:rsidRDefault="008C3C67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7B256431" w14:textId="77777777" w:rsidR="00FB4965" w:rsidRPr="004F787E" w:rsidRDefault="00FB496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B1BCDF9" w14:textId="361AD9D5" w:rsidR="00F00C9B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  <w:r w:rsidRPr="004F787E">
        <w:rPr>
          <w:rFonts w:ascii="Arial" w:eastAsia="Times New Roman" w:hAnsi="Arial" w:cs="Arial"/>
          <w:b/>
          <w:lang w:eastAsia="es-GT"/>
        </w:rPr>
        <w:t>CÉDULA NARRATIVA SIMPLIFICACIÓN DE TRÁMITES ADMINISTRATIVOS</w:t>
      </w:r>
    </w:p>
    <w:p w14:paraId="3F2395B9" w14:textId="77777777" w:rsidR="00FB4965" w:rsidRPr="004F787E" w:rsidRDefault="00FB4965" w:rsidP="00AF6AA2">
      <w:pPr>
        <w:spacing w:after="0" w:line="240" w:lineRule="auto"/>
        <w:jc w:val="center"/>
        <w:rPr>
          <w:rFonts w:ascii="Arial" w:eastAsia="Times New Roman" w:hAnsi="Arial" w:cs="Arial"/>
          <w:b/>
          <w:lang w:eastAsia="es-GT"/>
        </w:rPr>
      </w:pPr>
    </w:p>
    <w:p w14:paraId="64B99B47" w14:textId="77777777" w:rsidR="008C3C67" w:rsidRPr="004F787E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es-GT"/>
        </w:rPr>
      </w:pPr>
    </w:p>
    <w:p w14:paraId="3F86DA1F" w14:textId="77777777" w:rsidR="008C3C67" w:rsidRPr="004F787E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4F787E">
        <w:rPr>
          <w:rFonts w:ascii="Arial" w:eastAsia="Times New Roman" w:hAnsi="Arial" w:cs="Arial"/>
          <w:b/>
          <w:bCs/>
          <w:lang w:eastAsia="es-GT"/>
        </w:rPr>
        <w:t>I</w:t>
      </w:r>
      <w:r w:rsidR="00AF6AA2" w:rsidRPr="004F787E">
        <w:rPr>
          <w:rFonts w:ascii="Arial" w:eastAsia="Times New Roman" w:hAnsi="Arial" w:cs="Arial"/>
          <w:b/>
          <w:bCs/>
          <w:lang w:eastAsia="es-GT"/>
        </w:rPr>
        <w:t>nstrucciones</w:t>
      </w:r>
      <w:r w:rsidR="005F009F" w:rsidRPr="004F787E">
        <w:rPr>
          <w:rFonts w:ascii="Arial" w:eastAsia="Times New Roman" w:hAnsi="Arial" w:cs="Arial"/>
          <w:b/>
          <w:bCs/>
          <w:lang w:eastAsia="es-GT"/>
        </w:rPr>
        <w:t xml:space="preserve">: </w:t>
      </w:r>
      <w:r w:rsidR="005F009F" w:rsidRPr="004F787E">
        <w:rPr>
          <w:rFonts w:ascii="Arial" w:eastAsia="Times New Roman" w:hAnsi="Arial" w:cs="Arial"/>
          <w:bCs/>
          <w:lang w:eastAsia="es-GT"/>
        </w:rPr>
        <w:t>De</w:t>
      </w:r>
      <w:r w:rsidRPr="004F787E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8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029"/>
      </w:tblGrid>
      <w:tr w:rsidR="000918AF" w:rsidRPr="004F787E" w14:paraId="76DC2F42" w14:textId="77777777" w:rsidTr="00FB4965">
        <w:tc>
          <w:tcPr>
            <w:tcW w:w="704" w:type="dxa"/>
            <w:vAlign w:val="center"/>
          </w:tcPr>
          <w:p w14:paraId="336A9D3F" w14:textId="77777777" w:rsidR="008C3C67" w:rsidRPr="004F787E" w:rsidRDefault="008C3C67" w:rsidP="00CD0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GT"/>
              </w:rPr>
            </w:pPr>
            <w:r w:rsidRPr="004F787E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8289" w:type="dxa"/>
          </w:tcPr>
          <w:p w14:paraId="1C1F4664" w14:textId="77777777" w:rsidR="008C3C67" w:rsidRPr="004F787E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0918AF" w:rsidRPr="004F787E" w14:paraId="0C7CAEAB" w14:textId="77777777" w:rsidTr="00FB4965">
        <w:tc>
          <w:tcPr>
            <w:tcW w:w="704" w:type="dxa"/>
          </w:tcPr>
          <w:p w14:paraId="780DFB5F" w14:textId="77777777" w:rsidR="009C1CF1" w:rsidRPr="004F787E" w:rsidRDefault="009C1CF1" w:rsidP="00CD0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1</w:t>
            </w:r>
          </w:p>
        </w:tc>
        <w:tc>
          <w:tcPr>
            <w:tcW w:w="8289" w:type="dxa"/>
          </w:tcPr>
          <w:p w14:paraId="4B716A37" w14:textId="5F526609" w:rsidR="009C1CF1" w:rsidRPr="004F787E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4F787E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77214647" w14:textId="77777777" w:rsidR="00B31FF4" w:rsidRPr="004F787E" w:rsidRDefault="00B31FF4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24DD005" w14:textId="5CC1F946" w:rsidR="00DC3980" w:rsidRPr="004F787E" w:rsidRDefault="00B31FF4" w:rsidP="00B31FF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F787E">
              <w:rPr>
                <w:rFonts w:ascii="Arial" w:hAnsi="Arial" w:cs="Arial"/>
                <w:b/>
              </w:rPr>
              <w:t>AUTORIZACIÓN DE TORNEO DE PESCA ARTESANAL EN AGUAS CONTINENTALES</w:t>
            </w:r>
          </w:p>
          <w:p w14:paraId="5D7E564C" w14:textId="77777777" w:rsidR="00DD689D" w:rsidRPr="004F787E" w:rsidRDefault="00DD689D" w:rsidP="00E2786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212E30B8" w14:textId="77777777" w:rsidR="0015629D" w:rsidRPr="004F787E" w:rsidRDefault="00CD022F" w:rsidP="00CA4B90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 xml:space="preserve">No </w:t>
            </w:r>
            <w:r w:rsidR="0015629D" w:rsidRPr="004F787E">
              <w:rPr>
                <w:rFonts w:ascii="Arial" w:hAnsi="Arial" w:cs="Arial"/>
                <w:bCs/>
              </w:rPr>
              <w:t xml:space="preserve">está </w:t>
            </w:r>
            <w:r w:rsidRPr="004F787E">
              <w:rPr>
                <w:rFonts w:ascii="Arial" w:hAnsi="Arial" w:cs="Arial"/>
                <w:bCs/>
              </w:rPr>
              <w:t>sistematizado</w:t>
            </w:r>
          </w:p>
          <w:p w14:paraId="535F5CEC" w14:textId="62ACFB36" w:rsidR="0015629D" w:rsidRPr="004F787E" w:rsidRDefault="0015629D" w:rsidP="0015629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18AF" w:rsidRPr="004F787E" w14:paraId="334185F4" w14:textId="77777777" w:rsidTr="00FB4965">
        <w:tc>
          <w:tcPr>
            <w:tcW w:w="704" w:type="dxa"/>
          </w:tcPr>
          <w:p w14:paraId="26457CF0" w14:textId="77777777" w:rsidR="008C3C67" w:rsidRPr="004F787E" w:rsidRDefault="004D51DC" w:rsidP="00CD022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hAnsi="Arial" w:cs="Arial"/>
              </w:rPr>
              <w:t>2</w:t>
            </w:r>
          </w:p>
        </w:tc>
        <w:tc>
          <w:tcPr>
            <w:tcW w:w="8289" w:type="dxa"/>
          </w:tcPr>
          <w:p w14:paraId="57F96486" w14:textId="77777777" w:rsidR="004F787E" w:rsidRPr="004F787E" w:rsidRDefault="003A3867" w:rsidP="00CD022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4F787E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4F787E">
              <w:rPr>
                <w:rFonts w:ascii="Arial" w:hAnsi="Arial" w:cs="Arial"/>
                <w:b/>
                <w:bCs/>
              </w:rPr>
              <w:t>O</w:t>
            </w:r>
            <w:r w:rsidR="00B8491A" w:rsidRPr="004F787E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45A87DF9" w14:textId="77777777" w:rsidR="004F787E" w:rsidRPr="004F787E" w:rsidRDefault="00CD022F" w:rsidP="00CD022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</w:rPr>
              <w:t>Decreto número 80-2002 del Congreso de la República de Guatemala, Ley General de Pesca y Acuicultura</w:t>
            </w:r>
            <w:r w:rsidR="0015629D" w:rsidRPr="004F787E">
              <w:rPr>
                <w:rFonts w:ascii="Arial" w:hAnsi="Arial" w:cs="Arial"/>
              </w:rPr>
              <w:t>.</w:t>
            </w:r>
          </w:p>
          <w:p w14:paraId="0D8E41E4" w14:textId="3A435F36" w:rsidR="00DD689D" w:rsidRPr="004F787E" w:rsidRDefault="00CD022F" w:rsidP="00CD022F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</w:rPr>
              <w:t>Acuerdo Gubernativo número 223-2005 del presidente de la República de Guatemala, Reglamento de la Ley General de Pesca y Acuicultura</w:t>
            </w:r>
            <w:r w:rsidR="0015629D" w:rsidRPr="004F787E">
              <w:rPr>
                <w:rFonts w:ascii="Arial" w:hAnsi="Arial" w:cs="Arial"/>
              </w:rPr>
              <w:t>.</w:t>
            </w:r>
          </w:p>
          <w:p w14:paraId="1033EE16" w14:textId="6AFD2C02" w:rsidR="0015629D" w:rsidRPr="004F787E" w:rsidRDefault="0015629D" w:rsidP="00CD022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918AF" w:rsidRPr="004F787E" w14:paraId="6CD6EA30" w14:textId="77777777" w:rsidTr="00FB4965">
        <w:tc>
          <w:tcPr>
            <w:tcW w:w="704" w:type="dxa"/>
          </w:tcPr>
          <w:p w14:paraId="73BCB1D0" w14:textId="7F644517" w:rsidR="003A3867" w:rsidRPr="004F787E" w:rsidRDefault="003A3867" w:rsidP="00CD0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3</w:t>
            </w:r>
          </w:p>
        </w:tc>
        <w:tc>
          <w:tcPr>
            <w:tcW w:w="8289" w:type="dxa"/>
          </w:tcPr>
          <w:p w14:paraId="28FE600A" w14:textId="7E1F3B57" w:rsidR="003A3867" w:rsidRPr="004F787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0F3461F5" w14:textId="77777777" w:rsidR="0015629D" w:rsidRPr="004F787E" w:rsidRDefault="0015629D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2AED65EE" w14:textId="77777777" w:rsidR="00F55352" w:rsidRPr="004F787E" w:rsidRDefault="00F55352" w:rsidP="00F5535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Software</w:t>
            </w:r>
          </w:p>
          <w:p w14:paraId="706C1647" w14:textId="77777777" w:rsidR="00F55352" w:rsidRPr="004F787E" w:rsidRDefault="00F55352" w:rsidP="004F787E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419"/>
              </w:rPr>
            </w:pPr>
            <w:r w:rsidRPr="004F787E">
              <w:rPr>
                <w:rFonts w:ascii="Arial" w:hAnsi="Arial" w:cs="Arial"/>
                <w:bCs/>
                <w:lang w:val="es-419"/>
              </w:rPr>
              <w:t>Microsoft Office 2013-2019 (Word y Excel)</w:t>
            </w:r>
          </w:p>
          <w:p w14:paraId="7D9F922F" w14:textId="679EB677" w:rsidR="00F55352" w:rsidRPr="004F787E" w:rsidRDefault="00F55352" w:rsidP="004F787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>OS Windows X</w:t>
            </w:r>
          </w:p>
          <w:p w14:paraId="4ECAD17D" w14:textId="77777777" w:rsidR="0015629D" w:rsidRPr="004F787E" w:rsidRDefault="0015629D" w:rsidP="0015629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DB80098" w14:textId="77777777" w:rsidR="00F55352" w:rsidRPr="004F787E" w:rsidRDefault="00F55352" w:rsidP="00F55352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F787E">
              <w:rPr>
                <w:rFonts w:ascii="Arial" w:hAnsi="Arial" w:cs="Arial"/>
                <w:b/>
              </w:rPr>
              <w:t>Hardware</w:t>
            </w:r>
          </w:p>
          <w:p w14:paraId="46FBBA3C" w14:textId="6A0165E8" w:rsidR="00F55352" w:rsidRPr="004F787E" w:rsidRDefault="00961212" w:rsidP="004F787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>Cuatro</w:t>
            </w:r>
            <w:r w:rsidR="00F55352" w:rsidRPr="004F787E">
              <w:rPr>
                <w:rFonts w:ascii="Arial" w:hAnsi="Arial" w:cs="Arial"/>
                <w:bCs/>
              </w:rPr>
              <w:t xml:space="preserve"> computadoras </w:t>
            </w:r>
          </w:p>
          <w:p w14:paraId="422462BE" w14:textId="77777777" w:rsidR="00F55352" w:rsidRPr="004F787E" w:rsidRDefault="00F55352" w:rsidP="004F787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>Una impresora multifuncional</w:t>
            </w:r>
          </w:p>
          <w:p w14:paraId="08ECEFCA" w14:textId="77777777" w:rsidR="00F55352" w:rsidRPr="004F787E" w:rsidRDefault="00F55352" w:rsidP="004F787E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>Un escáner de uso general</w:t>
            </w:r>
          </w:p>
          <w:p w14:paraId="358E3989" w14:textId="77777777" w:rsidR="00CD022F" w:rsidRPr="004F787E" w:rsidRDefault="00CD022F" w:rsidP="00F5535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3F598F14" w14:textId="77777777" w:rsidR="003A3867" w:rsidRPr="004F787E" w:rsidRDefault="00F55352" w:rsidP="00F5535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4F787E">
              <w:rPr>
                <w:rFonts w:ascii="Arial" w:hAnsi="Arial" w:cs="Arial"/>
                <w:bCs/>
              </w:rPr>
              <w:t>No se tiene el formulario en línea.</w:t>
            </w:r>
          </w:p>
          <w:p w14:paraId="13F65992" w14:textId="181D83E4" w:rsidR="0015629D" w:rsidRPr="004F787E" w:rsidRDefault="0015629D" w:rsidP="00F55352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18AF" w:rsidRPr="004F787E" w14:paraId="3777D4C7" w14:textId="77777777" w:rsidTr="00FB4965">
        <w:tc>
          <w:tcPr>
            <w:tcW w:w="704" w:type="dxa"/>
          </w:tcPr>
          <w:p w14:paraId="0BE31D77" w14:textId="44BB75D9" w:rsidR="003A3867" w:rsidRPr="004F787E" w:rsidRDefault="003A3867" w:rsidP="00CD0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4</w:t>
            </w:r>
          </w:p>
        </w:tc>
        <w:tc>
          <w:tcPr>
            <w:tcW w:w="8289" w:type="dxa"/>
          </w:tcPr>
          <w:p w14:paraId="22EE129C" w14:textId="396642B0" w:rsidR="003A3867" w:rsidRPr="004F787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5C6A8B5A" w14:textId="0B460B70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Estación de trabajo de recepcionista.</w:t>
            </w:r>
          </w:p>
          <w:p w14:paraId="7E70E6D7" w14:textId="5D5E71F1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Estación de trabajo de asistente de dirección.</w:t>
            </w:r>
          </w:p>
          <w:p w14:paraId="4C54BC91" w14:textId="67811062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Oficina de Director.</w:t>
            </w:r>
          </w:p>
          <w:p w14:paraId="69D2E742" w14:textId="62E78909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Oficina de Jefe de Departamento de Pesca Continental y Acuicultura.</w:t>
            </w:r>
          </w:p>
          <w:p w14:paraId="5AFEADFC" w14:textId="386A5910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Oficina de Técnico del Departamento de Pesca Continental y Acuicultura.</w:t>
            </w:r>
          </w:p>
          <w:p w14:paraId="776582AC" w14:textId="4BDEAB9C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>Una Oficina de Asesoría Jurídica.</w:t>
            </w:r>
          </w:p>
          <w:p w14:paraId="15071423" w14:textId="315D96EB" w:rsidR="0015629D" w:rsidRPr="004F787E" w:rsidRDefault="0015629D" w:rsidP="004F787E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4F787E">
              <w:rPr>
                <w:rFonts w:ascii="Arial" w:eastAsia="Times New Roman" w:hAnsi="Arial" w:cs="Arial"/>
              </w:rPr>
              <w:t xml:space="preserve">Una oficina de </w:t>
            </w:r>
            <w:r w:rsidRPr="004F787E">
              <w:rPr>
                <w:rFonts w:ascii="Arial" w:eastAsia="Times New Roman" w:hAnsi="Arial" w:cs="Arial"/>
                <w:bCs/>
              </w:rPr>
              <w:t>Registro Nacional de Pesca y Acuicultura.</w:t>
            </w:r>
          </w:p>
          <w:p w14:paraId="6B946872" w14:textId="4B9C3E48" w:rsidR="0015629D" w:rsidRPr="004F787E" w:rsidRDefault="0015629D" w:rsidP="00A42B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A3867" w:rsidRPr="004F787E" w14:paraId="14C3E0BA" w14:textId="77777777" w:rsidTr="00FB4965">
        <w:tc>
          <w:tcPr>
            <w:tcW w:w="704" w:type="dxa"/>
          </w:tcPr>
          <w:p w14:paraId="0B2A9769" w14:textId="77777777" w:rsidR="003A3867" w:rsidRPr="004F787E" w:rsidRDefault="003A3867" w:rsidP="00CD022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5</w:t>
            </w:r>
          </w:p>
        </w:tc>
        <w:tc>
          <w:tcPr>
            <w:tcW w:w="8289" w:type="dxa"/>
          </w:tcPr>
          <w:p w14:paraId="5D4E64FC" w14:textId="77777777" w:rsidR="007E117C" w:rsidRPr="004F787E" w:rsidRDefault="007E117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017C5798" w14:textId="65BFC5FE" w:rsidR="009407A2" w:rsidRPr="004F787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4F787E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091B7EF0" w14:textId="7EE1729C" w:rsidR="0015629D" w:rsidRPr="004F787E" w:rsidRDefault="0015629D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29F6B812" w14:textId="28A39333" w:rsidR="0015629D" w:rsidRPr="004F787E" w:rsidRDefault="0015629D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lang w:val="pt-BR"/>
              </w:rPr>
            </w:pPr>
            <w:r w:rsidRPr="004F787E">
              <w:rPr>
                <w:rFonts w:ascii="Arial" w:hAnsi="Arial" w:cs="Arial"/>
                <w:bCs/>
                <w:lang w:val="pt-BR"/>
              </w:rPr>
              <w:t>5 personas</w:t>
            </w:r>
          </w:p>
          <w:p w14:paraId="1B4FBBD9" w14:textId="5CE6362E" w:rsidR="009407A2" w:rsidRPr="004F787E" w:rsidRDefault="009407A2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tbl>
            <w:tblPr>
              <w:tblStyle w:val="Tablaconcuadrcula"/>
              <w:tblpPr w:leftFromText="141" w:rightFromText="141" w:vertAnchor="text" w:horzAnchor="margin" w:tblpY="-148"/>
              <w:tblOverlap w:val="never"/>
              <w:tblW w:w="8784" w:type="dxa"/>
              <w:tblLook w:val="04A0" w:firstRow="1" w:lastRow="0" w:firstColumn="1" w:lastColumn="0" w:noHBand="0" w:noVBand="1"/>
            </w:tblPr>
            <w:tblGrid>
              <w:gridCol w:w="2200"/>
              <w:gridCol w:w="6584"/>
            </w:tblGrid>
            <w:tr w:rsidR="000918AF" w:rsidRPr="004F787E" w14:paraId="6CB6B7AF" w14:textId="77777777" w:rsidTr="00FB4965">
              <w:tc>
                <w:tcPr>
                  <w:tcW w:w="2200" w:type="dxa"/>
                  <w:tcBorders>
                    <w:bottom w:val="single" w:sz="4" w:space="0" w:color="auto"/>
                  </w:tcBorders>
                </w:tcPr>
                <w:p w14:paraId="38E25712" w14:textId="77777777" w:rsidR="009B5FC4" w:rsidRPr="004F787E" w:rsidRDefault="009B5FC4" w:rsidP="009B5F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lastRenderedPageBreak/>
                    <w:t>PERSONAL</w:t>
                  </w:r>
                </w:p>
              </w:tc>
              <w:tc>
                <w:tcPr>
                  <w:tcW w:w="6584" w:type="dxa"/>
                  <w:tcBorders>
                    <w:bottom w:val="single" w:sz="4" w:space="0" w:color="auto"/>
                  </w:tcBorders>
                </w:tcPr>
                <w:p w14:paraId="5E332F9E" w14:textId="77777777" w:rsidR="009B5FC4" w:rsidRPr="004F787E" w:rsidRDefault="009B5FC4" w:rsidP="009B5FC4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t>ROL</w:t>
                  </w:r>
                </w:p>
              </w:tc>
            </w:tr>
            <w:tr w:rsidR="000918AF" w:rsidRPr="004F787E" w14:paraId="02B256C7" w14:textId="77777777" w:rsidTr="00FB4965">
              <w:tc>
                <w:tcPr>
                  <w:tcW w:w="2200" w:type="dxa"/>
                  <w:vAlign w:val="center"/>
                </w:tcPr>
                <w:p w14:paraId="34090F83" w14:textId="2F6479EF" w:rsidR="0015629D" w:rsidRPr="004F787E" w:rsidRDefault="0015629D" w:rsidP="004F787E">
                  <w:pPr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</w:rPr>
                    <w:t>Recepcionista</w:t>
                  </w:r>
                </w:p>
              </w:tc>
              <w:tc>
                <w:tcPr>
                  <w:tcW w:w="6584" w:type="dxa"/>
                </w:tcPr>
                <w:p w14:paraId="5AA4E357" w14:textId="7940EB09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</w:rPr>
                    <w:t>Recibe las solicitudes y todos los documentos que son requisitos para proceder con la autorización del torneo de pesca y lo traslada a la asistente de dirección</w:t>
                  </w:r>
                  <w:r w:rsidR="004F787E">
                    <w:rPr>
                      <w:rFonts w:ascii="Arial" w:hAnsi="Arial" w:cs="Arial"/>
                    </w:rPr>
                    <w:t>.</w:t>
                  </w:r>
                </w:p>
              </w:tc>
            </w:tr>
            <w:tr w:rsidR="000918AF" w:rsidRPr="004F787E" w14:paraId="32C8F730" w14:textId="77777777" w:rsidTr="00FB4965">
              <w:tc>
                <w:tcPr>
                  <w:tcW w:w="2200" w:type="dxa"/>
                  <w:vAlign w:val="center"/>
                </w:tcPr>
                <w:p w14:paraId="1A5233DD" w14:textId="70834994" w:rsidR="0015629D" w:rsidRPr="004F787E" w:rsidRDefault="0015629D" w:rsidP="004F787E">
                  <w:pPr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</w:rPr>
                    <w:t>Asistente de Dirección</w:t>
                  </w:r>
                </w:p>
              </w:tc>
              <w:tc>
                <w:tcPr>
                  <w:tcW w:w="6584" w:type="dxa"/>
                </w:tcPr>
                <w:p w14:paraId="5E9C71DC" w14:textId="34A0307D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</w:rPr>
                    <w:t>Recibe la solicitud y traslada el expediente a dirección o al departamento que corresponde</w:t>
                  </w:r>
                </w:p>
              </w:tc>
            </w:tr>
            <w:tr w:rsidR="000918AF" w:rsidRPr="004F787E" w14:paraId="2AAEE65A" w14:textId="77777777" w:rsidTr="00FB4965">
              <w:tc>
                <w:tcPr>
                  <w:tcW w:w="2200" w:type="dxa"/>
                  <w:vAlign w:val="center"/>
                </w:tcPr>
                <w:p w14:paraId="38B19502" w14:textId="76EF1532" w:rsidR="009B5FC4" w:rsidRPr="004F787E" w:rsidRDefault="00FE699A" w:rsidP="004F787E">
                  <w:pPr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>Técnico</w:t>
                  </w:r>
                  <w:r w:rsidR="00DD689D" w:rsidRPr="004F787E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F55352" w:rsidRPr="004F787E">
                    <w:rPr>
                      <w:rFonts w:ascii="Arial" w:hAnsi="Arial" w:cs="Arial"/>
                      <w:bCs/>
                    </w:rPr>
                    <w:t xml:space="preserve">del Departamento </w:t>
                  </w:r>
                </w:p>
              </w:tc>
              <w:tc>
                <w:tcPr>
                  <w:tcW w:w="6584" w:type="dxa"/>
                </w:tcPr>
                <w:p w14:paraId="0FAE3EE1" w14:textId="3BE5A4A4" w:rsidR="007E117C" w:rsidRPr="004F787E" w:rsidRDefault="00F55352" w:rsidP="009B5F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>Recibe documentos de solicitud de</w:t>
                  </w:r>
                  <w:r w:rsidR="0015629D" w:rsidRPr="004F787E">
                    <w:rPr>
                      <w:rFonts w:ascii="Arial" w:hAnsi="Arial" w:cs="Arial"/>
                      <w:bCs/>
                    </w:rPr>
                    <w:t xml:space="preserve">l torneo </w:t>
                  </w:r>
                  <w:r w:rsidRPr="004F787E">
                    <w:rPr>
                      <w:rFonts w:ascii="Arial" w:hAnsi="Arial" w:cs="Arial"/>
                      <w:bCs/>
                    </w:rPr>
                    <w:t>presentados por usuario en la plataforma, verifica el correcto estado de la solicitud y la traslada al jefe de Departamento</w:t>
                  </w:r>
                  <w:r w:rsidR="007E117C" w:rsidRPr="004F787E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0918AF" w:rsidRPr="004F787E" w14:paraId="69B77038" w14:textId="77777777" w:rsidTr="00FB4965">
              <w:tc>
                <w:tcPr>
                  <w:tcW w:w="2200" w:type="dxa"/>
                  <w:vAlign w:val="center"/>
                </w:tcPr>
                <w:p w14:paraId="057A611A" w14:textId="77777777" w:rsidR="009B5FC4" w:rsidRPr="004F787E" w:rsidRDefault="009B5FC4" w:rsidP="004F787E">
                  <w:pPr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>Jefe de Departamento</w:t>
                  </w:r>
                </w:p>
              </w:tc>
              <w:tc>
                <w:tcPr>
                  <w:tcW w:w="6584" w:type="dxa"/>
                </w:tcPr>
                <w:p w14:paraId="42EBC37D" w14:textId="7882F88D" w:rsidR="007E117C" w:rsidRPr="004F787E" w:rsidRDefault="009B5FC4" w:rsidP="009B5F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>Realiza Opinión técnica a solicitud de Torneo de Pesca en Aguas Continentales</w:t>
                  </w:r>
                  <w:r w:rsidR="00214793" w:rsidRPr="004F787E">
                    <w:rPr>
                      <w:rFonts w:ascii="Arial" w:hAnsi="Arial" w:cs="Arial"/>
                      <w:bCs/>
                    </w:rPr>
                    <w:t xml:space="preserve"> y traslada a </w:t>
                  </w:r>
                  <w:r w:rsidR="007E117C" w:rsidRPr="004F787E">
                    <w:rPr>
                      <w:rFonts w:ascii="Arial" w:hAnsi="Arial" w:cs="Arial"/>
                      <w:bCs/>
                    </w:rPr>
                    <w:t>Director de</w:t>
                  </w:r>
                  <w:r w:rsidR="00214793" w:rsidRPr="004F787E">
                    <w:rPr>
                      <w:rFonts w:ascii="Arial" w:hAnsi="Arial" w:cs="Arial"/>
                      <w:bCs/>
                    </w:rPr>
                    <w:t xml:space="preserve"> DIPESCA.</w:t>
                  </w:r>
                </w:p>
              </w:tc>
            </w:tr>
            <w:tr w:rsidR="000918AF" w:rsidRPr="004F787E" w14:paraId="3F3C62AF" w14:textId="77777777" w:rsidTr="00FB4965">
              <w:tc>
                <w:tcPr>
                  <w:tcW w:w="2200" w:type="dxa"/>
                  <w:vAlign w:val="center"/>
                </w:tcPr>
                <w:p w14:paraId="42EE0581" w14:textId="38264113" w:rsidR="007E117C" w:rsidRPr="004F787E" w:rsidRDefault="004F787E" w:rsidP="004F787E">
                  <w:pPr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Director</w:t>
                  </w:r>
                </w:p>
              </w:tc>
              <w:tc>
                <w:tcPr>
                  <w:tcW w:w="6584" w:type="dxa"/>
                </w:tcPr>
                <w:p w14:paraId="4056064C" w14:textId="6DB76EF2" w:rsidR="007E117C" w:rsidRPr="004F787E" w:rsidRDefault="007E117C" w:rsidP="009B5FC4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>Recibe expediente, analiza y emite Oficio de aprobación de Torneo de Pesca en Aguas Continentales.</w:t>
                  </w:r>
                </w:p>
              </w:tc>
            </w:tr>
          </w:tbl>
          <w:p w14:paraId="47FE8BCB" w14:textId="63AB952F" w:rsidR="003A3867" w:rsidRPr="004F787E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6656388A" w14:textId="076BA751" w:rsidR="00242604" w:rsidRPr="004F787E" w:rsidRDefault="00242604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0918AF" w:rsidRPr="004F787E" w14:paraId="614F316E" w14:textId="77777777" w:rsidTr="00FB4965">
        <w:tc>
          <w:tcPr>
            <w:tcW w:w="704" w:type="dxa"/>
          </w:tcPr>
          <w:p w14:paraId="2A4045C6" w14:textId="6C17853F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Hlk141171569"/>
            <w:r w:rsidRPr="004F787E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8289" w:type="dxa"/>
          </w:tcPr>
          <w:p w14:paraId="595F9E00" w14:textId="77777777" w:rsidR="007E117C" w:rsidRPr="004F787E" w:rsidRDefault="007E117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4F787E">
              <w:rPr>
                <w:rFonts w:ascii="Arial" w:hAnsi="Arial" w:cs="Arial"/>
                <w:b/>
                <w:bCs/>
                <w:lang w:eastAsia="es-GT"/>
              </w:rPr>
              <w:t xml:space="preserve">DISEÑO ACTUAL Y REDISEÑO DEL PROCEDIMIENTO </w:t>
            </w:r>
          </w:p>
          <w:p w14:paraId="769584C9" w14:textId="77777777" w:rsidR="007E117C" w:rsidRPr="004F787E" w:rsidRDefault="007E117C" w:rsidP="00AE6D67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tbl>
            <w:tblPr>
              <w:tblStyle w:val="Tablaconcuadrcula"/>
              <w:tblW w:w="8803" w:type="dxa"/>
              <w:tblLook w:val="04A0" w:firstRow="1" w:lastRow="0" w:firstColumn="1" w:lastColumn="0" w:noHBand="0" w:noVBand="1"/>
            </w:tblPr>
            <w:tblGrid>
              <w:gridCol w:w="4371"/>
              <w:gridCol w:w="4432"/>
            </w:tblGrid>
            <w:tr w:rsidR="000918AF" w:rsidRPr="004F787E" w14:paraId="1E1FD601" w14:textId="77777777" w:rsidTr="00FB4965">
              <w:tc>
                <w:tcPr>
                  <w:tcW w:w="4371" w:type="dxa"/>
                </w:tcPr>
                <w:p w14:paraId="6114159E" w14:textId="4A61432E" w:rsidR="007E117C" w:rsidRPr="004F787E" w:rsidRDefault="0015629D" w:rsidP="003023C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432" w:type="dxa"/>
                </w:tcPr>
                <w:p w14:paraId="5A8E3F50" w14:textId="675AC39C" w:rsidR="007E117C" w:rsidRPr="004F787E" w:rsidRDefault="0015629D" w:rsidP="003023C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0918AF" w:rsidRPr="004F787E" w14:paraId="1D0EB5C7" w14:textId="77777777" w:rsidTr="00FB4965">
              <w:trPr>
                <w:cantSplit/>
                <w:trHeight w:val="763"/>
              </w:trPr>
              <w:tc>
                <w:tcPr>
                  <w:tcW w:w="4371" w:type="dxa"/>
                </w:tcPr>
                <w:p w14:paraId="1836D127" w14:textId="15F8A7B5" w:rsidR="007E117C" w:rsidRPr="004F787E" w:rsidRDefault="007E117C" w:rsidP="00BE5EAB">
                  <w:pPr>
                    <w:pStyle w:val="Prrafodelista"/>
                    <w:numPr>
                      <w:ilvl w:val="0"/>
                      <w:numId w:val="23"/>
                    </w:numPr>
                    <w:ind w:left="33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>Oficio de Solicitud de autorización de Torneo de Pesca Artesanal.</w:t>
                  </w:r>
                </w:p>
              </w:tc>
              <w:tc>
                <w:tcPr>
                  <w:tcW w:w="4432" w:type="dxa"/>
                </w:tcPr>
                <w:p w14:paraId="4BDFC226" w14:textId="77777777" w:rsidR="007E117C" w:rsidRDefault="007E117C" w:rsidP="00FB4965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 xml:space="preserve">Formulario completo de Solicitud de autorización de Torneo de Pesca </w:t>
                  </w:r>
                  <w:r w:rsidRPr="00FB4965">
                    <w:rPr>
                      <w:rFonts w:ascii="Arial" w:hAnsi="Arial" w:cs="Arial"/>
                      <w:lang w:eastAsia="es-GT"/>
                    </w:rPr>
                    <w:t>Artesanal Continental.</w:t>
                  </w:r>
                </w:p>
                <w:p w14:paraId="0A0280AA" w14:textId="5631B453" w:rsidR="00FB4965" w:rsidRPr="00FB4965" w:rsidRDefault="00FB4965" w:rsidP="00FB4965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0918AF" w:rsidRPr="004F787E" w14:paraId="1A22C8C0" w14:textId="77777777" w:rsidTr="00FB4965">
              <w:trPr>
                <w:cantSplit/>
                <w:trHeight w:val="831"/>
              </w:trPr>
              <w:tc>
                <w:tcPr>
                  <w:tcW w:w="4371" w:type="dxa"/>
                </w:tcPr>
                <w:p w14:paraId="586059B9" w14:textId="4F53D7A4" w:rsidR="007E117C" w:rsidRPr="004F787E" w:rsidRDefault="007E117C" w:rsidP="00BE5EAB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ind w:left="339"/>
                    <w:rPr>
                      <w:rFonts w:ascii="Arial" w:hAnsi="Arial" w:cs="Arial"/>
                      <w:lang w:val="es-ES"/>
                    </w:rPr>
                  </w:pPr>
                  <w:r w:rsidRPr="004F787E">
                    <w:rPr>
                      <w:rFonts w:ascii="Arial" w:hAnsi="Arial" w:cs="Arial"/>
                      <w:lang w:val="es-ES"/>
                    </w:rPr>
                    <w:t xml:space="preserve">Fotocopia simple del Documento Personal de Identificación del solicitante  </w:t>
                  </w:r>
                </w:p>
              </w:tc>
              <w:tc>
                <w:tcPr>
                  <w:tcW w:w="4432" w:type="dxa"/>
                </w:tcPr>
                <w:p w14:paraId="186BF8D7" w14:textId="4ADDD36B" w:rsidR="00A42B8C" w:rsidRPr="004F787E" w:rsidRDefault="007E117C" w:rsidP="00BE5EAB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>Reglamento de Torneo de Pesca</w:t>
                  </w:r>
                </w:p>
                <w:p w14:paraId="035F0486" w14:textId="12F47194" w:rsidR="007E117C" w:rsidRPr="004F787E" w:rsidRDefault="007E117C" w:rsidP="00BE5EAB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>Artesanal.</w:t>
                  </w:r>
                </w:p>
                <w:p w14:paraId="6687E725" w14:textId="77777777" w:rsidR="007E117C" w:rsidRDefault="007E117C" w:rsidP="00BE5EAB">
                  <w:pPr>
                    <w:pStyle w:val="Prrafodelista"/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 xml:space="preserve">*Si es en área protegida, el CONAP debe </w:t>
                  </w:r>
                  <w:r w:rsidR="00CD3776" w:rsidRPr="004F787E">
                    <w:rPr>
                      <w:rFonts w:ascii="Arial" w:hAnsi="Arial" w:cs="Arial"/>
                      <w:lang w:eastAsia="es-GT"/>
                    </w:rPr>
                    <w:t xml:space="preserve">            </w:t>
                  </w:r>
                  <w:r w:rsidRPr="004F787E">
                    <w:rPr>
                      <w:rFonts w:ascii="Arial" w:hAnsi="Arial" w:cs="Arial"/>
                      <w:lang w:eastAsia="es-GT"/>
                    </w:rPr>
                    <w:t>avalar el reglamento.</w:t>
                  </w:r>
                </w:p>
                <w:p w14:paraId="6F3D34E3" w14:textId="19DA4B4F" w:rsidR="00FB4965" w:rsidRPr="004F787E" w:rsidRDefault="00FB4965" w:rsidP="00BE5EAB">
                  <w:pPr>
                    <w:pStyle w:val="Prrafodelista"/>
                    <w:rPr>
                      <w:rFonts w:ascii="Arial" w:hAnsi="Arial" w:cs="Arial"/>
                    </w:rPr>
                  </w:pPr>
                </w:p>
              </w:tc>
            </w:tr>
            <w:tr w:rsidR="000918AF" w:rsidRPr="004F787E" w14:paraId="58DB5273" w14:textId="77777777" w:rsidTr="00FB4965">
              <w:trPr>
                <w:cantSplit/>
                <w:trHeight w:val="334"/>
              </w:trPr>
              <w:tc>
                <w:tcPr>
                  <w:tcW w:w="4371" w:type="dxa"/>
                </w:tcPr>
                <w:p w14:paraId="59CC9105" w14:textId="77777777" w:rsidR="007E117C" w:rsidRDefault="007E117C" w:rsidP="00BE5EAB">
                  <w:pPr>
                    <w:pStyle w:val="Prrafodelista"/>
                    <w:numPr>
                      <w:ilvl w:val="0"/>
                      <w:numId w:val="23"/>
                    </w:numPr>
                    <w:ind w:left="33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>Reglamento de Torneo de Pesca Artesanal.</w:t>
                  </w:r>
                </w:p>
                <w:p w14:paraId="437C30F6" w14:textId="1C32895E" w:rsidR="00FB4965" w:rsidRPr="004F787E" w:rsidRDefault="00FB4965" w:rsidP="00FB4965">
                  <w:pPr>
                    <w:pStyle w:val="Prrafodelista"/>
                    <w:ind w:left="339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  <w:tc>
                <w:tcPr>
                  <w:tcW w:w="4432" w:type="dxa"/>
                </w:tcPr>
                <w:p w14:paraId="33DE2C4C" w14:textId="77777777" w:rsidR="007E117C" w:rsidRPr="004F787E" w:rsidRDefault="007E117C" w:rsidP="00A42B8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4F787E">
                    <w:rPr>
                      <w:rFonts w:ascii="Arial" w:hAnsi="Arial" w:cs="Arial"/>
                      <w:lang w:eastAsia="es-GT"/>
                    </w:rPr>
                    <w:t xml:space="preserve"> </w:t>
                  </w:r>
                </w:p>
                <w:p w14:paraId="0E6F2496" w14:textId="26EB81C5" w:rsidR="007E117C" w:rsidRPr="004F787E" w:rsidRDefault="007E117C" w:rsidP="00A42B8C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918AF" w:rsidRPr="004F787E" w14:paraId="4E3A708A" w14:textId="77777777" w:rsidTr="00FB4965">
              <w:trPr>
                <w:cantSplit/>
                <w:trHeight w:val="142"/>
              </w:trPr>
              <w:tc>
                <w:tcPr>
                  <w:tcW w:w="8803" w:type="dxa"/>
                  <w:gridSpan w:val="2"/>
                </w:tcPr>
                <w:p w14:paraId="28FB634A" w14:textId="77777777" w:rsidR="007E117C" w:rsidRPr="004F787E" w:rsidRDefault="007E117C" w:rsidP="00A42B8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70F6FC50" w14:textId="2C17D2B6" w:rsidR="00BE5EAB" w:rsidRPr="004F787E" w:rsidRDefault="00BE5EAB" w:rsidP="00A42B8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0918AF" w:rsidRPr="004F787E" w14:paraId="336835C0" w14:textId="77777777" w:rsidTr="00FB4965">
              <w:trPr>
                <w:cantSplit/>
                <w:trHeight w:val="330"/>
              </w:trPr>
              <w:tc>
                <w:tcPr>
                  <w:tcW w:w="4371" w:type="dxa"/>
                </w:tcPr>
                <w:p w14:paraId="3366C6C2" w14:textId="0BE8F723" w:rsidR="0015629D" w:rsidRPr="004F787E" w:rsidRDefault="0015629D" w:rsidP="00A42B8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432" w:type="dxa"/>
                </w:tcPr>
                <w:p w14:paraId="7DF176D1" w14:textId="0CFC8676" w:rsidR="0015629D" w:rsidRPr="004F787E" w:rsidRDefault="0015629D" w:rsidP="00A42B8C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4F787E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242604" w:rsidRPr="004F787E" w14:paraId="2DCF6BA6" w14:textId="77777777" w:rsidTr="00FB4965">
              <w:trPr>
                <w:cantSplit/>
                <w:trHeight w:val="1134"/>
              </w:trPr>
              <w:tc>
                <w:tcPr>
                  <w:tcW w:w="4371" w:type="dxa"/>
                </w:tcPr>
                <w:p w14:paraId="101BE738" w14:textId="1D708866" w:rsidR="00242604" w:rsidRPr="00FB4965" w:rsidRDefault="00242604" w:rsidP="00FB4965">
                  <w:pPr>
                    <w:pStyle w:val="Prrafodelista"/>
                    <w:numPr>
                      <w:ilvl w:val="0"/>
                      <w:numId w:val="24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Recepción de oficio y papelería</w:t>
                  </w:r>
                  <w:r w:rsidR="00FB496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32" w:type="dxa"/>
                </w:tcPr>
                <w:p w14:paraId="198210E9" w14:textId="45B5F135" w:rsidR="00242604" w:rsidRPr="00FB4965" w:rsidRDefault="00242604" w:rsidP="00FB4965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eastAsia="Times New Roman" w:hAnsi="Arial" w:cs="Arial"/>
                      <w:lang w:eastAsia="es-GT"/>
                    </w:rPr>
                    <w:t>El usuario completa formulario</w:t>
                  </w:r>
                  <w:r w:rsidR="00FB4965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en el sistema informático y carga documentos requeridos</w:t>
                  </w:r>
                  <w:r w:rsidR="00FB4965"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</w:tc>
            </w:tr>
            <w:tr w:rsidR="00242604" w:rsidRPr="004F787E" w14:paraId="29429E11" w14:textId="77777777" w:rsidTr="00FB4965">
              <w:trPr>
                <w:cantSplit/>
                <w:trHeight w:val="1134"/>
              </w:trPr>
              <w:tc>
                <w:tcPr>
                  <w:tcW w:w="4371" w:type="dxa"/>
                </w:tcPr>
                <w:p w14:paraId="7F0C3FD1" w14:textId="4181C411" w:rsidR="00242604" w:rsidRPr="00FB4965" w:rsidRDefault="00242604" w:rsidP="00FB4965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Validación de oficio y papelería adjunta</w:t>
                  </w:r>
                  <w:r w:rsidR="00FB496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32" w:type="dxa"/>
                </w:tcPr>
                <w:p w14:paraId="1B0EA5DD" w14:textId="77777777" w:rsidR="00FB4965" w:rsidRDefault="00242604" w:rsidP="00FB4965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 xml:space="preserve">El Técnico del Departamento de Pesca Continental y Acuicultura recibe y revisa la documentación. </w:t>
                  </w:r>
                </w:p>
                <w:p w14:paraId="52F277D7" w14:textId="77777777" w:rsidR="00FB4965" w:rsidRDefault="00242604" w:rsidP="00FB496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Si: Sigue</w:t>
                  </w:r>
                  <w:r w:rsidR="00FB4965">
                    <w:rPr>
                      <w:rFonts w:ascii="Arial" w:eastAsia="Times New Roman" w:hAnsi="Arial" w:cs="Arial"/>
                      <w:lang w:eastAsia="es-GT"/>
                    </w:rPr>
                    <w:t xml:space="preserve"> a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 xml:space="preserve"> paso 3.</w:t>
                  </w:r>
                </w:p>
                <w:p w14:paraId="46641E96" w14:textId="08966699" w:rsidR="00242604" w:rsidRDefault="00242604" w:rsidP="00FB496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No: devuelve para correccio</w:t>
                  </w:r>
                  <w:r w:rsidR="00B53B93">
                    <w:rPr>
                      <w:rFonts w:ascii="Arial" w:eastAsia="Times New Roman" w:hAnsi="Arial" w:cs="Arial"/>
                      <w:lang w:eastAsia="es-GT"/>
                    </w:rPr>
                    <w:t>nes y regresa a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 xml:space="preserve"> paso 1.</w:t>
                  </w:r>
                </w:p>
                <w:p w14:paraId="7E29EBA9" w14:textId="7CCFAE71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</w:tr>
            <w:tr w:rsidR="00242604" w:rsidRPr="004F787E" w14:paraId="086979B6" w14:textId="77777777" w:rsidTr="00FB4965">
              <w:trPr>
                <w:cantSplit/>
                <w:trHeight w:val="1134"/>
              </w:trPr>
              <w:tc>
                <w:tcPr>
                  <w:tcW w:w="4371" w:type="dxa"/>
                </w:tcPr>
                <w:p w14:paraId="2EDA45D5" w14:textId="5989C107" w:rsidR="00242604" w:rsidRPr="00FB4965" w:rsidRDefault="00242604" w:rsidP="00FB4965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Traslado de expediente de Asistente de Dirección a director</w:t>
                  </w:r>
                  <w:r w:rsidR="00FB4965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32" w:type="dxa"/>
                </w:tcPr>
                <w:p w14:paraId="06B5D2ED" w14:textId="763AA06E" w:rsidR="00242604" w:rsidRPr="00FB4965" w:rsidRDefault="00242604" w:rsidP="00FB4965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 xml:space="preserve">El Técnico </w:t>
                  </w:r>
                  <w:r w:rsidRPr="004F787E">
                    <w:rPr>
                      <w:rFonts w:ascii="Arial" w:eastAsia="Times New Roman" w:hAnsi="Arial" w:cs="Arial"/>
                      <w:lang w:eastAsia="es-GT"/>
                    </w:rPr>
                    <w:t xml:space="preserve">del Departamento de 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Pesca Continental</w:t>
                  </w:r>
                  <w:r w:rsidRPr="00FB4965">
                    <w:rPr>
                      <w:rFonts w:ascii="Arial" w:hAnsi="Arial" w:cs="Arial"/>
                      <w:bCs/>
                    </w:rPr>
                    <w:t xml:space="preserve"> y Acuicultura realiza el informe técnico en el sistema informático.</w:t>
                  </w:r>
                </w:p>
              </w:tc>
            </w:tr>
            <w:tr w:rsidR="00242604" w:rsidRPr="004F787E" w14:paraId="31444F76" w14:textId="77777777" w:rsidTr="00FB4965">
              <w:trPr>
                <w:cantSplit/>
                <w:trHeight w:val="1134"/>
              </w:trPr>
              <w:tc>
                <w:tcPr>
                  <w:tcW w:w="4371" w:type="dxa"/>
                </w:tcPr>
                <w:p w14:paraId="262061C6" w14:textId="301FA7A9" w:rsidR="00242604" w:rsidRPr="00FB4965" w:rsidRDefault="00242604" w:rsidP="00FB4965">
                  <w:pPr>
                    <w:pStyle w:val="Prrafodelista"/>
                    <w:numPr>
                      <w:ilvl w:val="0"/>
                      <w:numId w:val="30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lastRenderedPageBreak/>
                    <w:t>Remisión de expediente de director a Asistente de Dirección para elaborar traslado correspondiente</w:t>
                  </w:r>
                </w:p>
              </w:tc>
              <w:tc>
                <w:tcPr>
                  <w:tcW w:w="4432" w:type="dxa"/>
                </w:tcPr>
                <w:p w14:paraId="163D5412" w14:textId="77777777" w:rsidR="00FB4965" w:rsidRDefault="00242604" w:rsidP="00FB4965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El Jefe de Departamento recibe en bandeja y revisa informe técnico.</w:t>
                  </w:r>
                </w:p>
                <w:p w14:paraId="7E912EB1" w14:textId="77777777" w:rsidR="00FB4965" w:rsidRDefault="00242604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 xml:space="preserve">Si: Sigue </w:t>
                  </w:r>
                  <w:r w:rsidR="00FB4965">
                    <w:rPr>
                      <w:rFonts w:ascii="Arial" w:hAnsi="Arial" w:cs="Arial"/>
                      <w:bCs/>
                    </w:rPr>
                    <w:t xml:space="preserve">a </w:t>
                  </w:r>
                  <w:r w:rsidRPr="00FB4965">
                    <w:rPr>
                      <w:rFonts w:ascii="Arial" w:hAnsi="Arial" w:cs="Arial"/>
                      <w:bCs/>
                    </w:rPr>
                    <w:t xml:space="preserve">paso 5. </w:t>
                  </w:r>
                </w:p>
                <w:p w14:paraId="19869D7C" w14:textId="113B5FBD" w:rsidR="00242604" w:rsidRDefault="00242604" w:rsidP="00FB496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 xml:space="preserve">No: 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devuelv</w:t>
                  </w:r>
                  <w:r w:rsidR="00B53B93">
                    <w:rPr>
                      <w:rFonts w:ascii="Arial" w:eastAsia="Times New Roman" w:hAnsi="Arial" w:cs="Arial"/>
                      <w:lang w:eastAsia="es-GT"/>
                    </w:rPr>
                    <w:t>e para correcciones y regresa a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 xml:space="preserve"> paso 3.</w:t>
                  </w:r>
                </w:p>
                <w:p w14:paraId="55296CEB" w14:textId="6D59650D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4EFAEF31" w14:textId="77777777" w:rsidTr="00617997">
              <w:trPr>
                <w:cantSplit/>
                <w:trHeight w:val="836"/>
              </w:trPr>
              <w:tc>
                <w:tcPr>
                  <w:tcW w:w="4371" w:type="dxa"/>
                </w:tcPr>
                <w:p w14:paraId="1407EA67" w14:textId="77777777" w:rsidR="00FB4965" w:rsidRDefault="00FB4965" w:rsidP="00FB4965">
                  <w:pPr>
                    <w:pStyle w:val="Prrafodelista"/>
                    <w:numPr>
                      <w:ilvl w:val="0"/>
                      <w:numId w:val="29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Traslado de expediente de Asistente de Dirección a Departamento de Pesca Continental y acuicultura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070072FF" w14:textId="3EFD3C87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6CC14EDA" w14:textId="023C8425" w:rsidR="00FB4965" w:rsidRPr="00B53B93" w:rsidRDefault="00B53B93" w:rsidP="00B53B93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El Jefe de Departamento </w:t>
                  </w:r>
                  <w:r w:rsidR="00FB4965" w:rsidRPr="00B53B93">
                    <w:rPr>
                      <w:rFonts w:ascii="Arial" w:hAnsi="Arial" w:cs="Arial"/>
                      <w:bCs/>
                    </w:rPr>
                    <w:t>elabora dictamen técnico en el sistema informático.</w:t>
                  </w:r>
                </w:p>
              </w:tc>
            </w:tr>
            <w:tr w:rsidR="00FB4965" w:rsidRPr="004F787E" w14:paraId="3DE40E4E" w14:textId="77777777" w:rsidTr="00FB4965">
              <w:trPr>
                <w:cantSplit/>
                <w:trHeight w:val="1134"/>
              </w:trPr>
              <w:tc>
                <w:tcPr>
                  <w:tcW w:w="4371" w:type="dxa"/>
                </w:tcPr>
                <w:p w14:paraId="05347088" w14:textId="2381317B" w:rsidR="00FB4965" w:rsidRPr="00FB4965" w:rsidRDefault="00FB4965" w:rsidP="00FB4965">
                  <w:pPr>
                    <w:pStyle w:val="Prrafodelista"/>
                    <w:numPr>
                      <w:ilvl w:val="0"/>
                      <w:numId w:val="31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Recepción de expediente por parte de jefe de Departamento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  <w:tc>
                <w:tcPr>
                  <w:tcW w:w="4432" w:type="dxa"/>
                </w:tcPr>
                <w:p w14:paraId="47CDD152" w14:textId="7CC4435E" w:rsidR="00FB4965" w:rsidRP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hAnsi="Arial" w:cs="Arial"/>
                      <w:bCs/>
                    </w:rPr>
                    <w:t xml:space="preserve">El Director recibe el </w:t>
                  </w:r>
                  <w:r w:rsidRPr="00FB4965">
                    <w:rPr>
                      <w:rFonts w:ascii="Arial" w:hAnsi="Arial" w:cs="Arial"/>
                      <w:bCs/>
                    </w:rPr>
                    <w:t>expediente en bandeja, revisa, v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alida el permiso en el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sistema informático y notifica al usuario.</w:t>
                  </w:r>
                </w:p>
              </w:tc>
            </w:tr>
            <w:tr w:rsidR="00FB4965" w:rsidRPr="004F787E" w14:paraId="7DDB75FC" w14:textId="77777777" w:rsidTr="001351D7">
              <w:tc>
                <w:tcPr>
                  <w:tcW w:w="4371" w:type="dxa"/>
                </w:tcPr>
                <w:p w14:paraId="09A85852" w14:textId="44485E31" w:rsidR="00FB4965" w:rsidRP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Delegación de jefe de Departamento a técnico en investigación para evaluación de Reglamento de torneo de pesca y elaboración de informe técnico.</w:t>
                  </w:r>
                </w:p>
                <w:p w14:paraId="00C4A5AD" w14:textId="56A16B90" w:rsidR="00FB4965" w:rsidRPr="004F787E" w:rsidRDefault="00FB4965" w:rsidP="00FB4965">
                  <w:pPr>
                    <w:pStyle w:val="Prrafodelista"/>
                    <w:ind w:left="49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150F0FBD" w14:textId="37BDCA8D" w:rsidR="00FB4965" w:rsidRPr="004F787E" w:rsidRDefault="00FB4965" w:rsidP="00E95469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15BBF3C7" w14:textId="77777777" w:rsidTr="00B21965">
              <w:tc>
                <w:tcPr>
                  <w:tcW w:w="4371" w:type="dxa"/>
                </w:tcPr>
                <w:p w14:paraId="2DD3CF6A" w14:textId="7D969BAE" w:rsidR="00FB4965" w:rsidRP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Presentación de informe técnico a jefe de Departamento.</w:t>
                  </w:r>
                </w:p>
                <w:p w14:paraId="282520F3" w14:textId="5161BE71" w:rsidR="00FB4965" w:rsidRPr="004F787E" w:rsidRDefault="00FB4965" w:rsidP="00FB4965">
                  <w:pPr>
                    <w:pStyle w:val="Prrafodelista"/>
                    <w:ind w:left="49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336DC8C5" w14:textId="0C9E46E4" w:rsidR="00FB4965" w:rsidRPr="004F787E" w:rsidRDefault="00FB4965" w:rsidP="00E95469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1E34C7EE" w14:textId="77777777" w:rsidTr="00CF29D8">
              <w:tc>
                <w:tcPr>
                  <w:tcW w:w="4371" w:type="dxa"/>
                </w:tcPr>
                <w:p w14:paraId="79A1DB2B" w14:textId="77777777" w:rsid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Emisión de Dictamen Técnico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A75C62D" w14:textId="722E69E8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 xml:space="preserve"> </w:t>
                  </w:r>
                </w:p>
              </w:tc>
              <w:tc>
                <w:tcPr>
                  <w:tcW w:w="4432" w:type="dxa"/>
                  <w:vAlign w:val="center"/>
                </w:tcPr>
                <w:p w14:paraId="43408B82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7B9FFDCC" w14:textId="77777777" w:rsidTr="003848CE">
              <w:tc>
                <w:tcPr>
                  <w:tcW w:w="4371" w:type="dxa"/>
                </w:tcPr>
                <w:p w14:paraId="75B3ABB4" w14:textId="77777777" w:rsid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Traslado de expediente de Departamento a Asistente de director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2FF98EF" w14:textId="55ECBA4B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329AE716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5E520FDE" w14:textId="77777777" w:rsidTr="00BB01F1">
              <w:tc>
                <w:tcPr>
                  <w:tcW w:w="4371" w:type="dxa"/>
                </w:tcPr>
                <w:p w14:paraId="7439AF16" w14:textId="77777777" w:rsid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Traslado de expediente de Asistente a director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60FCF4E2" w14:textId="14BB65B6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634B6441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34CA11BC" w14:textId="77777777" w:rsidTr="006838A9">
              <w:tc>
                <w:tcPr>
                  <w:tcW w:w="4371" w:type="dxa"/>
                </w:tcPr>
                <w:p w14:paraId="437B167F" w14:textId="77777777" w:rsid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Revisión de expediente por director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283415D1" w14:textId="184FABB6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7135B768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09364A54" w14:textId="77777777" w:rsidTr="00655049">
              <w:tc>
                <w:tcPr>
                  <w:tcW w:w="4371" w:type="dxa"/>
                </w:tcPr>
                <w:p w14:paraId="060D6612" w14:textId="77777777" w:rsid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hAnsi="Arial" w:cs="Arial"/>
                      <w:bCs/>
                    </w:rPr>
                    <w:t>Remisión de expediente de director a Asistente de Dirección para elaborar traslado correspondiente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DCCF182" w14:textId="50166429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1A59FC71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49C0D0D0" w14:textId="77777777" w:rsidTr="00FB4965">
              <w:trPr>
                <w:trHeight w:val="462"/>
              </w:trPr>
              <w:tc>
                <w:tcPr>
                  <w:tcW w:w="4371" w:type="dxa"/>
                </w:tcPr>
                <w:p w14:paraId="74A05AE4" w14:textId="408C1043" w:rsidR="00FB4965" w:rsidRP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Asesoría Jurídica.</w:t>
                  </w:r>
                </w:p>
                <w:p w14:paraId="3B7D354E" w14:textId="3AC6B87D" w:rsidR="00FB4965" w:rsidRPr="004F787E" w:rsidRDefault="00FB4965" w:rsidP="00FB4965">
                  <w:pPr>
                    <w:pStyle w:val="Prrafodelista"/>
                    <w:ind w:left="494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4D72D777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FB4965" w:rsidRPr="004F787E" w14:paraId="37D23CC1" w14:textId="77777777" w:rsidTr="00D9542D">
              <w:tc>
                <w:tcPr>
                  <w:tcW w:w="4371" w:type="dxa"/>
                </w:tcPr>
                <w:p w14:paraId="5AD02610" w14:textId="77777777" w:rsidR="00FB4965" w:rsidRPr="00FB4965" w:rsidRDefault="00FB4965" w:rsidP="00FB496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FB4965">
                    <w:rPr>
                      <w:rFonts w:ascii="Arial" w:eastAsia="Times New Roman" w:hAnsi="Arial" w:cs="Arial"/>
                      <w:lang w:eastAsia="es-GT"/>
                    </w:rPr>
                    <w:t>Recepción de expediente por parte de encargado de Asesoría Jurídica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591B92A" w14:textId="21627FDE" w:rsidR="00FB4965" w:rsidRPr="00FB4965" w:rsidRDefault="00FB4965" w:rsidP="00FB496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72797033" w14:textId="77777777" w:rsidR="00FB4965" w:rsidRPr="004F787E" w:rsidRDefault="00FB496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A41D292" w14:textId="77777777" w:rsidTr="00DE5C34">
              <w:tc>
                <w:tcPr>
                  <w:tcW w:w="4371" w:type="dxa"/>
                </w:tcPr>
                <w:p w14:paraId="44347157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Emisión de Opinión Jurídica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90AA58E" w14:textId="463040D8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287E2442" w14:textId="07105BCB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9F3EE5" w:rsidRPr="004F787E" w14:paraId="78641B03" w14:textId="77777777" w:rsidTr="000472EA">
              <w:tc>
                <w:tcPr>
                  <w:tcW w:w="4371" w:type="dxa"/>
                </w:tcPr>
                <w:p w14:paraId="3D5C3B50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Asesoría jurídica a Asistente de Dirección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A18B9E0" w14:textId="611D553F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519FBEB6" w14:textId="62A5664B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4F787E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</w:tr>
            <w:tr w:rsidR="009F3EE5" w:rsidRPr="004F787E" w14:paraId="1EC20AD9" w14:textId="77777777" w:rsidTr="007B60E7">
              <w:tc>
                <w:tcPr>
                  <w:tcW w:w="4371" w:type="dxa"/>
                </w:tcPr>
                <w:p w14:paraId="031ED734" w14:textId="38F96B90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director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</w:tc>
              <w:tc>
                <w:tcPr>
                  <w:tcW w:w="4432" w:type="dxa"/>
                  <w:vAlign w:val="center"/>
                </w:tcPr>
                <w:p w14:paraId="5132A3C8" w14:textId="7E523976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11C37B47" w14:textId="77777777" w:rsidTr="002513AA">
              <w:tc>
                <w:tcPr>
                  <w:tcW w:w="4371" w:type="dxa"/>
                </w:tcPr>
                <w:p w14:paraId="17E32E83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Revisión de expediente por el director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257AEEC" w14:textId="7B697610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48DE432A" w14:textId="4C547EAA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66916D1F" w14:textId="77777777" w:rsidTr="008F421B">
              <w:tc>
                <w:tcPr>
                  <w:tcW w:w="4371" w:type="dxa"/>
                </w:tcPr>
                <w:p w14:paraId="7FC67037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Remisión de expediente de director a Asistente de Dirección para elaborar traslado correspondiente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18FE4B4" w14:textId="6612F178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3845BDDC" w14:textId="1BF088D5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3107BF9D" w14:textId="77777777" w:rsidTr="00E147E3">
              <w:tc>
                <w:tcPr>
                  <w:tcW w:w="4371" w:type="dxa"/>
                </w:tcPr>
                <w:p w14:paraId="68AD9D6A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Vice despacho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61D9EE1" w14:textId="78EE4A84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7964F494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6DC052A" w14:textId="77777777" w:rsidTr="00DC3A7B">
              <w:tc>
                <w:tcPr>
                  <w:tcW w:w="4371" w:type="dxa"/>
                </w:tcPr>
                <w:p w14:paraId="08F9BAF7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Vice despacho a Asesoría Jurídica de MAGA Central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1A6E920" w14:textId="6DFFCA1D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4B4A278C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17D7C889" w14:textId="77777777" w:rsidTr="006A52AD">
              <w:tc>
                <w:tcPr>
                  <w:tcW w:w="4371" w:type="dxa"/>
                </w:tcPr>
                <w:p w14:paraId="4750F4C9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Emisión de Opinión Jurídica por Asesoría Jurídica de MAGA Central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BF8A982" w14:textId="3AC8E048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1D8BD0D9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1659264E" w14:textId="77777777" w:rsidTr="00A5403C">
              <w:tc>
                <w:tcPr>
                  <w:tcW w:w="4371" w:type="dxa"/>
                </w:tcPr>
                <w:p w14:paraId="1E6EBDA0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con opinión jurídica a Administración General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25E76393" w14:textId="257BEE39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38E3CDC1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B501780" w14:textId="77777777" w:rsidTr="00F163FC">
              <w:tc>
                <w:tcPr>
                  <w:tcW w:w="4371" w:type="dxa"/>
                </w:tcPr>
                <w:p w14:paraId="023197D0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Emisión de Resolución Ministerial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8EF086C" w14:textId="44D03297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152303A9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57005248" w14:textId="77777777" w:rsidTr="001233A3">
              <w:tc>
                <w:tcPr>
                  <w:tcW w:w="4371" w:type="dxa"/>
                </w:tcPr>
                <w:p w14:paraId="368DF586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Emisión de Notific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ación de Resolución Ministerial.</w:t>
                  </w:r>
                </w:p>
                <w:p w14:paraId="54C97B55" w14:textId="3490EAD6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508D4797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5C652902" w14:textId="77777777" w:rsidTr="00553FD2">
              <w:tc>
                <w:tcPr>
                  <w:tcW w:w="4371" w:type="dxa"/>
                </w:tcPr>
                <w:p w14:paraId="21971379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Administración General a Despacho Superior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0832D44" w14:textId="66DC041F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336C4A24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25DD9768" w14:textId="77777777" w:rsidTr="00982CED">
              <w:tc>
                <w:tcPr>
                  <w:tcW w:w="4371" w:type="dxa"/>
                </w:tcPr>
                <w:p w14:paraId="0D1C0AD2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Revisión de expediente por los asesores de Despacho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6929094" w14:textId="652665CB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2FC14E17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B4EB263" w14:textId="77777777" w:rsidTr="00EA1D60">
              <w:tc>
                <w:tcPr>
                  <w:tcW w:w="4371" w:type="dxa"/>
                </w:tcPr>
                <w:p w14:paraId="569ABF8B" w14:textId="77777777" w:rsid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hAnsi="Arial" w:cs="Arial"/>
                      <w:bCs/>
                    </w:rPr>
                    <w:t>Firma de Resolución Minister</w:t>
                  </w:r>
                  <w:r>
                    <w:rPr>
                      <w:rFonts w:ascii="Arial" w:hAnsi="Arial" w:cs="Arial"/>
                      <w:bCs/>
                    </w:rPr>
                    <w:t>ial por ministro y viceministro.</w:t>
                  </w:r>
                </w:p>
                <w:p w14:paraId="274A3FE1" w14:textId="06286441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66815960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C68B2FB" w14:textId="77777777" w:rsidTr="00CF48B3">
              <w:tc>
                <w:tcPr>
                  <w:tcW w:w="4371" w:type="dxa"/>
                </w:tcPr>
                <w:p w14:paraId="11B85945" w14:textId="77777777" w:rsid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hAnsi="Arial" w:cs="Arial"/>
                      <w:bCs/>
                    </w:rPr>
                    <w:t>Traslado de expediente de despacho superior a administración general para notificación a concesionario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14:paraId="528E68E3" w14:textId="21F366B8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3C5AA495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1CA0427" w14:textId="77777777" w:rsidTr="006E0562">
              <w:tc>
                <w:tcPr>
                  <w:tcW w:w="4371" w:type="dxa"/>
                </w:tcPr>
                <w:p w14:paraId="430CB5E4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Notificación de Resolución Ministerial a concesionario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44E369C" w14:textId="786E85B7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0791DCA3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7D6726E" w14:textId="77777777" w:rsidTr="001F2513">
              <w:tc>
                <w:tcPr>
                  <w:tcW w:w="4371" w:type="dxa"/>
                </w:tcPr>
                <w:p w14:paraId="67CBC462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Notificación de Resolución Ministerial a DIPESCA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A8B0950" w14:textId="3037CD4D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02F122F3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1912DB5F" w14:textId="77777777" w:rsidTr="008C2C9F">
              <w:tc>
                <w:tcPr>
                  <w:tcW w:w="4371" w:type="dxa"/>
                </w:tcPr>
                <w:p w14:paraId="67710F10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Recepción de expediente por parte de recepcionista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C19C92D" w14:textId="6B103293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14479459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6294E38E" w14:textId="77777777" w:rsidTr="006B54C3">
              <w:tc>
                <w:tcPr>
                  <w:tcW w:w="4371" w:type="dxa"/>
                </w:tcPr>
                <w:p w14:paraId="4CC6B801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Recepción a asistente de Dirección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7C3D59C" w14:textId="3CACD07A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2EE6AD58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6ECB2C62" w14:textId="77777777" w:rsidTr="00C4706C">
              <w:tc>
                <w:tcPr>
                  <w:tcW w:w="4371" w:type="dxa"/>
                </w:tcPr>
                <w:p w14:paraId="76A7F829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Traslado de expediente a Asistente de Dirección a director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A5E974F" w14:textId="55C160B6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59DF83AB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6BA40A95" w14:textId="77777777" w:rsidTr="00337A52">
              <w:tc>
                <w:tcPr>
                  <w:tcW w:w="4371" w:type="dxa"/>
                </w:tcPr>
                <w:p w14:paraId="1AF339FE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Revisión de expediente por el director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CFFE001" w14:textId="431BC221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5F416A9E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6668923" w14:textId="77777777" w:rsidTr="00BD1F77">
              <w:tc>
                <w:tcPr>
                  <w:tcW w:w="4371" w:type="dxa"/>
                </w:tcPr>
                <w:p w14:paraId="48E05C94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Remisión de expediente de director a Asistente de Dirección para elaborar traslado correspondiente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AE848CD" w14:textId="34A8C027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4C3DB571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57BD3426" w14:textId="77777777" w:rsidTr="00EC5725">
              <w:tc>
                <w:tcPr>
                  <w:tcW w:w="4371" w:type="dxa"/>
                </w:tcPr>
                <w:p w14:paraId="116B79B4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expediente de Asistente de Dirección a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68001FD" w14:textId="2AEE421F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77D8EB06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4CF330B" w14:textId="77777777" w:rsidTr="00DB3B41">
              <w:tc>
                <w:tcPr>
                  <w:tcW w:w="4371" w:type="dxa"/>
                </w:tcPr>
                <w:p w14:paraId="0E8EAF2B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Recepción de expediente por parte de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0871DD7" w14:textId="0A12CEA8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2A9081C5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33494E7B" w14:textId="77777777" w:rsidTr="000062EC">
              <w:tc>
                <w:tcPr>
                  <w:tcW w:w="4371" w:type="dxa"/>
                </w:tcPr>
                <w:p w14:paraId="7038564A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Emisión de Autorización de realización de torneo de Pesca Artesanal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D5A0E32" w14:textId="54523140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432" w:type="dxa"/>
                  <w:vAlign w:val="center"/>
                </w:tcPr>
                <w:p w14:paraId="62DF8049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2234D1B" w14:textId="77777777" w:rsidTr="00F542BA">
              <w:tc>
                <w:tcPr>
                  <w:tcW w:w="4371" w:type="dxa"/>
                </w:tcPr>
                <w:p w14:paraId="07BD3FE9" w14:textId="77777777" w:rsid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Autorización de realización de torneo de Pesca Artesanal de Registro y Estad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ística a Asistente de Dirección.</w:t>
                  </w:r>
                </w:p>
                <w:p w14:paraId="2E0A9B19" w14:textId="16F31D71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432" w:type="dxa"/>
                  <w:vAlign w:val="center"/>
                </w:tcPr>
                <w:p w14:paraId="67ECCA8C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4343FF76" w14:textId="77777777" w:rsidTr="00803AF5">
              <w:tc>
                <w:tcPr>
                  <w:tcW w:w="4371" w:type="dxa"/>
                </w:tcPr>
                <w:p w14:paraId="38C35B1B" w14:textId="77777777" w:rsid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Autorización de realización de torneo de Pesca Artesanal de Asistente de Dirección a director para firma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DA753BB" w14:textId="7EE1D55D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3743E8BA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74B4D4D3" w14:textId="77777777" w:rsidTr="00E2098C">
              <w:tc>
                <w:tcPr>
                  <w:tcW w:w="4371" w:type="dxa"/>
                </w:tcPr>
                <w:p w14:paraId="5273BFB0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Firma de Autorización de realización de torneo de Pesca Artesanal por director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42746C28" w14:textId="031B896D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07662562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5811E8B7" w14:textId="77777777" w:rsidTr="008A1496">
              <w:tc>
                <w:tcPr>
                  <w:tcW w:w="4371" w:type="dxa"/>
                </w:tcPr>
                <w:p w14:paraId="33901014" w14:textId="77777777" w:rsid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Autorización de realización de torneo de Pesca Artesanal firmado a Asistente de Dirección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60DF77B" w14:textId="0F00FA54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40DC2205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0149FF22" w14:textId="77777777" w:rsidTr="00446879">
              <w:tc>
                <w:tcPr>
                  <w:tcW w:w="4371" w:type="dxa"/>
                </w:tcPr>
                <w:p w14:paraId="01016D27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Autorización de realización de torneo de Pesca Artesanal firmado a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AFF7FBE" w14:textId="42FD0DA6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66D48047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2E529D86" w14:textId="77777777" w:rsidTr="00177BF4">
              <w:tc>
                <w:tcPr>
                  <w:tcW w:w="4371" w:type="dxa"/>
                </w:tcPr>
                <w:p w14:paraId="231ABBF2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Traslado de Autorización de realización de torneo de Pesca Artesanal de Registro y Estadística a Dpto. de Pesca Continental para entrega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7C8B90E1" w14:textId="635A87DB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11420F53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4AC97516" w14:textId="77777777" w:rsidTr="00C423F5">
              <w:tc>
                <w:tcPr>
                  <w:tcW w:w="4371" w:type="dxa"/>
                </w:tcPr>
                <w:p w14:paraId="783EC497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t>Recepción de Autorización de realización de torneo de Pesca Artesanal por parte del Encargado de Dpto. Pesca Continental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64EBC39" w14:textId="3FC80A45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2597C767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9F3EE5" w:rsidRPr="004F787E" w14:paraId="5D6EED14" w14:textId="77777777" w:rsidTr="00584BCE">
              <w:tc>
                <w:tcPr>
                  <w:tcW w:w="4371" w:type="dxa"/>
                </w:tcPr>
                <w:p w14:paraId="454FD844" w14:textId="77777777" w:rsidR="009F3EE5" w:rsidRPr="009F3EE5" w:rsidRDefault="009F3EE5" w:rsidP="009F3EE5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9F3EE5">
                    <w:rPr>
                      <w:rFonts w:ascii="Arial" w:eastAsia="Times New Roman" w:hAnsi="Arial" w:cs="Arial"/>
                      <w:lang w:eastAsia="es-GT"/>
                    </w:rPr>
                    <w:lastRenderedPageBreak/>
                    <w:t>Delegación del Jefe de Dpto. de Pesca Continental a Técnico en pesca para entrega de Autorización de realización de torneo de Pesca Artesanal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15609C2E" w14:textId="1D5E4A29" w:rsidR="009F3EE5" w:rsidRPr="009F3EE5" w:rsidRDefault="009F3EE5" w:rsidP="009F3EE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36545C8A" w14:textId="77777777" w:rsidR="009F3EE5" w:rsidRPr="004F787E" w:rsidRDefault="009F3EE5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7DE54608" w14:textId="77777777" w:rsidTr="009F0FA0">
              <w:tc>
                <w:tcPr>
                  <w:tcW w:w="4371" w:type="dxa"/>
                </w:tcPr>
                <w:p w14:paraId="6D794D29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Solicitud de combustible por técnico en pesca a Departamento de Apoyo Financiero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E89E26F" w14:textId="1D9EBB04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6AC0B4CE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62678A67" w14:textId="77777777" w:rsidTr="009152D4">
              <w:tc>
                <w:tcPr>
                  <w:tcW w:w="4371" w:type="dxa"/>
                </w:tcPr>
                <w:p w14:paraId="55046B73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Entrega de Autorización de realización de torneo de Pesca Artesanal a concesionario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2CB1D80" w14:textId="2004036F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  <w:vAlign w:val="center"/>
                </w:tcPr>
                <w:p w14:paraId="2537A2A6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54F1C5EF" w14:textId="77777777" w:rsidTr="00E856F5">
              <w:tc>
                <w:tcPr>
                  <w:tcW w:w="4371" w:type="dxa"/>
                </w:tcPr>
                <w:p w14:paraId="0826B353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Emisión de informe de liquidación de combustible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52606923" w14:textId="200C04F3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 xml:space="preserve"> </w:t>
                  </w:r>
                </w:p>
              </w:tc>
              <w:tc>
                <w:tcPr>
                  <w:tcW w:w="4432" w:type="dxa"/>
                </w:tcPr>
                <w:p w14:paraId="57AE4DF6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52DE75FA" w14:textId="77777777" w:rsidTr="00430A48">
              <w:tc>
                <w:tcPr>
                  <w:tcW w:w="4371" w:type="dxa"/>
                </w:tcPr>
                <w:p w14:paraId="4D1F4400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Emisión de informe de entrega de Autorización de realización de torneo de Pesca Artesanal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2FDFBC7" w14:textId="6CD5475A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44B0EF70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0D609F21" w14:textId="77777777" w:rsidTr="00A93AA0">
              <w:tc>
                <w:tcPr>
                  <w:tcW w:w="4371" w:type="dxa"/>
                </w:tcPr>
                <w:p w14:paraId="020C61AF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Entrega de informe por técnico en pesca a j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efe de Dpto. Pesca Continental.</w:t>
                  </w:r>
                </w:p>
                <w:p w14:paraId="0BA2FA38" w14:textId="28C0A87C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0665E075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0638F91E" w14:textId="77777777" w:rsidTr="00CE1099">
              <w:tc>
                <w:tcPr>
                  <w:tcW w:w="4371" w:type="dxa"/>
                </w:tcPr>
                <w:p w14:paraId="4962178C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Entrega de informe por Técnico pesquero a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08A9B35C" w14:textId="183521E5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71528804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63246D" w:rsidRPr="004F787E" w14:paraId="7D35A8FD" w14:textId="77777777" w:rsidTr="00DD7B84">
              <w:tc>
                <w:tcPr>
                  <w:tcW w:w="4371" w:type="dxa"/>
                </w:tcPr>
                <w:p w14:paraId="04319275" w14:textId="77777777" w:rsidR="0063246D" w:rsidRPr="0063246D" w:rsidRDefault="0063246D" w:rsidP="0063246D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hAnsi="Arial" w:cs="Arial"/>
                      <w:bCs/>
                    </w:rPr>
                  </w:pPr>
                  <w:r w:rsidRPr="0063246D">
                    <w:rPr>
                      <w:rFonts w:ascii="Arial" w:eastAsia="Times New Roman" w:hAnsi="Arial" w:cs="Arial"/>
                      <w:lang w:eastAsia="es-GT"/>
                    </w:rPr>
                    <w:t>Recepción de informe por parte de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37CF9A1E" w14:textId="082B6796" w:rsidR="0063246D" w:rsidRPr="0063246D" w:rsidRDefault="0063246D" w:rsidP="0063246D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432" w:type="dxa"/>
                </w:tcPr>
                <w:p w14:paraId="325836A8" w14:textId="77777777" w:rsidR="0063246D" w:rsidRPr="004F787E" w:rsidRDefault="0063246D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F5917" w:rsidRPr="004F787E" w14:paraId="3C7BEE74" w14:textId="77777777" w:rsidTr="00774CD5">
              <w:trPr>
                <w:trHeight w:val="441"/>
              </w:trPr>
              <w:tc>
                <w:tcPr>
                  <w:tcW w:w="4371" w:type="dxa"/>
                </w:tcPr>
                <w:p w14:paraId="7A9724CB" w14:textId="77777777" w:rsidR="001F5917" w:rsidRDefault="001F5917" w:rsidP="001F5917">
                  <w:pPr>
                    <w:pStyle w:val="Prrafodelista"/>
                    <w:numPr>
                      <w:ilvl w:val="0"/>
                      <w:numId w:val="32"/>
                    </w:numPr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  <w:r w:rsidRPr="001F5917">
                    <w:rPr>
                      <w:rFonts w:ascii="Arial" w:eastAsia="Times New Roman" w:hAnsi="Arial" w:cs="Arial"/>
                      <w:lang w:eastAsia="es-GT"/>
                    </w:rPr>
                    <w:t>Archivo y resguardo de expediente completo en Registro y Estadística</w:t>
                  </w:r>
                  <w:r>
                    <w:rPr>
                      <w:rFonts w:ascii="Arial" w:eastAsia="Times New Roman" w:hAnsi="Arial" w:cs="Arial"/>
                      <w:lang w:eastAsia="es-GT"/>
                    </w:rPr>
                    <w:t>.</w:t>
                  </w:r>
                </w:p>
                <w:p w14:paraId="6CF00B82" w14:textId="45BCE482" w:rsidR="001F5917" w:rsidRPr="001F5917" w:rsidRDefault="001F5917" w:rsidP="001F5917">
                  <w:pPr>
                    <w:pStyle w:val="Prrafodelista"/>
                    <w:ind w:left="360"/>
                    <w:jc w:val="both"/>
                    <w:rPr>
                      <w:rFonts w:ascii="Arial" w:eastAsia="Times New Roman" w:hAnsi="Arial" w:cs="Arial"/>
                      <w:lang w:eastAsia="es-GT"/>
                    </w:rPr>
                  </w:pPr>
                </w:p>
              </w:tc>
              <w:tc>
                <w:tcPr>
                  <w:tcW w:w="4432" w:type="dxa"/>
                </w:tcPr>
                <w:p w14:paraId="4FF671E3" w14:textId="77777777" w:rsidR="001F5917" w:rsidRPr="004F787E" w:rsidRDefault="001F5917" w:rsidP="003023CC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0918AF" w:rsidRPr="004F787E" w14:paraId="667F0DDE" w14:textId="77777777" w:rsidTr="001F5917">
              <w:tc>
                <w:tcPr>
                  <w:tcW w:w="8803" w:type="dxa"/>
                  <w:gridSpan w:val="2"/>
                </w:tcPr>
                <w:p w14:paraId="3FF3EF3E" w14:textId="77777777" w:rsidR="00115D67" w:rsidRPr="004F787E" w:rsidRDefault="00115D67" w:rsidP="0015629D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5A990CE4" w14:textId="65992A2D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</w:rPr>
                  </w:pPr>
                  <w:r w:rsidRPr="004F787E">
                    <w:rPr>
                      <w:rFonts w:ascii="Arial" w:hAnsi="Arial" w:cs="Arial"/>
                      <w:b/>
                    </w:rPr>
                    <w:t>TIEMPO</w:t>
                  </w:r>
                  <w:r w:rsidRPr="004F787E">
                    <w:rPr>
                      <w:rFonts w:ascii="Arial" w:hAnsi="Arial" w:cs="Arial"/>
                    </w:rPr>
                    <w:t xml:space="preserve"> </w:t>
                  </w:r>
                </w:p>
                <w:tbl>
                  <w:tblPr>
                    <w:tblW w:w="854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4288"/>
                    <w:gridCol w:w="4253"/>
                  </w:tblGrid>
                  <w:tr w:rsidR="000918AF" w:rsidRPr="004F787E" w14:paraId="266F9193" w14:textId="77777777" w:rsidTr="001F5917">
                    <w:trPr>
                      <w:trHeight w:val="226"/>
                    </w:trPr>
                    <w:tc>
                      <w:tcPr>
                        <w:tcW w:w="4288" w:type="dxa"/>
                        <w:hideMark/>
                      </w:tcPr>
                      <w:p w14:paraId="3C905B93" w14:textId="77777777" w:rsidR="0015629D" w:rsidRPr="004F787E" w:rsidRDefault="0015629D" w:rsidP="0015629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Actual:</w:t>
                        </w:r>
                      </w:p>
                    </w:tc>
                    <w:tc>
                      <w:tcPr>
                        <w:tcW w:w="4253" w:type="dxa"/>
                        <w:hideMark/>
                      </w:tcPr>
                      <w:p w14:paraId="0915DA97" w14:textId="77777777" w:rsidR="0015629D" w:rsidRPr="004F787E" w:rsidRDefault="0015629D" w:rsidP="0015629D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Sistematizado:</w:t>
                        </w:r>
                      </w:p>
                    </w:tc>
                  </w:tr>
                  <w:tr w:rsidR="000918AF" w:rsidRPr="004F787E" w14:paraId="5A1341AD" w14:textId="77777777" w:rsidTr="001F5917">
                    <w:tc>
                      <w:tcPr>
                        <w:tcW w:w="4288" w:type="dxa"/>
                        <w:hideMark/>
                      </w:tcPr>
                      <w:p w14:paraId="21306927" w14:textId="17BF2693" w:rsidR="0015629D" w:rsidRPr="004F787E" w:rsidRDefault="0015629D" w:rsidP="0015629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87E">
                          <w:rPr>
                            <w:rFonts w:ascii="Arial" w:hAnsi="Arial" w:cs="Arial"/>
                          </w:rPr>
                          <w:t>30 días</w:t>
                        </w:r>
                      </w:p>
                    </w:tc>
                    <w:tc>
                      <w:tcPr>
                        <w:tcW w:w="4253" w:type="dxa"/>
                        <w:hideMark/>
                      </w:tcPr>
                      <w:p w14:paraId="593ED236" w14:textId="057AB2BD" w:rsidR="0015629D" w:rsidRPr="004F787E" w:rsidRDefault="00115D67" w:rsidP="0015629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87E">
                          <w:rPr>
                            <w:rFonts w:ascii="Arial" w:hAnsi="Arial" w:cs="Arial"/>
                          </w:rPr>
                          <w:t>5</w:t>
                        </w:r>
                        <w:r w:rsidR="0015629D" w:rsidRPr="004F787E">
                          <w:rPr>
                            <w:rFonts w:ascii="Arial" w:hAnsi="Arial" w:cs="Arial"/>
                          </w:rPr>
                          <w:t xml:space="preserve"> días</w:t>
                        </w:r>
                      </w:p>
                    </w:tc>
                  </w:tr>
                </w:tbl>
                <w:p w14:paraId="2FCB5E71" w14:textId="77777777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27F2F1AA" w14:textId="77777777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4F787E">
                    <w:rPr>
                      <w:rFonts w:ascii="Arial" w:hAnsi="Arial" w:cs="Arial"/>
                      <w:b/>
                    </w:rPr>
                    <w:t>COSTO</w:t>
                  </w:r>
                </w:p>
                <w:tbl>
                  <w:tblPr>
                    <w:tblW w:w="854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4288"/>
                    <w:gridCol w:w="4253"/>
                  </w:tblGrid>
                  <w:tr w:rsidR="000918AF" w:rsidRPr="004F787E" w14:paraId="78819D8D" w14:textId="77777777" w:rsidTr="001F5917">
                    <w:trPr>
                      <w:trHeight w:val="387"/>
                    </w:trPr>
                    <w:tc>
                      <w:tcPr>
                        <w:tcW w:w="4288" w:type="dxa"/>
                        <w:hideMark/>
                      </w:tcPr>
                      <w:p w14:paraId="2E2DCDB7" w14:textId="77777777" w:rsidR="0015629D" w:rsidRPr="004F787E" w:rsidRDefault="0015629D" w:rsidP="0015629D">
                        <w:pPr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Actual</w:t>
                        </w:r>
                        <w:r w:rsidRPr="004F787E">
                          <w:rPr>
                            <w:rFonts w:ascii="Arial" w:hAnsi="Arial" w:cs="Arial"/>
                          </w:rPr>
                          <w:t>:   Q. 0.00</w:t>
                        </w:r>
                      </w:p>
                    </w:tc>
                    <w:tc>
                      <w:tcPr>
                        <w:tcW w:w="4253" w:type="dxa"/>
                        <w:hideMark/>
                      </w:tcPr>
                      <w:p w14:paraId="2E39BFD8" w14:textId="77777777" w:rsidR="0015629D" w:rsidRPr="004F787E" w:rsidRDefault="0015629D" w:rsidP="0015629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Propuesto</w:t>
                        </w:r>
                        <w:r w:rsidRPr="004F787E">
                          <w:rPr>
                            <w:rFonts w:ascii="Arial" w:hAnsi="Arial" w:cs="Arial"/>
                          </w:rPr>
                          <w:t>:  Q. 0.00 según tarifario vigente</w:t>
                        </w:r>
                      </w:p>
                    </w:tc>
                  </w:tr>
                </w:tbl>
                <w:p w14:paraId="1F86337E" w14:textId="77777777" w:rsidR="0015629D" w:rsidRPr="004F787E" w:rsidRDefault="0015629D" w:rsidP="0015629D">
                  <w:pPr>
                    <w:ind w:left="720"/>
                    <w:jc w:val="both"/>
                    <w:rPr>
                      <w:rFonts w:ascii="Arial" w:hAnsi="Arial" w:cs="Arial"/>
                    </w:rPr>
                  </w:pPr>
                </w:p>
                <w:p w14:paraId="7A72399E" w14:textId="77777777" w:rsidR="0015629D" w:rsidRPr="004F787E" w:rsidRDefault="0015629D" w:rsidP="0015629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4F787E">
                    <w:rPr>
                      <w:rFonts w:ascii="Arial" w:hAnsi="Arial" w:cs="Arial"/>
                      <w:b/>
                    </w:rPr>
                    <w:t>IDENTIFICACIÓN DE ACCIONES INTERINSTITUCIONALES</w:t>
                  </w:r>
                </w:p>
                <w:tbl>
                  <w:tblPr>
                    <w:tblW w:w="8541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00" w:firstRow="0" w:lastRow="0" w:firstColumn="0" w:lastColumn="0" w:noHBand="0" w:noVBand="1"/>
                  </w:tblPr>
                  <w:tblGrid>
                    <w:gridCol w:w="4288"/>
                    <w:gridCol w:w="4253"/>
                  </w:tblGrid>
                  <w:tr w:rsidR="000918AF" w:rsidRPr="004F787E" w14:paraId="361A5814" w14:textId="77777777" w:rsidTr="001F5917">
                    <w:tc>
                      <w:tcPr>
                        <w:tcW w:w="4288" w:type="dxa"/>
                        <w:hideMark/>
                      </w:tcPr>
                      <w:p w14:paraId="0B19623B" w14:textId="4CBA0784" w:rsidR="0015629D" w:rsidRPr="004F787E" w:rsidRDefault="0015629D" w:rsidP="0015629D">
                        <w:pPr>
                          <w:jc w:val="both"/>
                          <w:rPr>
                            <w:rFonts w:ascii="Arial" w:hAnsi="Arial" w:cs="Arial"/>
                            <w:b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Actual</w:t>
                        </w:r>
                        <w:r w:rsidRPr="004F787E">
                          <w:rPr>
                            <w:rFonts w:ascii="Arial" w:hAnsi="Arial" w:cs="Arial"/>
                          </w:rPr>
                          <w:t>:   N</w:t>
                        </w:r>
                        <w:r w:rsidR="00115D67" w:rsidRPr="004F787E">
                          <w:rPr>
                            <w:rFonts w:ascii="Arial" w:hAnsi="Arial" w:cs="Arial"/>
                          </w:rPr>
                          <w:t>/A</w:t>
                        </w:r>
                      </w:p>
                    </w:tc>
                    <w:tc>
                      <w:tcPr>
                        <w:tcW w:w="4253" w:type="dxa"/>
                        <w:hideMark/>
                      </w:tcPr>
                      <w:p w14:paraId="67DA2069" w14:textId="6C85B6F2" w:rsidR="0015629D" w:rsidRPr="004F787E" w:rsidRDefault="0015629D" w:rsidP="0015629D">
                        <w:pPr>
                          <w:jc w:val="both"/>
                          <w:rPr>
                            <w:rFonts w:ascii="Arial" w:hAnsi="Arial" w:cs="Arial"/>
                          </w:rPr>
                        </w:pPr>
                        <w:r w:rsidRPr="004F787E">
                          <w:rPr>
                            <w:rFonts w:ascii="Arial" w:hAnsi="Arial" w:cs="Arial"/>
                            <w:b/>
                          </w:rPr>
                          <w:t>Propuesto</w:t>
                        </w:r>
                        <w:r w:rsidRPr="004F787E">
                          <w:rPr>
                            <w:rFonts w:ascii="Arial" w:hAnsi="Arial" w:cs="Arial"/>
                          </w:rPr>
                          <w:t xml:space="preserve">:  </w:t>
                        </w:r>
                        <w:r w:rsidR="00115D67" w:rsidRPr="004F787E">
                          <w:rPr>
                            <w:rFonts w:ascii="Arial" w:hAnsi="Arial" w:cs="Arial"/>
                          </w:rPr>
                          <w:t>2</w:t>
                        </w:r>
                      </w:p>
                    </w:tc>
                  </w:tr>
                </w:tbl>
                <w:p w14:paraId="0561B725" w14:textId="77777777" w:rsidR="0015629D" w:rsidRPr="004F787E" w:rsidRDefault="0015629D" w:rsidP="000F6D34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</w:p>
                <w:p w14:paraId="63A14CF8" w14:textId="60C85035" w:rsidR="0015629D" w:rsidRPr="004F787E" w:rsidRDefault="0015629D" w:rsidP="000F6D34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4F787E">
                    <w:rPr>
                      <w:rFonts w:ascii="Arial" w:hAnsi="Arial" w:cs="Arial"/>
                      <w:lang w:val="es-ES" w:eastAsia="es-GT"/>
                    </w:rPr>
                    <w:t>Registro Nacional de las Personas</w:t>
                  </w:r>
                  <w:r w:rsidR="00CA4B90" w:rsidRPr="004F787E">
                    <w:rPr>
                      <w:rFonts w:ascii="Arial" w:hAnsi="Arial" w:cs="Arial"/>
                      <w:lang w:val="es-ES" w:eastAsia="es-GT"/>
                    </w:rPr>
                    <w:t xml:space="preserve"> -RENAP-</w:t>
                  </w:r>
                </w:p>
                <w:p w14:paraId="6B9FA4B8" w14:textId="1B013910" w:rsidR="0015629D" w:rsidRPr="001F5917" w:rsidRDefault="00115D67" w:rsidP="00DD689D">
                  <w:pPr>
                    <w:jc w:val="both"/>
                    <w:rPr>
                      <w:rFonts w:ascii="Arial" w:hAnsi="Arial" w:cs="Arial"/>
                      <w:lang w:val="es-ES" w:eastAsia="es-GT"/>
                    </w:rPr>
                  </w:pPr>
                  <w:r w:rsidRPr="004F787E">
                    <w:rPr>
                      <w:rFonts w:ascii="Arial" w:hAnsi="Arial" w:cs="Arial"/>
                      <w:lang w:val="es-ES" w:eastAsia="es-GT"/>
                    </w:rPr>
                    <w:t>Consejo Nacional de Áreas Protegidas -CONAP-</w:t>
                  </w:r>
                </w:p>
              </w:tc>
            </w:tr>
          </w:tbl>
          <w:p w14:paraId="7EC1866E" w14:textId="6112349A" w:rsidR="0015629D" w:rsidRPr="004F787E" w:rsidRDefault="0015629D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</w:p>
        </w:tc>
      </w:tr>
      <w:tr w:rsidR="000918AF" w:rsidRPr="004F787E" w14:paraId="0307DB9C" w14:textId="77777777" w:rsidTr="00FB4965">
        <w:tc>
          <w:tcPr>
            <w:tcW w:w="704" w:type="dxa"/>
          </w:tcPr>
          <w:p w14:paraId="301EBD06" w14:textId="0A4CFAB5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8289" w:type="dxa"/>
          </w:tcPr>
          <w:p w14:paraId="5333EC67" w14:textId="5FB37FCD" w:rsidR="007E117C" w:rsidRDefault="007E117C" w:rsidP="008302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043AC74C" w14:textId="77777777" w:rsidR="001F5917" w:rsidRPr="004F787E" w:rsidRDefault="001F5917" w:rsidP="008302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63B50C56" w14:textId="6DCFDF6E" w:rsidR="007E117C" w:rsidRPr="004F787E" w:rsidRDefault="007E117C" w:rsidP="001562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4F787E">
              <w:rPr>
                <w:rFonts w:ascii="Arial" w:hAnsi="Arial" w:cs="Arial"/>
                <w:b/>
                <w:lang w:val="es-ES" w:eastAsia="es-GT"/>
              </w:rPr>
              <w:t>Áreas participantes (de cada unidad ejecutora)</w:t>
            </w:r>
          </w:p>
          <w:p w14:paraId="30961CF8" w14:textId="0C1DF0AA" w:rsidR="007E117C" w:rsidRPr="004F787E" w:rsidRDefault="007E117C" w:rsidP="00AE083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>Departamento de Pesca Continental</w:t>
            </w:r>
            <w:r w:rsidR="00B31FF4" w:rsidRPr="004F787E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09E22359" w14:textId="109A3CD3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>Dirección</w:t>
            </w:r>
            <w:r w:rsidR="00B31FF4" w:rsidRPr="004F787E">
              <w:rPr>
                <w:rFonts w:ascii="Arial" w:hAnsi="Arial" w:cs="Arial"/>
                <w:lang w:val="es-ES" w:eastAsia="es-GT"/>
              </w:rPr>
              <w:t xml:space="preserve"> de Dirección de Normatividad de la Pesca y Acuicultura</w:t>
            </w:r>
          </w:p>
          <w:p w14:paraId="4372CB39" w14:textId="081C3223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 xml:space="preserve">Registro y Estadística </w:t>
            </w:r>
            <w:r w:rsidR="00B31FF4" w:rsidRPr="004F787E">
              <w:rPr>
                <w:rFonts w:ascii="Arial" w:hAnsi="Arial" w:cs="Arial"/>
                <w:lang w:val="es-ES" w:eastAsia="es-GT"/>
              </w:rPr>
              <w:t>de Dirección de Normatividad de la Pesca y Acuicultura</w:t>
            </w:r>
          </w:p>
          <w:p w14:paraId="25EB24E6" w14:textId="77777777" w:rsidR="007E117C" w:rsidRPr="004F787E" w:rsidRDefault="007E117C" w:rsidP="000F6D34">
            <w:pPr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  <w:p w14:paraId="371943D4" w14:textId="2C3F57B0" w:rsidR="007E117C" w:rsidRPr="004F787E" w:rsidRDefault="007E117C" w:rsidP="001562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4F787E">
              <w:rPr>
                <w:rFonts w:ascii="Arial" w:hAnsi="Arial" w:cs="Arial"/>
                <w:b/>
                <w:lang w:val="es-ES" w:eastAsia="es-GT"/>
              </w:rPr>
              <w:t xml:space="preserve">Personal que atiende proceso </w:t>
            </w:r>
          </w:p>
          <w:p w14:paraId="5F4BF0FC" w14:textId="3AF4D450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>Jefe de Departamento de Pesca Continental</w:t>
            </w:r>
            <w:r w:rsidR="00B31FF4" w:rsidRPr="004F787E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7F68CCA2" w14:textId="14D80446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>Técnico en Pesca Continental</w:t>
            </w:r>
            <w:r w:rsidR="00B31FF4" w:rsidRPr="004F787E">
              <w:rPr>
                <w:rFonts w:ascii="Arial" w:hAnsi="Arial" w:cs="Arial"/>
                <w:lang w:val="es-ES" w:eastAsia="es-GT"/>
              </w:rPr>
              <w:t xml:space="preserve"> y Acuicultura</w:t>
            </w:r>
          </w:p>
          <w:p w14:paraId="1BDCC3B3" w14:textId="73F2D154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>Director</w:t>
            </w:r>
            <w:r w:rsidR="00B31FF4" w:rsidRPr="004F787E">
              <w:rPr>
                <w:rFonts w:ascii="Arial" w:hAnsi="Arial" w:cs="Arial"/>
                <w:lang w:val="es-ES" w:eastAsia="es-GT"/>
              </w:rPr>
              <w:t xml:space="preserve"> de Dirección de Normatividad de la Pesca y Acuicultura</w:t>
            </w:r>
          </w:p>
          <w:p w14:paraId="7F4C7494" w14:textId="0BFE9905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 xml:space="preserve">Encargado Registro y Estadística </w:t>
            </w:r>
            <w:r w:rsidR="00B31FF4" w:rsidRPr="004F787E">
              <w:rPr>
                <w:rFonts w:ascii="Arial" w:hAnsi="Arial" w:cs="Arial"/>
                <w:lang w:val="es-ES" w:eastAsia="es-GT"/>
              </w:rPr>
              <w:t>de Dirección de Normatividad de la Pesca y Acuicultura</w:t>
            </w:r>
          </w:p>
          <w:p w14:paraId="332147B4" w14:textId="77777777" w:rsidR="007E117C" w:rsidRPr="004F787E" w:rsidRDefault="007E117C" w:rsidP="000F6D3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</w:p>
          <w:p w14:paraId="10E11551" w14:textId="69AD84F9" w:rsidR="007E117C" w:rsidRPr="004F787E" w:rsidRDefault="007E117C" w:rsidP="0015629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lang w:val="es-ES" w:eastAsia="es-GT"/>
              </w:rPr>
            </w:pPr>
            <w:r w:rsidRPr="004F787E">
              <w:rPr>
                <w:rFonts w:ascii="Arial" w:hAnsi="Arial" w:cs="Arial"/>
                <w:b/>
                <w:lang w:val="es-ES" w:eastAsia="es-GT"/>
              </w:rPr>
              <w:t xml:space="preserve">Número de actos administrativos </w:t>
            </w:r>
          </w:p>
          <w:p w14:paraId="191CB89D" w14:textId="4AA0992B" w:rsidR="007E117C" w:rsidRPr="004F787E" w:rsidRDefault="00AE0836" w:rsidP="00AE083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  <w:r w:rsidRPr="004F787E">
              <w:rPr>
                <w:rFonts w:ascii="Arial" w:hAnsi="Arial" w:cs="Arial"/>
                <w:lang w:val="es-ES" w:eastAsia="es-GT"/>
              </w:rPr>
              <w:t xml:space="preserve">2 </w:t>
            </w:r>
            <w:r w:rsidR="007E117C" w:rsidRPr="004F787E">
              <w:rPr>
                <w:rFonts w:ascii="Arial" w:hAnsi="Arial" w:cs="Arial"/>
                <w:lang w:val="es-ES" w:eastAsia="es-GT"/>
              </w:rPr>
              <w:t>actos administrativos</w:t>
            </w:r>
          </w:p>
          <w:p w14:paraId="3D766B86" w14:textId="5445E987" w:rsidR="00AE0836" w:rsidRPr="004F787E" w:rsidRDefault="00AE0836" w:rsidP="00AE083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lang w:val="es-ES" w:eastAsia="es-GT"/>
              </w:rPr>
            </w:pPr>
          </w:p>
        </w:tc>
      </w:tr>
      <w:tr w:rsidR="000918AF" w:rsidRPr="004F787E" w14:paraId="27EBDC13" w14:textId="77777777" w:rsidTr="00FB4965">
        <w:tc>
          <w:tcPr>
            <w:tcW w:w="704" w:type="dxa"/>
          </w:tcPr>
          <w:p w14:paraId="0C8AC3E1" w14:textId="1E669394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8</w:t>
            </w:r>
          </w:p>
        </w:tc>
        <w:tc>
          <w:tcPr>
            <w:tcW w:w="8289" w:type="dxa"/>
          </w:tcPr>
          <w:p w14:paraId="369948AA" w14:textId="588EB52D" w:rsidR="007E117C" w:rsidRPr="004F787E" w:rsidRDefault="007E117C" w:rsidP="008302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OPINIÓN O VIABILIDAD TÉCNICA</w:t>
            </w:r>
          </w:p>
          <w:p w14:paraId="3BD2E9D5" w14:textId="77777777" w:rsidR="007E117C" w:rsidRPr="004F787E" w:rsidRDefault="00AE0836" w:rsidP="00AE083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787E">
              <w:rPr>
                <w:rFonts w:ascii="Arial" w:hAnsi="Arial" w:cs="Arial"/>
                <w:sz w:val="22"/>
                <w:szCs w:val="22"/>
              </w:rPr>
              <w:t>Con base al análisis efectuado de criterios técnicos aplicables, el Departamento de Pesca Continental y Acuicultura de la Dirección de Normatividad de la Pesca y Acuicultura, emite: OPINIÓN TÉCNICA FAVORABLE respecto a la Simplificación del Trámite de AUTORIZACIÓN DE TORNEO DE PESCA ARTESANAL EN AGUAS CONTINENTALES.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accesible posible, reduciendo al mínimo los requisitos y exigencias a los usuarios, dejando única y exclusivamente los pasos que sean indispensables para cumplir el propósito de los mismos.</w:t>
            </w:r>
          </w:p>
          <w:p w14:paraId="42894A15" w14:textId="53C4B14E" w:rsidR="00AE0836" w:rsidRPr="004F787E" w:rsidRDefault="00AE0836" w:rsidP="00AE0836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18AF" w:rsidRPr="004F787E" w14:paraId="559C6227" w14:textId="77777777" w:rsidTr="00FB4965">
        <w:tc>
          <w:tcPr>
            <w:tcW w:w="704" w:type="dxa"/>
          </w:tcPr>
          <w:p w14:paraId="5F80A0AC" w14:textId="5443478B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8289" w:type="dxa"/>
          </w:tcPr>
          <w:p w14:paraId="7671BF73" w14:textId="6774A5DF" w:rsidR="00AE0836" w:rsidRPr="004F787E" w:rsidRDefault="007E117C" w:rsidP="0015629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 xml:space="preserve">OPINIÓN O VIABILIDAD DE TECNOLOGÍA </w:t>
            </w:r>
          </w:p>
          <w:p w14:paraId="254BB6FC" w14:textId="5BA8D149" w:rsidR="007E117C" w:rsidRPr="004F787E" w:rsidRDefault="0015629D" w:rsidP="001562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  <w:r w:rsidRPr="004F787E">
              <w:rPr>
                <w:rFonts w:ascii="Arial" w:eastAsia="Times New Roman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6A6591EF" w14:textId="25616AD2" w:rsidR="00AE0836" w:rsidRPr="004F787E" w:rsidRDefault="00AE0836" w:rsidP="001562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0918AF" w:rsidRPr="004F787E" w14:paraId="7F753962" w14:textId="77777777" w:rsidTr="00FB4965">
        <w:tc>
          <w:tcPr>
            <w:tcW w:w="704" w:type="dxa"/>
          </w:tcPr>
          <w:p w14:paraId="6B6E5452" w14:textId="1C5B7A73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8289" w:type="dxa"/>
          </w:tcPr>
          <w:p w14:paraId="729A9050" w14:textId="010C42BE" w:rsidR="00AE0836" w:rsidRPr="004F787E" w:rsidRDefault="007E117C" w:rsidP="008302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>OPINIÓN O VIABILIDAD JURÍDICA</w:t>
            </w:r>
          </w:p>
          <w:p w14:paraId="5D6BF66D" w14:textId="77777777" w:rsidR="00AE0836" w:rsidRPr="004F787E" w:rsidRDefault="00AE0836" w:rsidP="00AE083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4F787E">
              <w:rPr>
                <w:rFonts w:ascii="Arial" w:hAnsi="Arial" w:cs="Arial"/>
                <w:bCs/>
                <w:lang w:val="es-ES"/>
              </w:rPr>
              <w:t>Con base en los antecedentes, fundamento legal y análisis del caso, este Asesor</w:t>
            </w:r>
          </w:p>
          <w:p w14:paraId="11D9AC16" w14:textId="77777777" w:rsidR="00AE0836" w:rsidRPr="004F787E" w:rsidRDefault="00AE0836" w:rsidP="00AE083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4F787E">
              <w:rPr>
                <w:rFonts w:ascii="Arial" w:hAnsi="Arial" w:cs="Arial"/>
                <w:bCs/>
                <w:lang w:val="es-ES"/>
              </w:rPr>
              <w:t>Jurídico OPINA:</w:t>
            </w:r>
          </w:p>
          <w:p w14:paraId="1F8CB482" w14:textId="77777777" w:rsidR="002E5F97" w:rsidRDefault="00AE0836" w:rsidP="00AE0836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2E5F97">
              <w:rPr>
                <w:rFonts w:ascii="Arial" w:hAnsi="Arial" w:cs="Arial"/>
                <w:bCs/>
                <w:lang w:val="es-ES"/>
              </w:rPr>
              <w:t>Que el procedimiento de AUTORIZACIÓN DE TORNEO DE PESCA ARTESANAL EN AGUAS CONTINENTALES, se considera viable aplicar lo regulado en la Ley para</w:t>
            </w:r>
            <w:r w:rsidR="002E5F97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E5F97">
              <w:rPr>
                <w:rFonts w:ascii="Arial" w:hAnsi="Arial" w:cs="Arial"/>
                <w:bCs/>
                <w:lang w:val="es-ES"/>
              </w:rPr>
              <w:t>la Simplificación de Requisitos y Trámites Administrativos.</w:t>
            </w:r>
          </w:p>
          <w:p w14:paraId="734C92CE" w14:textId="1DB37BB1" w:rsidR="007E117C" w:rsidRPr="002E5F97" w:rsidRDefault="00AE0836" w:rsidP="00AE0836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  <w:r w:rsidRPr="002E5F97">
              <w:rPr>
                <w:rFonts w:ascii="Arial" w:hAnsi="Arial" w:cs="Arial"/>
                <w:bCs/>
                <w:lang w:val="es-ES"/>
              </w:rPr>
              <w:t>Que es recomendable armonizar la legislación del Decreto No. 5-2021 del Congreso</w:t>
            </w:r>
            <w:r w:rsidR="002E5F97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E5F97">
              <w:rPr>
                <w:rFonts w:ascii="Arial" w:hAnsi="Arial" w:cs="Arial"/>
                <w:bCs/>
                <w:lang w:val="es-ES"/>
              </w:rPr>
              <w:t>de la República de Guatemala, Ley para la Simplificación de Requisitos y Trámites</w:t>
            </w:r>
            <w:r w:rsidR="002E5F97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2E5F97">
              <w:rPr>
                <w:rFonts w:ascii="Arial" w:hAnsi="Arial" w:cs="Arial"/>
                <w:bCs/>
                <w:lang w:val="es-ES"/>
              </w:rPr>
              <w:t>Administrativos.</w:t>
            </w:r>
          </w:p>
          <w:p w14:paraId="68BB95F8" w14:textId="5F8E5B2C" w:rsidR="00AE0836" w:rsidRPr="004F787E" w:rsidRDefault="00AE0836" w:rsidP="00AE0836">
            <w:pPr>
              <w:spacing w:after="0" w:line="240" w:lineRule="auto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7E117C" w:rsidRPr="004F787E" w14:paraId="43071E97" w14:textId="77777777" w:rsidTr="00FB4965">
        <w:tc>
          <w:tcPr>
            <w:tcW w:w="704" w:type="dxa"/>
          </w:tcPr>
          <w:p w14:paraId="75BD2E55" w14:textId="7214C58E" w:rsidR="007E117C" w:rsidRPr="004F787E" w:rsidRDefault="007E117C" w:rsidP="00FB49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4F787E">
              <w:rPr>
                <w:rFonts w:ascii="Arial" w:eastAsia="Times New Roman" w:hAnsi="Arial" w:cs="Arial"/>
                <w:lang w:eastAsia="es-GT"/>
              </w:rPr>
              <w:t>11</w:t>
            </w:r>
          </w:p>
        </w:tc>
        <w:tc>
          <w:tcPr>
            <w:tcW w:w="8289" w:type="dxa"/>
          </w:tcPr>
          <w:p w14:paraId="310299F8" w14:textId="77777777" w:rsidR="007E117C" w:rsidRPr="004F787E" w:rsidRDefault="007E117C" w:rsidP="008302D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4F787E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6D097C1A" w14:textId="77777777" w:rsidR="0015629D" w:rsidRDefault="0015629D" w:rsidP="008302D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65ECA873" w14:textId="2BE0E04C" w:rsidR="001F5917" w:rsidRPr="004F787E" w:rsidRDefault="001F5917" w:rsidP="008302D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3F26E02A" w14:textId="77777777" w:rsidR="008C3C67" w:rsidRPr="004F787E" w:rsidRDefault="008C3C67" w:rsidP="008C3C67">
      <w:pPr>
        <w:spacing w:after="0" w:line="240" w:lineRule="auto"/>
        <w:jc w:val="both"/>
        <w:rPr>
          <w:rFonts w:ascii="Arial" w:hAnsi="Arial" w:cs="Arial"/>
        </w:rPr>
      </w:pPr>
    </w:p>
    <w:p w14:paraId="597FAF84" w14:textId="77777777" w:rsidR="00FB4965" w:rsidRDefault="00FB4965" w:rsidP="001F5917">
      <w:pPr>
        <w:spacing w:after="0" w:line="240" w:lineRule="auto"/>
        <w:jc w:val="center"/>
        <w:rPr>
          <w:rFonts w:ascii="Arial" w:hAnsi="Arial" w:cs="Arial"/>
          <w:b/>
        </w:rPr>
      </w:pPr>
    </w:p>
    <w:p w14:paraId="6F0582CD" w14:textId="77777777" w:rsidR="00FB4965" w:rsidRDefault="00FB4965" w:rsidP="001F5917">
      <w:pPr>
        <w:spacing w:after="0" w:line="240" w:lineRule="auto"/>
        <w:jc w:val="center"/>
        <w:rPr>
          <w:rFonts w:ascii="Arial" w:hAnsi="Arial" w:cs="Arial"/>
          <w:b/>
        </w:rPr>
      </w:pPr>
    </w:p>
    <w:p w14:paraId="292DFE50" w14:textId="16261214" w:rsidR="008C3C67" w:rsidRDefault="00AD6170" w:rsidP="001F5917">
      <w:pPr>
        <w:spacing w:after="0" w:line="240" w:lineRule="auto"/>
        <w:jc w:val="center"/>
        <w:rPr>
          <w:rFonts w:ascii="Arial" w:hAnsi="Arial" w:cs="Arial"/>
          <w:b/>
        </w:rPr>
      </w:pPr>
      <w:r w:rsidRPr="004F787E">
        <w:rPr>
          <w:rFonts w:ascii="Arial" w:hAnsi="Arial" w:cs="Arial"/>
          <w:b/>
        </w:rPr>
        <w:t>Tabla de Indicadores</w:t>
      </w:r>
    </w:p>
    <w:p w14:paraId="4D90425C" w14:textId="335FE382" w:rsidR="001F5917" w:rsidRDefault="001F5917" w:rsidP="001F5917">
      <w:pPr>
        <w:spacing w:after="0" w:line="240" w:lineRule="auto"/>
        <w:jc w:val="center"/>
        <w:rPr>
          <w:rFonts w:ascii="Arial" w:hAnsi="Arial" w:cs="Arial"/>
          <w:b/>
        </w:rPr>
      </w:pPr>
    </w:p>
    <w:p w14:paraId="00A7BC56" w14:textId="77777777" w:rsidR="001F5917" w:rsidRPr="004F787E" w:rsidRDefault="001F5917" w:rsidP="001F591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1984"/>
        <w:gridCol w:w="2410"/>
        <w:gridCol w:w="1984"/>
      </w:tblGrid>
      <w:tr w:rsidR="000918AF" w:rsidRPr="004F787E" w14:paraId="047C3A4F" w14:textId="77777777" w:rsidTr="001F5917">
        <w:trPr>
          <w:jc w:val="center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648217E1" w14:textId="77777777" w:rsidR="003D5209" w:rsidRPr="001F5917" w:rsidRDefault="003D5209" w:rsidP="001F5917">
            <w:pPr>
              <w:jc w:val="center"/>
              <w:rPr>
                <w:rFonts w:ascii="Arial" w:hAnsi="Arial" w:cs="Arial"/>
                <w:b/>
              </w:rPr>
            </w:pPr>
            <w:r w:rsidRPr="001F5917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6DDB0441" w14:textId="77777777" w:rsidR="003D5209" w:rsidRPr="001F5917" w:rsidRDefault="003D5209" w:rsidP="001F5917">
            <w:pPr>
              <w:jc w:val="center"/>
              <w:rPr>
                <w:rFonts w:ascii="Arial" w:hAnsi="Arial" w:cs="Arial"/>
                <w:b/>
              </w:rPr>
            </w:pPr>
            <w:r w:rsidRPr="001F5917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  <w:vAlign w:val="center"/>
          </w:tcPr>
          <w:p w14:paraId="063F1293" w14:textId="77777777" w:rsidR="003D5209" w:rsidRPr="001F5917" w:rsidRDefault="003D5209" w:rsidP="001F5917">
            <w:pPr>
              <w:jc w:val="center"/>
              <w:rPr>
                <w:rFonts w:ascii="Arial" w:hAnsi="Arial" w:cs="Arial"/>
                <w:b/>
              </w:rPr>
            </w:pPr>
            <w:r w:rsidRPr="001F5917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3CB846AD" w14:textId="77777777" w:rsidR="003D5209" w:rsidRPr="001F5917" w:rsidRDefault="003D5209" w:rsidP="001F5917">
            <w:pPr>
              <w:jc w:val="center"/>
              <w:rPr>
                <w:rFonts w:ascii="Arial" w:hAnsi="Arial" w:cs="Arial"/>
                <w:b/>
              </w:rPr>
            </w:pPr>
            <w:r w:rsidRPr="001F5917">
              <w:rPr>
                <w:rFonts w:ascii="Arial" w:hAnsi="Arial" w:cs="Arial"/>
                <w:b/>
              </w:rPr>
              <w:t>DIFERENCIA</w:t>
            </w:r>
          </w:p>
        </w:tc>
      </w:tr>
      <w:tr w:rsidR="000918AF" w:rsidRPr="004F787E" w14:paraId="709F95EC" w14:textId="77777777" w:rsidTr="001F5917">
        <w:trPr>
          <w:jc w:val="center"/>
        </w:trPr>
        <w:tc>
          <w:tcPr>
            <w:tcW w:w="3256" w:type="dxa"/>
            <w:vAlign w:val="center"/>
          </w:tcPr>
          <w:p w14:paraId="2CD5ABE9" w14:textId="779D8517" w:rsidR="003D5209" w:rsidRPr="004F787E" w:rsidRDefault="003D5209" w:rsidP="001F5917">
            <w:pPr>
              <w:pStyle w:val="Default"/>
              <w:rPr>
                <w:color w:val="auto"/>
                <w:sz w:val="22"/>
                <w:szCs w:val="22"/>
              </w:rPr>
            </w:pPr>
            <w:r w:rsidRPr="004F787E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="008E2F03" w:rsidRPr="004F787E">
              <w:rPr>
                <w:b/>
                <w:color w:val="auto"/>
                <w:sz w:val="22"/>
                <w:szCs w:val="22"/>
              </w:rPr>
              <w:t xml:space="preserve">(renglón </w:t>
            </w:r>
            <w:r w:rsidR="00FE503A" w:rsidRPr="004F787E">
              <w:rPr>
                <w:b/>
                <w:color w:val="auto"/>
                <w:sz w:val="22"/>
                <w:szCs w:val="22"/>
              </w:rPr>
              <w:t>6</w:t>
            </w:r>
            <w:r w:rsidR="008E2F03" w:rsidRPr="004F787E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984" w:type="dxa"/>
            <w:vAlign w:val="center"/>
          </w:tcPr>
          <w:p w14:paraId="1C30E0DD" w14:textId="4DB5ABA9" w:rsidR="003D5209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56</w:t>
            </w:r>
          </w:p>
        </w:tc>
        <w:tc>
          <w:tcPr>
            <w:tcW w:w="2410" w:type="dxa"/>
            <w:vAlign w:val="center"/>
          </w:tcPr>
          <w:p w14:paraId="1A2F423F" w14:textId="18A3525C" w:rsidR="003D5209" w:rsidRPr="004F787E" w:rsidRDefault="00AD6170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vAlign w:val="center"/>
          </w:tcPr>
          <w:p w14:paraId="220D3B10" w14:textId="378D6A8A" w:rsidR="003D5209" w:rsidRPr="004F787E" w:rsidRDefault="000F6D34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-</w:t>
            </w:r>
            <w:r w:rsidR="00AD6170" w:rsidRPr="004F787E">
              <w:rPr>
                <w:rFonts w:ascii="Arial" w:hAnsi="Arial" w:cs="Arial"/>
              </w:rPr>
              <w:t>50</w:t>
            </w:r>
          </w:p>
        </w:tc>
      </w:tr>
      <w:tr w:rsidR="000918AF" w:rsidRPr="004F787E" w14:paraId="3FB5F400" w14:textId="77777777" w:rsidTr="001F5917">
        <w:trPr>
          <w:jc w:val="center"/>
        </w:trPr>
        <w:tc>
          <w:tcPr>
            <w:tcW w:w="3256" w:type="dxa"/>
            <w:vAlign w:val="center"/>
          </w:tcPr>
          <w:p w14:paraId="6A1BB3DD" w14:textId="77777777" w:rsidR="00FE503A" w:rsidRPr="004F787E" w:rsidRDefault="00FE503A" w:rsidP="001F5917">
            <w:pPr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43D003D8" w14:textId="473CF2F8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30 días</w:t>
            </w:r>
          </w:p>
        </w:tc>
        <w:tc>
          <w:tcPr>
            <w:tcW w:w="2410" w:type="dxa"/>
            <w:vAlign w:val="center"/>
          </w:tcPr>
          <w:p w14:paraId="1E305827" w14:textId="59DFC736" w:rsidR="00FE503A" w:rsidRPr="004F787E" w:rsidRDefault="00AD6170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5</w:t>
            </w:r>
            <w:r w:rsidR="00FE503A" w:rsidRPr="004F787E">
              <w:rPr>
                <w:rFonts w:ascii="Arial" w:hAnsi="Arial" w:cs="Arial"/>
              </w:rPr>
              <w:t xml:space="preserve"> días</w:t>
            </w:r>
          </w:p>
        </w:tc>
        <w:tc>
          <w:tcPr>
            <w:tcW w:w="1984" w:type="dxa"/>
            <w:vAlign w:val="center"/>
          </w:tcPr>
          <w:p w14:paraId="3FB28C1C" w14:textId="51CCD03F" w:rsidR="00FE503A" w:rsidRPr="004F787E" w:rsidRDefault="000F6D34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-</w:t>
            </w:r>
            <w:r w:rsidR="00FE503A" w:rsidRPr="004F787E">
              <w:rPr>
                <w:rFonts w:ascii="Arial" w:hAnsi="Arial" w:cs="Arial"/>
              </w:rPr>
              <w:t>2</w:t>
            </w:r>
            <w:r w:rsidR="00AD6170" w:rsidRPr="004F787E">
              <w:rPr>
                <w:rFonts w:ascii="Arial" w:hAnsi="Arial" w:cs="Arial"/>
              </w:rPr>
              <w:t>5</w:t>
            </w:r>
          </w:p>
        </w:tc>
      </w:tr>
      <w:tr w:rsidR="000918AF" w:rsidRPr="004F787E" w14:paraId="2419C4D1" w14:textId="77777777" w:rsidTr="001F5917">
        <w:trPr>
          <w:jc w:val="center"/>
        </w:trPr>
        <w:tc>
          <w:tcPr>
            <w:tcW w:w="3256" w:type="dxa"/>
            <w:vAlign w:val="center"/>
          </w:tcPr>
          <w:p w14:paraId="425E7812" w14:textId="77777777" w:rsidR="00FE503A" w:rsidRPr="004F787E" w:rsidRDefault="00FE503A" w:rsidP="001F5917">
            <w:pPr>
              <w:pStyle w:val="Default"/>
              <w:rPr>
                <w:color w:val="auto"/>
                <w:sz w:val="22"/>
                <w:szCs w:val="22"/>
              </w:rPr>
            </w:pPr>
            <w:r w:rsidRPr="004F787E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3D311CBC" w14:textId="73DBF919" w:rsidR="00FE503A" w:rsidRPr="004F787E" w:rsidRDefault="00725F47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20283C1B" w14:textId="3173B5A0" w:rsidR="00FE503A" w:rsidRPr="004F787E" w:rsidRDefault="006B0B93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42968930" w14:textId="6C65E858" w:rsidR="00FE503A" w:rsidRPr="004F787E" w:rsidRDefault="006B0B93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-1</w:t>
            </w:r>
          </w:p>
        </w:tc>
      </w:tr>
      <w:tr w:rsidR="000918AF" w:rsidRPr="004F787E" w14:paraId="1059EE0E" w14:textId="77777777" w:rsidTr="001F5917">
        <w:trPr>
          <w:jc w:val="center"/>
        </w:trPr>
        <w:tc>
          <w:tcPr>
            <w:tcW w:w="3256" w:type="dxa"/>
            <w:vAlign w:val="center"/>
          </w:tcPr>
          <w:p w14:paraId="0BA03941" w14:textId="1F61E8A9" w:rsidR="00FE503A" w:rsidRPr="004F787E" w:rsidRDefault="00FE503A" w:rsidP="001F5917">
            <w:pPr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Costo</w:t>
            </w:r>
            <w:r w:rsidR="007813B9" w:rsidRPr="004F787E">
              <w:rPr>
                <w:rFonts w:ascii="Arial" w:hAnsi="Arial" w:cs="Arial"/>
              </w:rPr>
              <w:t xml:space="preserve"> al usuario</w:t>
            </w:r>
          </w:p>
        </w:tc>
        <w:tc>
          <w:tcPr>
            <w:tcW w:w="1984" w:type="dxa"/>
            <w:vAlign w:val="center"/>
          </w:tcPr>
          <w:p w14:paraId="1CC1365A" w14:textId="0C420914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Q.00.00</w:t>
            </w:r>
          </w:p>
        </w:tc>
        <w:tc>
          <w:tcPr>
            <w:tcW w:w="2410" w:type="dxa"/>
            <w:vAlign w:val="center"/>
          </w:tcPr>
          <w:p w14:paraId="3B4ED5F7" w14:textId="7198CC72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Q.00.00</w:t>
            </w:r>
            <w:r w:rsidR="0015629D" w:rsidRPr="004F787E">
              <w:rPr>
                <w:rFonts w:ascii="Arial" w:hAnsi="Arial" w:cs="Arial"/>
              </w:rPr>
              <w:t>, según tarifario vigente</w:t>
            </w:r>
          </w:p>
        </w:tc>
        <w:tc>
          <w:tcPr>
            <w:tcW w:w="1984" w:type="dxa"/>
            <w:vAlign w:val="center"/>
          </w:tcPr>
          <w:p w14:paraId="5A733234" w14:textId="37017D69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Q.00.00</w:t>
            </w:r>
          </w:p>
        </w:tc>
      </w:tr>
      <w:tr w:rsidR="000918AF" w:rsidRPr="004F787E" w14:paraId="296AAAC3" w14:textId="77777777" w:rsidTr="001F5917">
        <w:trPr>
          <w:jc w:val="center"/>
        </w:trPr>
        <w:tc>
          <w:tcPr>
            <w:tcW w:w="3256" w:type="dxa"/>
            <w:vAlign w:val="center"/>
          </w:tcPr>
          <w:p w14:paraId="650E378C" w14:textId="77777777" w:rsidR="00FE503A" w:rsidRPr="004F787E" w:rsidRDefault="00FE503A" w:rsidP="001F5917">
            <w:pPr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6D75D2FE" w14:textId="3B5B46EE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7</w:t>
            </w:r>
          </w:p>
        </w:tc>
        <w:tc>
          <w:tcPr>
            <w:tcW w:w="2410" w:type="dxa"/>
            <w:vAlign w:val="center"/>
          </w:tcPr>
          <w:p w14:paraId="5C2C5202" w14:textId="61BC564F" w:rsidR="00FE503A" w:rsidRPr="004F787E" w:rsidRDefault="00AD6170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vAlign w:val="center"/>
          </w:tcPr>
          <w:p w14:paraId="2B52FAC2" w14:textId="11012583" w:rsidR="00FE503A" w:rsidRPr="004F787E" w:rsidRDefault="000D4AF8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-</w:t>
            </w:r>
            <w:r w:rsidR="00AD6170" w:rsidRPr="004F787E">
              <w:rPr>
                <w:rFonts w:ascii="Arial" w:hAnsi="Arial" w:cs="Arial"/>
              </w:rPr>
              <w:t>4</w:t>
            </w:r>
          </w:p>
        </w:tc>
      </w:tr>
      <w:tr w:rsidR="000918AF" w:rsidRPr="004F787E" w14:paraId="34BD6B6A" w14:textId="77777777" w:rsidTr="001F5917">
        <w:trPr>
          <w:jc w:val="center"/>
        </w:trPr>
        <w:tc>
          <w:tcPr>
            <w:tcW w:w="3256" w:type="dxa"/>
            <w:vAlign w:val="center"/>
          </w:tcPr>
          <w:p w14:paraId="7C25BCD9" w14:textId="77777777" w:rsidR="00FE503A" w:rsidRPr="004F787E" w:rsidRDefault="00FE503A" w:rsidP="001F5917">
            <w:pPr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4ECAD202" w14:textId="73468C11" w:rsidR="00FE503A" w:rsidRPr="004F787E" w:rsidRDefault="00FE503A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  <w:vAlign w:val="center"/>
          </w:tcPr>
          <w:p w14:paraId="55E77642" w14:textId="421CBA1E" w:rsidR="00FE503A" w:rsidRPr="004F787E" w:rsidRDefault="006B0B93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14:paraId="2BB0B285" w14:textId="676EC5F1" w:rsidR="00FE503A" w:rsidRPr="004F787E" w:rsidRDefault="000D4AF8" w:rsidP="001F5917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-</w:t>
            </w:r>
            <w:r w:rsidR="006B0B93" w:rsidRPr="004F787E">
              <w:rPr>
                <w:rFonts w:ascii="Arial" w:hAnsi="Arial" w:cs="Arial"/>
              </w:rPr>
              <w:t>5</w:t>
            </w:r>
          </w:p>
        </w:tc>
      </w:tr>
      <w:tr w:rsidR="00FE503A" w:rsidRPr="004F787E" w14:paraId="1BD07E75" w14:textId="77777777" w:rsidTr="001F5917">
        <w:trPr>
          <w:jc w:val="center"/>
        </w:trPr>
        <w:tc>
          <w:tcPr>
            <w:tcW w:w="3256" w:type="dxa"/>
            <w:vAlign w:val="center"/>
          </w:tcPr>
          <w:p w14:paraId="61CE85D7" w14:textId="77777777" w:rsidR="00FE503A" w:rsidRPr="004F787E" w:rsidRDefault="00FE503A" w:rsidP="00FE503A">
            <w:pPr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4AF17C1F" w14:textId="6127F211" w:rsidR="00FE503A" w:rsidRPr="004F787E" w:rsidRDefault="00AD6170" w:rsidP="00FE503A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2D338422" w14:textId="4EC8D142" w:rsidR="00FE503A" w:rsidRPr="004F787E" w:rsidRDefault="00AD6170" w:rsidP="00FE503A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vAlign w:val="center"/>
          </w:tcPr>
          <w:p w14:paraId="2C60E225" w14:textId="113A284E" w:rsidR="00FE503A" w:rsidRPr="004F787E" w:rsidRDefault="00AD6170" w:rsidP="00FE503A">
            <w:pPr>
              <w:jc w:val="center"/>
              <w:rPr>
                <w:rFonts w:ascii="Arial" w:hAnsi="Arial" w:cs="Arial"/>
              </w:rPr>
            </w:pPr>
            <w:r w:rsidRPr="004F787E">
              <w:rPr>
                <w:rFonts w:ascii="Arial" w:hAnsi="Arial" w:cs="Arial"/>
              </w:rPr>
              <w:t>2</w:t>
            </w:r>
          </w:p>
        </w:tc>
      </w:tr>
    </w:tbl>
    <w:p w14:paraId="2F64841B" w14:textId="6B3C4374" w:rsidR="00B53B93" w:rsidRDefault="00B53B93" w:rsidP="002F36FB">
      <w:pPr>
        <w:rPr>
          <w:rFonts w:ascii="Arial" w:hAnsi="Arial" w:cs="Arial"/>
        </w:rPr>
      </w:pPr>
    </w:p>
    <w:p w14:paraId="6D903563" w14:textId="77777777" w:rsidR="00B53B93" w:rsidRPr="00B53B93" w:rsidRDefault="00B53B93" w:rsidP="00B53B93">
      <w:pPr>
        <w:rPr>
          <w:rFonts w:ascii="Arial" w:hAnsi="Arial" w:cs="Arial"/>
        </w:rPr>
      </w:pPr>
    </w:p>
    <w:p w14:paraId="1EE6F771" w14:textId="77777777" w:rsidR="00B53B93" w:rsidRPr="00B53B93" w:rsidRDefault="00B53B93" w:rsidP="00B53B93">
      <w:pPr>
        <w:rPr>
          <w:rFonts w:ascii="Arial" w:hAnsi="Arial" w:cs="Arial"/>
        </w:rPr>
      </w:pPr>
    </w:p>
    <w:p w14:paraId="6D55E22F" w14:textId="77777777" w:rsidR="00B53B93" w:rsidRPr="00B53B93" w:rsidRDefault="00B53B93" w:rsidP="00B53B93">
      <w:pPr>
        <w:rPr>
          <w:rFonts w:ascii="Arial" w:hAnsi="Arial" w:cs="Arial"/>
        </w:rPr>
      </w:pPr>
    </w:p>
    <w:p w14:paraId="47F3D5DB" w14:textId="77777777" w:rsidR="00B53B93" w:rsidRPr="00B53B93" w:rsidRDefault="00B53B93" w:rsidP="00B53B93">
      <w:pPr>
        <w:rPr>
          <w:rFonts w:ascii="Arial" w:hAnsi="Arial" w:cs="Arial"/>
        </w:rPr>
      </w:pPr>
    </w:p>
    <w:p w14:paraId="2E7825DC" w14:textId="77777777" w:rsidR="00B53B93" w:rsidRPr="00B53B93" w:rsidRDefault="00B53B93" w:rsidP="00B53B93">
      <w:pPr>
        <w:rPr>
          <w:rFonts w:ascii="Arial" w:hAnsi="Arial" w:cs="Arial"/>
        </w:rPr>
      </w:pPr>
    </w:p>
    <w:p w14:paraId="0FF161BE" w14:textId="77777777" w:rsidR="00B53B93" w:rsidRPr="00B53B93" w:rsidRDefault="00B53B93" w:rsidP="00B53B93">
      <w:pPr>
        <w:rPr>
          <w:rFonts w:ascii="Arial" w:hAnsi="Arial" w:cs="Arial"/>
        </w:rPr>
      </w:pPr>
    </w:p>
    <w:p w14:paraId="2F461396" w14:textId="77777777" w:rsidR="00B53B93" w:rsidRPr="00B53B93" w:rsidRDefault="00B53B93" w:rsidP="00B53B93">
      <w:pPr>
        <w:rPr>
          <w:rFonts w:ascii="Arial" w:hAnsi="Arial" w:cs="Arial"/>
        </w:rPr>
      </w:pPr>
    </w:p>
    <w:p w14:paraId="38E0E6AD" w14:textId="77777777" w:rsidR="00B53B93" w:rsidRPr="00B53B93" w:rsidRDefault="00B53B93" w:rsidP="00B53B93">
      <w:pPr>
        <w:rPr>
          <w:rFonts w:ascii="Arial" w:hAnsi="Arial" w:cs="Arial"/>
        </w:rPr>
      </w:pPr>
    </w:p>
    <w:p w14:paraId="01F4A1AB" w14:textId="14426AC1" w:rsidR="00B53B93" w:rsidRDefault="00B53B93" w:rsidP="00B53B93">
      <w:pPr>
        <w:rPr>
          <w:rFonts w:ascii="Arial" w:hAnsi="Arial" w:cs="Arial"/>
        </w:rPr>
      </w:pPr>
    </w:p>
    <w:p w14:paraId="53063272" w14:textId="0570AE25" w:rsidR="00A02BEF" w:rsidRDefault="00A02BEF" w:rsidP="00B53B93">
      <w:pPr>
        <w:jc w:val="center"/>
        <w:rPr>
          <w:rFonts w:ascii="Arial" w:hAnsi="Arial" w:cs="Arial"/>
        </w:rPr>
      </w:pPr>
    </w:p>
    <w:p w14:paraId="4ED564D8" w14:textId="2EC762D1" w:rsidR="00B53B93" w:rsidRDefault="00B53B93" w:rsidP="00B53B93">
      <w:pPr>
        <w:jc w:val="center"/>
        <w:rPr>
          <w:rFonts w:ascii="Arial" w:hAnsi="Arial" w:cs="Arial"/>
        </w:rPr>
      </w:pPr>
    </w:p>
    <w:p w14:paraId="3226ADCA" w14:textId="73E15965" w:rsidR="00B53B93" w:rsidRDefault="00B53B93" w:rsidP="00B53B93">
      <w:pPr>
        <w:jc w:val="center"/>
        <w:rPr>
          <w:rFonts w:ascii="Arial" w:hAnsi="Arial" w:cs="Arial"/>
        </w:rPr>
      </w:pPr>
    </w:p>
    <w:p w14:paraId="272F66F6" w14:textId="3F59E686" w:rsidR="00B53B93" w:rsidRDefault="00B53B93" w:rsidP="00B53B93">
      <w:pPr>
        <w:jc w:val="center"/>
        <w:rPr>
          <w:rFonts w:ascii="Arial" w:hAnsi="Arial" w:cs="Arial"/>
        </w:rPr>
      </w:pPr>
    </w:p>
    <w:p w14:paraId="76ED6D9B" w14:textId="01DE3609" w:rsidR="00B53B93" w:rsidRDefault="00B53B93" w:rsidP="00B53B93">
      <w:pPr>
        <w:jc w:val="center"/>
        <w:rPr>
          <w:rFonts w:ascii="Arial" w:hAnsi="Arial" w:cs="Arial"/>
        </w:rPr>
      </w:pPr>
    </w:p>
    <w:p w14:paraId="44CB99BD" w14:textId="6DF62650" w:rsidR="00B53B93" w:rsidRDefault="00B53B93" w:rsidP="00B53B93">
      <w:pPr>
        <w:jc w:val="center"/>
        <w:rPr>
          <w:rFonts w:ascii="Arial" w:hAnsi="Arial" w:cs="Arial"/>
        </w:rPr>
      </w:pPr>
    </w:p>
    <w:p w14:paraId="1728C81F" w14:textId="72889E5F" w:rsidR="00B53B93" w:rsidRDefault="00B53B93" w:rsidP="00B53B93">
      <w:pPr>
        <w:jc w:val="center"/>
        <w:rPr>
          <w:rFonts w:ascii="Arial" w:hAnsi="Arial" w:cs="Arial"/>
        </w:rPr>
      </w:pPr>
    </w:p>
    <w:p w14:paraId="7E309D04" w14:textId="02D4472F" w:rsidR="00B53B93" w:rsidRDefault="00B53B93" w:rsidP="00B53B93">
      <w:pPr>
        <w:jc w:val="center"/>
        <w:rPr>
          <w:rFonts w:ascii="Arial" w:hAnsi="Arial" w:cs="Arial"/>
        </w:rPr>
      </w:pPr>
    </w:p>
    <w:p w14:paraId="24BB8A87" w14:textId="04896C94" w:rsidR="00B53B93" w:rsidRDefault="00B53B93" w:rsidP="00B53B93">
      <w:pPr>
        <w:jc w:val="center"/>
        <w:rPr>
          <w:rFonts w:ascii="Arial" w:hAnsi="Arial" w:cs="Arial"/>
        </w:rPr>
      </w:pPr>
    </w:p>
    <w:p w14:paraId="27170F4E" w14:textId="0E6449C8" w:rsidR="00B53B93" w:rsidRDefault="00B53B93" w:rsidP="00B53B93">
      <w:pPr>
        <w:jc w:val="center"/>
        <w:rPr>
          <w:rFonts w:ascii="Arial" w:hAnsi="Arial" w:cs="Arial"/>
        </w:rPr>
      </w:pPr>
    </w:p>
    <w:p w14:paraId="386F3913" w14:textId="5A03FCFE" w:rsidR="00B53B93" w:rsidRPr="00B53B93" w:rsidRDefault="00000000" w:rsidP="00B53B93">
      <w:pPr>
        <w:jc w:val="center"/>
        <w:rPr>
          <w:rFonts w:ascii="Arial" w:hAnsi="Arial" w:cs="Arial"/>
        </w:rPr>
      </w:pPr>
      <w:r>
        <w:rPr>
          <w:noProof/>
        </w:rPr>
        <w:object w:dxaOrig="1440" w:dyaOrig="1440" w14:anchorId="4DD6B3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41.5pt;height:556.3pt;z-index:251659264;mso-position-horizontal:center;mso-position-horizontal-relative:text;mso-position-vertical:absolute;mso-position-vertical-relative:text" wrapcoords="660 116 660 21309 20940 21309 20903 116 660 116">
            <v:imagedata r:id="rId8" o:title=""/>
            <w10:wrap type="tight"/>
          </v:shape>
          <o:OLEObject Type="Embed" ProgID="Visio.Drawing.15" ShapeID="_x0000_s1026" DrawAspect="Content" ObjectID="_1752657304" r:id="rId9"/>
        </w:object>
      </w:r>
    </w:p>
    <w:sectPr w:rsidR="00B53B93" w:rsidRPr="00B53B93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2C6DA" w14:textId="77777777" w:rsidR="00632D5C" w:rsidRDefault="00632D5C" w:rsidP="00F00C9B">
      <w:pPr>
        <w:spacing w:after="0" w:line="240" w:lineRule="auto"/>
      </w:pPr>
      <w:r>
        <w:separator/>
      </w:r>
    </w:p>
  </w:endnote>
  <w:endnote w:type="continuationSeparator" w:id="0">
    <w:p w14:paraId="0DCA334B" w14:textId="77777777" w:rsidR="00632D5C" w:rsidRDefault="00632D5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03084" w14:textId="77777777" w:rsidR="00632D5C" w:rsidRDefault="00632D5C" w:rsidP="00F00C9B">
      <w:pPr>
        <w:spacing w:after="0" w:line="240" w:lineRule="auto"/>
      </w:pPr>
      <w:r>
        <w:separator/>
      </w:r>
    </w:p>
  </w:footnote>
  <w:footnote w:type="continuationSeparator" w:id="0">
    <w:p w14:paraId="4A907C36" w14:textId="77777777" w:rsidR="00632D5C" w:rsidRDefault="00632D5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  <w:szCs w:val="20"/>
      </w:rPr>
      <w:id w:val="-1653199938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6BEFC310" w14:textId="2A1470C8" w:rsidR="00F00C9B" w:rsidRPr="00B53B93" w:rsidRDefault="00B53B93">
        <w:pPr>
          <w:pStyle w:val="Encabezado"/>
          <w:jc w:val="right"/>
          <w:rPr>
            <w:rFonts w:ascii="Arial" w:hAnsi="Arial" w:cs="Arial"/>
            <w:sz w:val="20"/>
            <w:szCs w:val="20"/>
          </w:rPr>
        </w:pPr>
        <w:r w:rsidRPr="00B53B93">
          <w:rPr>
            <w:rFonts w:ascii="Arial" w:hAnsi="Arial" w:cs="Arial"/>
            <w:sz w:val="20"/>
            <w:szCs w:val="20"/>
            <w:lang w:val="es-ES"/>
          </w:rPr>
          <w:t xml:space="preserve">Página </w: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B53B93">
          <w:rPr>
            <w:rFonts w:ascii="Arial" w:hAnsi="Arial" w:cs="Arial"/>
            <w:bCs/>
            <w:sz w:val="20"/>
            <w:szCs w:val="20"/>
          </w:rPr>
          <w:instrText>PAGE  \* Arabic  \* MERGEFORMAT</w:instrTex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B53B93">
          <w:rPr>
            <w:rFonts w:ascii="Arial" w:hAnsi="Arial" w:cs="Arial"/>
            <w:bCs/>
            <w:noProof/>
            <w:sz w:val="20"/>
            <w:szCs w:val="20"/>
            <w:lang w:val="es-ES"/>
          </w:rPr>
          <w:t>9</w: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  <w:lang w:val="es-ES"/>
          </w:rPr>
          <w:t>/</w: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begin"/>
        </w:r>
        <w:r w:rsidRPr="00B53B93">
          <w:rPr>
            <w:rFonts w:ascii="Arial" w:hAnsi="Arial" w:cs="Arial"/>
            <w:bCs/>
            <w:sz w:val="20"/>
            <w:szCs w:val="20"/>
          </w:rPr>
          <w:instrText>NUMPAGES  \* Arabic  \* MERGEFORMAT</w:instrTex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separate"/>
        </w:r>
        <w:r w:rsidRPr="00B53B93">
          <w:rPr>
            <w:rFonts w:ascii="Arial" w:hAnsi="Arial" w:cs="Arial"/>
            <w:bCs/>
            <w:noProof/>
            <w:sz w:val="20"/>
            <w:szCs w:val="20"/>
            <w:lang w:val="es-ES"/>
          </w:rPr>
          <w:t>9</w:t>
        </w:r>
        <w:r w:rsidRPr="00B53B93">
          <w:rPr>
            <w:rFonts w:ascii="Arial" w:hAnsi="Arial" w:cs="Arial"/>
            <w:bCs/>
            <w:sz w:val="20"/>
            <w:szCs w:val="20"/>
          </w:rPr>
          <w:fldChar w:fldCharType="end"/>
        </w:r>
      </w:p>
    </w:sdtContent>
  </w:sdt>
  <w:p w14:paraId="681B39A4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8E0"/>
    <w:multiLevelType w:val="hybridMultilevel"/>
    <w:tmpl w:val="C80646B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3FA9"/>
    <w:multiLevelType w:val="hybridMultilevel"/>
    <w:tmpl w:val="BBFC6C3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A4F5F"/>
    <w:multiLevelType w:val="hybridMultilevel"/>
    <w:tmpl w:val="4D04139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ADA"/>
    <w:multiLevelType w:val="hybridMultilevel"/>
    <w:tmpl w:val="BDC0F9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BD5"/>
    <w:multiLevelType w:val="hybridMultilevel"/>
    <w:tmpl w:val="7B6071A0"/>
    <w:lvl w:ilvl="0" w:tplc="B676849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D27C8"/>
    <w:multiLevelType w:val="hybridMultilevel"/>
    <w:tmpl w:val="2DD0FCE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40D45"/>
    <w:multiLevelType w:val="hybridMultilevel"/>
    <w:tmpl w:val="928C8500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96CD5"/>
    <w:multiLevelType w:val="hybridMultilevel"/>
    <w:tmpl w:val="D6783D5C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43456"/>
    <w:multiLevelType w:val="hybridMultilevel"/>
    <w:tmpl w:val="F8EAC4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4B206A"/>
    <w:multiLevelType w:val="hybridMultilevel"/>
    <w:tmpl w:val="52F849A6"/>
    <w:lvl w:ilvl="0" w:tplc="9634EF7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E26B8"/>
    <w:multiLevelType w:val="hybridMultilevel"/>
    <w:tmpl w:val="72C69A40"/>
    <w:lvl w:ilvl="0" w:tplc="10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4A44454"/>
    <w:multiLevelType w:val="hybridMultilevel"/>
    <w:tmpl w:val="B9326354"/>
    <w:lvl w:ilvl="0" w:tplc="A8E8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93D53"/>
    <w:multiLevelType w:val="hybridMultilevel"/>
    <w:tmpl w:val="10E4756E"/>
    <w:lvl w:ilvl="0" w:tplc="1C3EF4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F4F02"/>
    <w:multiLevelType w:val="hybridMultilevel"/>
    <w:tmpl w:val="A796BD1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B4459"/>
    <w:multiLevelType w:val="hybridMultilevel"/>
    <w:tmpl w:val="99E69296"/>
    <w:lvl w:ilvl="0" w:tplc="E4623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4131C"/>
    <w:multiLevelType w:val="hybridMultilevel"/>
    <w:tmpl w:val="774E8D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2E72"/>
    <w:multiLevelType w:val="hybridMultilevel"/>
    <w:tmpl w:val="BBFC6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D1AE6"/>
    <w:multiLevelType w:val="hybridMultilevel"/>
    <w:tmpl w:val="6310B5F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CD15CF"/>
    <w:multiLevelType w:val="hybridMultilevel"/>
    <w:tmpl w:val="832A7F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13315"/>
    <w:multiLevelType w:val="hybridMultilevel"/>
    <w:tmpl w:val="5CA0FA1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884"/>
    <w:multiLevelType w:val="hybridMultilevel"/>
    <w:tmpl w:val="0856107E"/>
    <w:lvl w:ilvl="0" w:tplc="25BA97D4">
      <w:start w:val="1"/>
      <w:numFmt w:val="decimal"/>
      <w:lvlText w:val="%1."/>
      <w:lvlJc w:val="left"/>
      <w:pPr>
        <w:ind w:left="417" w:hanging="49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02" w:hanging="360"/>
      </w:pPr>
    </w:lvl>
    <w:lvl w:ilvl="2" w:tplc="100A001B" w:tentative="1">
      <w:start w:val="1"/>
      <w:numFmt w:val="lowerRoman"/>
      <w:lvlText w:val="%3."/>
      <w:lvlJc w:val="right"/>
      <w:pPr>
        <w:ind w:left="1722" w:hanging="180"/>
      </w:pPr>
    </w:lvl>
    <w:lvl w:ilvl="3" w:tplc="100A000F" w:tentative="1">
      <w:start w:val="1"/>
      <w:numFmt w:val="decimal"/>
      <w:lvlText w:val="%4."/>
      <w:lvlJc w:val="left"/>
      <w:pPr>
        <w:ind w:left="2442" w:hanging="360"/>
      </w:pPr>
    </w:lvl>
    <w:lvl w:ilvl="4" w:tplc="100A0019" w:tentative="1">
      <w:start w:val="1"/>
      <w:numFmt w:val="lowerLetter"/>
      <w:lvlText w:val="%5."/>
      <w:lvlJc w:val="left"/>
      <w:pPr>
        <w:ind w:left="3162" w:hanging="360"/>
      </w:pPr>
    </w:lvl>
    <w:lvl w:ilvl="5" w:tplc="100A001B" w:tentative="1">
      <w:start w:val="1"/>
      <w:numFmt w:val="lowerRoman"/>
      <w:lvlText w:val="%6."/>
      <w:lvlJc w:val="right"/>
      <w:pPr>
        <w:ind w:left="3882" w:hanging="180"/>
      </w:pPr>
    </w:lvl>
    <w:lvl w:ilvl="6" w:tplc="100A000F" w:tentative="1">
      <w:start w:val="1"/>
      <w:numFmt w:val="decimal"/>
      <w:lvlText w:val="%7."/>
      <w:lvlJc w:val="left"/>
      <w:pPr>
        <w:ind w:left="4602" w:hanging="360"/>
      </w:pPr>
    </w:lvl>
    <w:lvl w:ilvl="7" w:tplc="100A0019" w:tentative="1">
      <w:start w:val="1"/>
      <w:numFmt w:val="lowerLetter"/>
      <w:lvlText w:val="%8."/>
      <w:lvlJc w:val="left"/>
      <w:pPr>
        <w:ind w:left="5322" w:hanging="360"/>
      </w:pPr>
    </w:lvl>
    <w:lvl w:ilvl="8" w:tplc="100A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24" w15:restartNumberingAfterBreak="0">
    <w:nsid w:val="5CEB7062"/>
    <w:multiLevelType w:val="hybridMultilevel"/>
    <w:tmpl w:val="7C900D44"/>
    <w:lvl w:ilvl="0" w:tplc="32461DE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F1C71"/>
    <w:multiLevelType w:val="hybridMultilevel"/>
    <w:tmpl w:val="A5A2C7F6"/>
    <w:lvl w:ilvl="0" w:tplc="CF6CF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71F75"/>
    <w:multiLevelType w:val="hybridMultilevel"/>
    <w:tmpl w:val="0E6809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F61AD"/>
    <w:multiLevelType w:val="hybridMultilevel"/>
    <w:tmpl w:val="0EAE7894"/>
    <w:lvl w:ilvl="0" w:tplc="1DACBA1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068F"/>
    <w:multiLevelType w:val="hybridMultilevel"/>
    <w:tmpl w:val="7CFAFF10"/>
    <w:lvl w:ilvl="0" w:tplc="40BE12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C775AA6"/>
    <w:multiLevelType w:val="multilevel"/>
    <w:tmpl w:val="10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D2D2063"/>
    <w:multiLevelType w:val="hybridMultilevel"/>
    <w:tmpl w:val="3AC60C7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C1151"/>
    <w:multiLevelType w:val="hybridMultilevel"/>
    <w:tmpl w:val="F084BE18"/>
    <w:lvl w:ilvl="0" w:tplc="CA7234B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62772"/>
    <w:multiLevelType w:val="hybridMultilevel"/>
    <w:tmpl w:val="F8CAEB0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3828273">
    <w:abstractNumId w:val="9"/>
  </w:num>
  <w:num w:numId="2" w16cid:durableId="479922859">
    <w:abstractNumId w:val="1"/>
  </w:num>
  <w:num w:numId="3" w16cid:durableId="742218491">
    <w:abstractNumId w:val="17"/>
  </w:num>
  <w:num w:numId="4" w16cid:durableId="1472097268">
    <w:abstractNumId w:val="20"/>
  </w:num>
  <w:num w:numId="5" w16cid:durableId="1688218313">
    <w:abstractNumId w:val="10"/>
  </w:num>
  <w:num w:numId="6" w16cid:durableId="279805373">
    <w:abstractNumId w:val="26"/>
  </w:num>
  <w:num w:numId="7" w16cid:durableId="694110472">
    <w:abstractNumId w:val="3"/>
  </w:num>
  <w:num w:numId="8" w16cid:durableId="558781126">
    <w:abstractNumId w:val="2"/>
  </w:num>
  <w:num w:numId="9" w16cid:durableId="220289673">
    <w:abstractNumId w:val="22"/>
  </w:num>
  <w:num w:numId="10" w16cid:durableId="1288658365">
    <w:abstractNumId w:val="12"/>
  </w:num>
  <w:num w:numId="11" w16cid:durableId="1852332169">
    <w:abstractNumId w:val="28"/>
  </w:num>
  <w:num w:numId="12" w16cid:durableId="132526152">
    <w:abstractNumId w:val="32"/>
  </w:num>
  <w:num w:numId="13" w16cid:durableId="1033850984">
    <w:abstractNumId w:val="19"/>
  </w:num>
  <w:num w:numId="14" w16cid:durableId="268046940">
    <w:abstractNumId w:val="7"/>
  </w:num>
  <w:num w:numId="15" w16cid:durableId="760177328">
    <w:abstractNumId w:val="21"/>
  </w:num>
  <w:num w:numId="16" w16cid:durableId="547451062">
    <w:abstractNumId w:val="13"/>
  </w:num>
  <w:num w:numId="17" w16cid:durableId="1509053873">
    <w:abstractNumId w:val="4"/>
  </w:num>
  <w:num w:numId="18" w16cid:durableId="172958971">
    <w:abstractNumId w:val="14"/>
  </w:num>
  <w:num w:numId="19" w16cid:durableId="1678847200">
    <w:abstractNumId w:val="15"/>
  </w:num>
  <w:num w:numId="20" w16cid:durableId="2056850829">
    <w:abstractNumId w:val="0"/>
  </w:num>
  <w:num w:numId="21" w16cid:durableId="2020810915">
    <w:abstractNumId w:val="23"/>
  </w:num>
  <w:num w:numId="22" w16cid:durableId="1448310509">
    <w:abstractNumId w:val="18"/>
  </w:num>
  <w:num w:numId="23" w16cid:durableId="1767800356">
    <w:abstractNumId w:val="6"/>
  </w:num>
  <w:num w:numId="24" w16cid:durableId="1776559652">
    <w:abstractNumId w:val="8"/>
  </w:num>
  <w:num w:numId="25" w16cid:durableId="1709378012">
    <w:abstractNumId w:val="29"/>
  </w:num>
  <w:num w:numId="26" w16cid:durableId="1848712052">
    <w:abstractNumId w:val="5"/>
  </w:num>
  <w:num w:numId="27" w16cid:durableId="190649914">
    <w:abstractNumId w:val="25"/>
  </w:num>
  <w:num w:numId="28" w16cid:durableId="248469384">
    <w:abstractNumId w:val="16"/>
  </w:num>
  <w:num w:numId="29" w16cid:durableId="1121025776">
    <w:abstractNumId w:val="31"/>
  </w:num>
  <w:num w:numId="30" w16cid:durableId="1830174145">
    <w:abstractNumId w:val="27"/>
  </w:num>
  <w:num w:numId="31" w16cid:durableId="1822430132">
    <w:abstractNumId w:val="11"/>
  </w:num>
  <w:num w:numId="32" w16cid:durableId="1252279250">
    <w:abstractNumId w:val="24"/>
  </w:num>
  <w:num w:numId="33" w16cid:durableId="8810927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GT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4096" w:nlCheck="1" w:checkStyle="0"/>
  <w:activeWritingStyle w:appName="MSWord" w:lang="es-419" w:vendorID="64" w:dllVersion="0" w:nlCheck="1" w:checkStyle="0"/>
  <w:activeWritingStyle w:appName="MSWord" w:lang="es-419" w:vendorID="64" w:dllVersion="4096" w:nlCheck="1" w:checkStyle="0"/>
  <w:activeWritingStyle w:appName="MSWord" w:lang="es-419" w:vendorID="64" w:dllVersion="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120F4"/>
    <w:rsid w:val="000369D0"/>
    <w:rsid w:val="000809C0"/>
    <w:rsid w:val="000918AF"/>
    <w:rsid w:val="00094339"/>
    <w:rsid w:val="000B7BCA"/>
    <w:rsid w:val="000C72AB"/>
    <w:rsid w:val="000D4AF8"/>
    <w:rsid w:val="000F69BE"/>
    <w:rsid w:val="000F6D34"/>
    <w:rsid w:val="00105400"/>
    <w:rsid w:val="001109B9"/>
    <w:rsid w:val="0011552B"/>
    <w:rsid w:val="00115D67"/>
    <w:rsid w:val="001163B6"/>
    <w:rsid w:val="001305E3"/>
    <w:rsid w:val="0015629D"/>
    <w:rsid w:val="001752CC"/>
    <w:rsid w:val="00177666"/>
    <w:rsid w:val="001F3AD0"/>
    <w:rsid w:val="001F5917"/>
    <w:rsid w:val="00202F32"/>
    <w:rsid w:val="00206F4C"/>
    <w:rsid w:val="00214793"/>
    <w:rsid w:val="00216DC4"/>
    <w:rsid w:val="00242604"/>
    <w:rsid w:val="002514B3"/>
    <w:rsid w:val="002C04C6"/>
    <w:rsid w:val="002D4CC5"/>
    <w:rsid w:val="002D5527"/>
    <w:rsid w:val="002E5F97"/>
    <w:rsid w:val="002E6310"/>
    <w:rsid w:val="002F36FB"/>
    <w:rsid w:val="003023CC"/>
    <w:rsid w:val="00313DEE"/>
    <w:rsid w:val="003219F2"/>
    <w:rsid w:val="00351705"/>
    <w:rsid w:val="003A3867"/>
    <w:rsid w:val="003A4207"/>
    <w:rsid w:val="003B2628"/>
    <w:rsid w:val="003D5209"/>
    <w:rsid w:val="003E4020"/>
    <w:rsid w:val="003E467F"/>
    <w:rsid w:val="003E4DD1"/>
    <w:rsid w:val="00407D46"/>
    <w:rsid w:val="00416044"/>
    <w:rsid w:val="00426EC6"/>
    <w:rsid w:val="00427E70"/>
    <w:rsid w:val="00437FB6"/>
    <w:rsid w:val="00490AB8"/>
    <w:rsid w:val="00493FAA"/>
    <w:rsid w:val="004B3B40"/>
    <w:rsid w:val="004D51DC"/>
    <w:rsid w:val="004E29F8"/>
    <w:rsid w:val="004F787E"/>
    <w:rsid w:val="00503009"/>
    <w:rsid w:val="0050778B"/>
    <w:rsid w:val="0054267C"/>
    <w:rsid w:val="005605FA"/>
    <w:rsid w:val="005A07C3"/>
    <w:rsid w:val="005A721E"/>
    <w:rsid w:val="005B1600"/>
    <w:rsid w:val="005B4A2E"/>
    <w:rsid w:val="005D1930"/>
    <w:rsid w:val="005E29D0"/>
    <w:rsid w:val="005F009F"/>
    <w:rsid w:val="0061275A"/>
    <w:rsid w:val="006263A0"/>
    <w:rsid w:val="0063246D"/>
    <w:rsid w:val="00632D5C"/>
    <w:rsid w:val="00644CC1"/>
    <w:rsid w:val="0066376F"/>
    <w:rsid w:val="00664EBF"/>
    <w:rsid w:val="00665CC4"/>
    <w:rsid w:val="0067799C"/>
    <w:rsid w:val="00681682"/>
    <w:rsid w:val="00682D60"/>
    <w:rsid w:val="006937A3"/>
    <w:rsid w:val="00697AB1"/>
    <w:rsid w:val="006B0B93"/>
    <w:rsid w:val="006E6621"/>
    <w:rsid w:val="006F0558"/>
    <w:rsid w:val="006F5D70"/>
    <w:rsid w:val="00705259"/>
    <w:rsid w:val="0072307E"/>
    <w:rsid w:val="00725F47"/>
    <w:rsid w:val="00744C41"/>
    <w:rsid w:val="00747660"/>
    <w:rsid w:val="0075047F"/>
    <w:rsid w:val="007813B9"/>
    <w:rsid w:val="007828F6"/>
    <w:rsid w:val="00790820"/>
    <w:rsid w:val="00791127"/>
    <w:rsid w:val="007939C9"/>
    <w:rsid w:val="007C159A"/>
    <w:rsid w:val="007E117C"/>
    <w:rsid w:val="007F2D55"/>
    <w:rsid w:val="007F77E3"/>
    <w:rsid w:val="008302D6"/>
    <w:rsid w:val="008332DA"/>
    <w:rsid w:val="00845A9B"/>
    <w:rsid w:val="008470F3"/>
    <w:rsid w:val="008503B2"/>
    <w:rsid w:val="008910E4"/>
    <w:rsid w:val="00892B08"/>
    <w:rsid w:val="008C3C67"/>
    <w:rsid w:val="008E2F03"/>
    <w:rsid w:val="008E755A"/>
    <w:rsid w:val="008E7BA7"/>
    <w:rsid w:val="008F2CAC"/>
    <w:rsid w:val="00902F56"/>
    <w:rsid w:val="009101F6"/>
    <w:rsid w:val="009345E9"/>
    <w:rsid w:val="0093460B"/>
    <w:rsid w:val="00934A3E"/>
    <w:rsid w:val="009407A2"/>
    <w:rsid w:val="00944F99"/>
    <w:rsid w:val="00961212"/>
    <w:rsid w:val="0096219C"/>
    <w:rsid w:val="0096389B"/>
    <w:rsid w:val="00967097"/>
    <w:rsid w:val="00991FF1"/>
    <w:rsid w:val="009944ED"/>
    <w:rsid w:val="009A11EA"/>
    <w:rsid w:val="009B5FC4"/>
    <w:rsid w:val="009C1CF1"/>
    <w:rsid w:val="009D5589"/>
    <w:rsid w:val="009D76D0"/>
    <w:rsid w:val="009E1FE5"/>
    <w:rsid w:val="009E5A00"/>
    <w:rsid w:val="009F3EE5"/>
    <w:rsid w:val="009F408A"/>
    <w:rsid w:val="00A02BEF"/>
    <w:rsid w:val="00A11698"/>
    <w:rsid w:val="00A36629"/>
    <w:rsid w:val="00A428C1"/>
    <w:rsid w:val="00A42B8C"/>
    <w:rsid w:val="00A470F7"/>
    <w:rsid w:val="00A77FA7"/>
    <w:rsid w:val="00A834FD"/>
    <w:rsid w:val="00A95B53"/>
    <w:rsid w:val="00AC5FCA"/>
    <w:rsid w:val="00AD6170"/>
    <w:rsid w:val="00AE0836"/>
    <w:rsid w:val="00AE6D67"/>
    <w:rsid w:val="00AF6AA2"/>
    <w:rsid w:val="00B02521"/>
    <w:rsid w:val="00B13823"/>
    <w:rsid w:val="00B16C97"/>
    <w:rsid w:val="00B24866"/>
    <w:rsid w:val="00B31FF4"/>
    <w:rsid w:val="00B32438"/>
    <w:rsid w:val="00B43B68"/>
    <w:rsid w:val="00B46A80"/>
    <w:rsid w:val="00B47D90"/>
    <w:rsid w:val="00B53B93"/>
    <w:rsid w:val="00B8491A"/>
    <w:rsid w:val="00BB2006"/>
    <w:rsid w:val="00BB491F"/>
    <w:rsid w:val="00BD0895"/>
    <w:rsid w:val="00BD514F"/>
    <w:rsid w:val="00BE5EAB"/>
    <w:rsid w:val="00BF216B"/>
    <w:rsid w:val="00C00147"/>
    <w:rsid w:val="00C0112E"/>
    <w:rsid w:val="00C14C44"/>
    <w:rsid w:val="00C21FE4"/>
    <w:rsid w:val="00C376F8"/>
    <w:rsid w:val="00C70AE0"/>
    <w:rsid w:val="00C70CEB"/>
    <w:rsid w:val="00C82A93"/>
    <w:rsid w:val="00CA4B90"/>
    <w:rsid w:val="00CA54EE"/>
    <w:rsid w:val="00CD022F"/>
    <w:rsid w:val="00CD3776"/>
    <w:rsid w:val="00CF311F"/>
    <w:rsid w:val="00CF5109"/>
    <w:rsid w:val="00D0781A"/>
    <w:rsid w:val="00D11FC8"/>
    <w:rsid w:val="00D143B7"/>
    <w:rsid w:val="00D46BE8"/>
    <w:rsid w:val="00D7216D"/>
    <w:rsid w:val="00D81B8E"/>
    <w:rsid w:val="00D97216"/>
    <w:rsid w:val="00DB121D"/>
    <w:rsid w:val="00DC3980"/>
    <w:rsid w:val="00DD2CE9"/>
    <w:rsid w:val="00DD689D"/>
    <w:rsid w:val="00DE7B76"/>
    <w:rsid w:val="00E25F92"/>
    <w:rsid w:val="00E2786F"/>
    <w:rsid w:val="00E33D7B"/>
    <w:rsid w:val="00E34445"/>
    <w:rsid w:val="00E45493"/>
    <w:rsid w:val="00E56130"/>
    <w:rsid w:val="00E7440D"/>
    <w:rsid w:val="00E95469"/>
    <w:rsid w:val="00E97FBB"/>
    <w:rsid w:val="00EB753E"/>
    <w:rsid w:val="00EC46A2"/>
    <w:rsid w:val="00EE4FE1"/>
    <w:rsid w:val="00EF0C8D"/>
    <w:rsid w:val="00F00C9B"/>
    <w:rsid w:val="00F102DF"/>
    <w:rsid w:val="00F10861"/>
    <w:rsid w:val="00F11E16"/>
    <w:rsid w:val="00F131B5"/>
    <w:rsid w:val="00F20EB6"/>
    <w:rsid w:val="00F2200E"/>
    <w:rsid w:val="00F24B97"/>
    <w:rsid w:val="00F55352"/>
    <w:rsid w:val="00F664DA"/>
    <w:rsid w:val="00F92ABD"/>
    <w:rsid w:val="00FA0064"/>
    <w:rsid w:val="00FB4965"/>
    <w:rsid w:val="00FC6ABA"/>
    <w:rsid w:val="00FD5C8D"/>
    <w:rsid w:val="00FE503A"/>
    <w:rsid w:val="00FE699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F63F81"/>
  <w15:docId w15:val="{4A79ED6A-E22A-4C0D-ACD8-2E3FAF70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83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4B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4B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8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73F4A-AAFD-4BCF-A3D4-3A4D491D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1684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Darling Hermosilla Carazo</dc:creator>
  <cp:lastModifiedBy>Gabriel Lara Lara Hernàndez</cp:lastModifiedBy>
  <cp:revision>19</cp:revision>
  <cp:lastPrinted>2023-08-04T18:26:00Z</cp:lastPrinted>
  <dcterms:created xsi:type="dcterms:W3CDTF">2023-07-19T15:35:00Z</dcterms:created>
  <dcterms:modified xsi:type="dcterms:W3CDTF">2023-08-04T18:28:00Z</dcterms:modified>
</cp:coreProperties>
</file>